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E24C5C1" w14:textId="4E76DCF7" w:rsidR="00630785" w:rsidRPr="00630785" w:rsidRDefault="00630785" w:rsidP="00630785">
      <w:pPr>
        <w:jc w:val="center"/>
        <w:rPr>
          <w:b/>
          <w:bCs/>
          <w:lang w:val="es-ES"/>
        </w:rPr>
      </w:pPr>
      <w:bookmarkStart w:id="0" w:name="_GoBack"/>
      <w:bookmarkEnd w:id="0"/>
      <w:r w:rsidRPr="00630785">
        <w:rPr>
          <w:b/>
          <w:bCs/>
          <w:lang w:val="es-ES"/>
        </w:rPr>
        <w:t>A</w:t>
      </w:r>
      <w:r>
        <w:rPr>
          <w:b/>
          <w:bCs/>
          <w:lang w:val="es-ES"/>
        </w:rPr>
        <w:t>cta N° 156</w:t>
      </w:r>
      <w:r w:rsidR="00ED4427">
        <w:rPr>
          <w:b/>
          <w:bCs/>
          <w:lang w:val="es-ES"/>
        </w:rPr>
        <w:t>9</w:t>
      </w:r>
    </w:p>
    <w:p w14:paraId="53C351DB" w14:textId="77777777" w:rsidR="00630785" w:rsidRPr="00630785" w:rsidRDefault="00630785" w:rsidP="00630785">
      <w:pPr>
        <w:rPr>
          <w:b/>
          <w:bCs/>
          <w:lang w:val="es-ES"/>
        </w:rPr>
      </w:pPr>
    </w:p>
    <w:p w14:paraId="22212683" w14:textId="4194CFDC" w:rsidR="007A0F02" w:rsidRDefault="00630785" w:rsidP="00630785">
      <w:pPr>
        <w:jc w:val="both"/>
        <w:rPr>
          <w:bCs/>
          <w:lang w:val="es-ES"/>
        </w:rPr>
      </w:pPr>
      <w:r w:rsidRPr="00630785">
        <w:rPr>
          <w:bCs/>
          <w:lang w:val="es-ES"/>
        </w:rPr>
        <w:t xml:space="preserve">En la ciudad de Buenos Aires a los </w:t>
      </w:r>
      <w:r w:rsidR="00ED4427">
        <w:rPr>
          <w:bCs/>
          <w:lang w:val="es-ES"/>
        </w:rPr>
        <w:t>17</w:t>
      </w:r>
      <w:r w:rsidRPr="00630785">
        <w:rPr>
          <w:bCs/>
          <w:lang w:val="es-ES"/>
        </w:rPr>
        <w:t xml:space="preserve"> días del mes de </w:t>
      </w:r>
      <w:r w:rsidR="00094A16">
        <w:rPr>
          <w:bCs/>
          <w:lang w:val="es-ES"/>
        </w:rPr>
        <w:t>octubre</w:t>
      </w:r>
      <w:r w:rsidRPr="00630785">
        <w:rPr>
          <w:bCs/>
          <w:lang w:val="es-ES"/>
        </w:rPr>
        <w:t xml:space="preserve"> de 2023 se reúnen en modalidad presencial </w:t>
      </w:r>
      <w:r w:rsidR="007A0F02">
        <w:rPr>
          <w:bCs/>
          <w:lang w:val="es-ES"/>
        </w:rPr>
        <w:t xml:space="preserve">los directores </w:t>
      </w:r>
      <w:r w:rsidRPr="00630785">
        <w:rPr>
          <w:bCs/>
          <w:lang w:val="es-ES"/>
        </w:rPr>
        <w:t>Claudio Dow</w:t>
      </w:r>
      <w:r w:rsidR="008D4ED0">
        <w:rPr>
          <w:bCs/>
          <w:lang w:val="es-ES"/>
        </w:rPr>
        <w:t>d</w:t>
      </w:r>
      <w:r w:rsidRPr="00630785">
        <w:rPr>
          <w:bCs/>
          <w:lang w:val="es-ES"/>
        </w:rPr>
        <w:t>all,</w:t>
      </w:r>
      <w:r w:rsidR="008D4ED0">
        <w:rPr>
          <w:bCs/>
          <w:lang w:val="es-ES"/>
        </w:rPr>
        <w:t xml:space="preserve"> </w:t>
      </w:r>
      <w:r w:rsidR="00094A16">
        <w:rPr>
          <w:bCs/>
          <w:lang w:val="es-ES"/>
        </w:rPr>
        <w:t>Eduardo Ventura,</w:t>
      </w:r>
      <w:r w:rsidR="005F1029">
        <w:rPr>
          <w:bCs/>
          <w:lang w:val="es-ES"/>
        </w:rPr>
        <w:t xml:space="preserve"> Rodrigo Diaz de Vivar, Felipe Amadeo Lastra, Santiago Miguens, Emilio Solanet y </w:t>
      </w:r>
      <w:r w:rsidR="005F1029" w:rsidRPr="00630785">
        <w:rPr>
          <w:bCs/>
          <w:lang w:val="es-ES"/>
        </w:rPr>
        <w:t>Sebastián Forcat</w:t>
      </w:r>
      <w:r w:rsidR="005F1029">
        <w:rPr>
          <w:bCs/>
          <w:lang w:val="es-ES"/>
        </w:rPr>
        <w:t xml:space="preserve"> </w:t>
      </w:r>
      <w:r w:rsidR="009971C3" w:rsidRPr="00630785">
        <w:rPr>
          <w:bCs/>
          <w:lang w:val="es-ES"/>
        </w:rPr>
        <w:t xml:space="preserve">y </w:t>
      </w:r>
      <w:r w:rsidR="009971C3">
        <w:rPr>
          <w:bCs/>
          <w:lang w:val="es-ES"/>
        </w:rPr>
        <w:t xml:space="preserve">la gerente de la Asociación, Srta. </w:t>
      </w:r>
      <w:r w:rsidR="009971C3" w:rsidRPr="00630785">
        <w:rPr>
          <w:bCs/>
          <w:lang w:val="es-ES"/>
        </w:rPr>
        <w:t>Giselle Del Rosso.</w:t>
      </w:r>
    </w:p>
    <w:p w14:paraId="38083C0C" w14:textId="05C6DAB1" w:rsidR="007A0F02" w:rsidRPr="00630785" w:rsidRDefault="0020245F" w:rsidP="0020245F">
      <w:pPr>
        <w:jc w:val="both"/>
        <w:rPr>
          <w:bCs/>
          <w:lang w:val="es-ES"/>
        </w:rPr>
      </w:pPr>
      <w:r w:rsidRPr="0020245F">
        <w:rPr>
          <w:bCs/>
          <w:lang w:val="es-ES"/>
        </w:rPr>
        <w:t>Vía</w:t>
      </w:r>
      <w:r w:rsidR="00630785" w:rsidRPr="0020245F">
        <w:rPr>
          <w:bCs/>
          <w:lang w:val="es-ES"/>
        </w:rPr>
        <w:t xml:space="preserve"> Zoom</w:t>
      </w:r>
      <w:r w:rsidR="008C1242" w:rsidRPr="0020245F">
        <w:rPr>
          <w:bCs/>
          <w:lang w:val="es-ES"/>
        </w:rPr>
        <w:t xml:space="preserve"> Meeting ID: </w:t>
      </w:r>
      <w:r w:rsidRPr="0020245F">
        <w:rPr>
          <w:bCs/>
          <w:lang w:val="es-ES"/>
        </w:rPr>
        <w:t>ID de reunión: 895 0453 4453</w:t>
      </w:r>
      <w:r>
        <w:rPr>
          <w:bCs/>
          <w:lang w:val="es-ES"/>
        </w:rPr>
        <w:t xml:space="preserve"> </w:t>
      </w:r>
      <w:r w:rsidRPr="0020245F">
        <w:rPr>
          <w:bCs/>
          <w:lang w:val="es-ES"/>
        </w:rPr>
        <w:t>Código de acceso: 17102023</w:t>
      </w:r>
      <w:r>
        <w:rPr>
          <w:bCs/>
          <w:lang w:val="es-ES"/>
        </w:rPr>
        <w:t xml:space="preserve"> </w:t>
      </w:r>
      <w:r w:rsidR="008C1242">
        <w:rPr>
          <w:bCs/>
          <w:lang w:val="es-ES"/>
        </w:rPr>
        <w:t>están presentes</w:t>
      </w:r>
      <w:r w:rsidR="00630785" w:rsidRPr="00630785">
        <w:rPr>
          <w:bCs/>
          <w:lang w:val="es-ES"/>
        </w:rPr>
        <w:t xml:space="preserve">: </w:t>
      </w:r>
      <w:r w:rsidR="007A0F02">
        <w:rPr>
          <w:bCs/>
          <w:lang w:val="es-ES"/>
        </w:rPr>
        <w:t xml:space="preserve">Los directores </w:t>
      </w:r>
      <w:r w:rsidR="005F1029">
        <w:rPr>
          <w:bCs/>
          <w:lang w:val="es-ES"/>
        </w:rPr>
        <w:t xml:space="preserve">Esteban Trotz, </w:t>
      </w:r>
      <w:r w:rsidR="008D4ED0">
        <w:rPr>
          <w:bCs/>
          <w:lang w:val="es-ES"/>
        </w:rPr>
        <w:t>Ricardo Matho Meabe</w:t>
      </w:r>
      <w:r w:rsidR="00541BD3">
        <w:rPr>
          <w:bCs/>
          <w:lang w:val="es-ES"/>
        </w:rPr>
        <w:t xml:space="preserve"> y </w:t>
      </w:r>
      <w:r w:rsidR="007A0F02">
        <w:rPr>
          <w:bCs/>
          <w:lang w:val="es-ES"/>
        </w:rPr>
        <w:t xml:space="preserve">Ma. </w:t>
      </w:r>
      <w:r w:rsidR="00630785" w:rsidRPr="00630785">
        <w:rPr>
          <w:bCs/>
          <w:lang w:val="es-ES"/>
        </w:rPr>
        <w:t>Cecilia Planes</w:t>
      </w:r>
      <w:r w:rsidR="002721E4">
        <w:rPr>
          <w:bCs/>
          <w:lang w:val="es-ES"/>
        </w:rPr>
        <w:t>.</w:t>
      </w:r>
    </w:p>
    <w:p w14:paraId="2ABDD5E3" w14:textId="3AD250F3" w:rsidR="009971C3" w:rsidRPr="00630785" w:rsidRDefault="008C1242" w:rsidP="009971C3">
      <w:pPr>
        <w:jc w:val="both"/>
        <w:rPr>
          <w:bCs/>
          <w:lang w:val="es-ES"/>
        </w:rPr>
      </w:pPr>
      <w:r>
        <w:rPr>
          <w:bCs/>
          <w:lang w:val="es-ES"/>
        </w:rPr>
        <w:t xml:space="preserve">Asimismo, participan vía zoom </w:t>
      </w:r>
      <w:r w:rsidR="009971C3">
        <w:rPr>
          <w:bCs/>
          <w:lang w:val="es-ES"/>
        </w:rPr>
        <w:t>y forman parte de la reunión en modo presencial distintos socios de la entidad, como así miembros de las distintas comisiones.</w:t>
      </w:r>
    </w:p>
    <w:p w14:paraId="1AB6093E" w14:textId="28C121BF" w:rsidR="00630785" w:rsidRDefault="008C1242" w:rsidP="008C1242">
      <w:pPr>
        <w:jc w:val="both"/>
        <w:rPr>
          <w:b/>
          <w:bCs/>
          <w:lang w:val="es-ES"/>
        </w:rPr>
      </w:pPr>
      <w:r w:rsidRPr="00630785">
        <w:rPr>
          <w:bCs/>
          <w:lang w:val="es-ES"/>
        </w:rPr>
        <w:t xml:space="preserve"> </w:t>
      </w:r>
      <w:r w:rsidR="00630785" w:rsidRPr="00630785">
        <w:rPr>
          <w:bCs/>
          <w:lang w:val="es-ES"/>
        </w:rPr>
        <w:t>Siendo las 17:3</w:t>
      </w:r>
      <w:r w:rsidR="00E658CF">
        <w:rPr>
          <w:bCs/>
          <w:lang w:val="es-ES"/>
        </w:rPr>
        <w:t>0</w:t>
      </w:r>
      <w:r w:rsidR="00630785" w:rsidRPr="00630785">
        <w:rPr>
          <w:bCs/>
          <w:lang w:val="es-ES"/>
        </w:rPr>
        <w:t xml:space="preserve"> </w:t>
      </w:r>
      <w:proofErr w:type="spellStart"/>
      <w:r w:rsidR="00630785" w:rsidRPr="00630785">
        <w:rPr>
          <w:bCs/>
          <w:lang w:val="es-ES"/>
        </w:rPr>
        <w:t>hs</w:t>
      </w:r>
      <w:proofErr w:type="spellEnd"/>
      <w:r w:rsidR="00630785" w:rsidRPr="00630785">
        <w:rPr>
          <w:bCs/>
          <w:lang w:val="es-ES"/>
        </w:rPr>
        <w:t>. se da comienzo a la reunión de CD.</w:t>
      </w:r>
    </w:p>
    <w:p w14:paraId="5C1989B3" w14:textId="6F1EEB42" w:rsidR="00E658CF" w:rsidRDefault="00E658CF" w:rsidP="00A67227">
      <w:pPr>
        <w:pStyle w:val="Prrafodelista"/>
        <w:numPr>
          <w:ilvl w:val="0"/>
          <w:numId w:val="2"/>
        </w:numPr>
        <w:rPr>
          <w:b/>
          <w:bCs/>
          <w:lang w:val="es-ES"/>
        </w:rPr>
      </w:pPr>
      <w:r>
        <w:rPr>
          <w:b/>
          <w:bCs/>
          <w:lang w:val="es-ES"/>
        </w:rPr>
        <w:t>Aprobación Acta 156</w:t>
      </w:r>
      <w:r w:rsidR="00541BD3">
        <w:rPr>
          <w:b/>
          <w:bCs/>
          <w:lang w:val="es-ES"/>
        </w:rPr>
        <w:t>8</w:t>
      </w:r>
      <w:r w:rsidR="00897AFB">
        <w:rPr>
          <w:b/>
          <w:bCs/>
          <w:lang w:val="es-ES"/>
        </w:rPr>
        <w:t>: se aprueba</w:t>
      </w:r>
    </w:p>
    <w:p w14:paraId="5DB76E6C" w14:textId="130E3290" w:rsidR="00B239B3" w:rsidRPr="00CE7442" w:rsidRDefault="00E658CF" w:rsidP="00A67227">
      <w:pPr>
        <w:pStyle w:val="Prrafodelista"/>
        <w:numPr>
          <w:ilvl w:val="0"/>
          <w:numId w:val="2"/>
        </w:numPr>
        <w:rPr>
          <w:b/>
          <w:bCs/>
          <w:lang w:val="es-ES"/>
        </w:rPr>
      </w:pPr>
      <w:r>
        <w:rPr>
          <w:b/>
          <w:bCs/>
          <w:lang w:val="es-ES"/>
        </w:rPr>
        <w:t xml:space="preserve">Informe de Presidencia: </w:t>
      </w:r>
      <w:r w:rsidR="00B239B3" w:rsidRPr="00CE7442">
        <w:rPr>
          <w:b/>
          <w:bCs/>
          <w:lang w:val="es-ES"/>
        </w:rPr>
        <w:t xml:space="preserve"> </w:t>
      </w:r>
    </w:p>
    <w:p w14:paraId="5C696E43" w14:textId="07C3A060" w:rsidR="00541BD3" w:rsidRDefault="00B239B3" w:rsidP="0035450A">
      <w:pPr>
        <w:pStyle w:val="Prrafodelista"/>
        <w:numPr>
          <w:ilvl w:val="0"/>
          <w:numId w:val="1"/>
        </w:numPr>
        <w:jc w:val="both"/>
        <w:rPr>
          <w:lang w:val="es-ES"/>
        </w:rPr>
      </w:pPr>
      <w:r w:rsidRPr="002704BE">
        <w:rPr>
          <w:lang w:val="es-ES"/>
        </w:rPr>
        <w:t xml:space="preserve">El Sr. Claudio Dowdall informa que fue a la Expo </w:t>
      </w:r>
      <w:r w:rsidR="00E658CF">
        <w:rPr>
          <w:lang w:val="es-ES"/>
        </w:rPr>
        <w:t xml:space="preserve">de </w:t>
      </w:r>
      <w:r w:rsidR="00541BD3">
        <w:rPr>
          <w:lang w:val="es-ES"/>
        </w:rPr>
        <w:t>Brandsen un evento de un ámbito muy importante, la sociedad rural hace un gran aporte para la realización del evento con muy buenas instalaciones.</w:t>
      </w:r>
      <w:r w:rsidR="006C26A4">
        <w:rPr>
          <w:lang w:val="es-ES"/>
        </w:rPr>
        <w:t xml:space="preserve"> La actividad fue la exposición morfológica y una fecha de aparte campero.</w:t>
      </w:r>
      <w:r w:rsidR="00541BD3">
        <w:rPr>
          <w:lang w:val="es-ES"/>
        </w:rPr>
        <w:t xml:space="preserve"> </w:t>
      </w:r>
    </w:p>
    <w:p w14:paraId="02CC6EC2" w14:textId="77777777" w:rsidR="00541BD3" w:rsidRDefault="00541BD3" w:rsidP="00541BD3">
      <w:pPr>
        <w:pStyle w:val="Prrafodelista"/>
        <w:jc w:val="both"/>
        <w:rPr>
          <w:lang w:val="es-ES"/>
        </w:rPr>
      </w:pPr>
      <w:r>
        <w:rPr>
          <w:lang w:val="es-ES"/>
        </w:rPr>
        <w:t>Tambien fue a la última etapa de la Marcha de Resistencia Pte. Joaquin Amadeo Lastra en Pehuajo que se volvió a hacer después de unos años y llegaron a la final 9 animales. Hubo una buena convocatoria de gente en la etapa final y un buen marco general para la finalización del evento.</w:t>
      </w:r>
    </w:p>
    <w:p w14:paraId="701A8F36" w14:textId="5E6BD668" w:rsidR="00DB620C" w:rsidRDefault="00541BD3" w:rsidP="00FA559B">
      <w:pPr>
        <w:pStyle w:val="Prrafodelista"/>
        <w:jc w:val="both"/>
        <w:rPr>
          <w:lang w:val="es-ES"/>
        </w:rPr>
      </w:pPr>
      <w:r>
        <w:rPr>
          <w:lang w:val="es-ES"/>
        </w:rPr>
        <w:t xml:space="preserve">Toma la palabra el Sr. Sebastian Forcat para describir la Expo de Saladillo, fue un evento muy bien organizado </w:t>
      </w:r>
      <w:r w:rsidR="006C26A4">
        <w:rPr>
          <w:lang w:val="es-ES"/>
        </w:rPr>
        <w:t>con</w:t>
      </w:r>
      <w:r>
        <w:rPr>
          <w:lang w:val="es-ES"/>
        </w:rPr>
        <w:t xml:space="preserve"> instalaciones m</w:t>
      </w:r>
      <w:r w:rsidR="00341834">
        <w:rPr>
          <w:lang w:val="es-ES"/>
        </w:rPr>
        <w:t>uy buenas. Buena convocatoria en general, tanto en la morfología como en las actividades funcionales.</w:t>
      </w:r>
      <w:r w:rsidR="006C26A4">
        <w:rPr>
          <w:lang w:val="es-ES"/>
        </w:rPr>
        <w:t xml:space="preserve"> El volumen de caballos y actividades hace que se tenga que trabajar mejor en la coordinación de las actividades para un futuro.</w:t>
      </w:r>
    </w:p>
    <w:p w14:paraId="4888D605" w14:textId="4D6FF6AE" w:rsidR="003533C9" w:rsidRDefault="003533C9" w:rsidP="00FA559B">
      <w:pPr>
        <w:pStyle w:val="Prrafodelista"/>
        <w:jc w:val="both"/>
        <w:rPr>
          <w:lang w:val="es-ES"/>
        </w:rPr>
      </w:pPr>
      <w:r>
        <w:rPr>
          <w:lang w:val="es-ES"/>
        </w:rPr>
        <w:t xml:space="preserve">Toma la palabra Emilia Agostini y comenta que la Exposición de la Soc. Rural Jujeña tuvo muy buena convocatoria en general y se quedaron muy contentos con la primera clasificatoria de la Copa Incentivo de Oro, el apoyo de la Sociedad Rural para la realización del evento fue fundamental para conseguir </w:t>
      </w:r>
      <w:r w:rsidR="00935341">
        <w:rPr>
          <w:lang w:val="es-ES"/>
        </w:rPr>
        <w:t>patrocinadores</w:t>
      </w:r>
      <w:r>
        <w:rPr>
          <w:lang w:val="es-ES"/>
        </w:rPr>
        <w:t xml:space="preserve"> y asi poder mejorar la exposición en general. Quizás freno un poco la participación del publico en general que se hizo en un fin de semana </w:t>
      </w:r>
      <w:r w:rsidR="00935341">
        <w:rPr>
          <w:lang w:val="es-ES"/>
        </w:rPr>
        <w:t>largo,</w:t>
      </w:r>
      <w:r>
        <w:rPr>
          <w:lang w:val="es-ES"/>
        </w:rPr>
        <w:t xml:space="preserve"> pero eso no afecto la participación de los expositores.</w:t>
      </w:r>
    </w:p>
    <w:p w14:paraId="41B5A310" w14:textId="59A18137" w:rsidR="00935341" w:rsidRDefault="00935341" w:rsidP="00FA559B">
      <w:pPr>
        <w:pStyle w:val="Prrafodelista"/>
        <w:jc w:val="both"/>
        <w:rPr>
          <w:lang w:val="es-ES"/>
        </w:rPr>
      </w:pPr>
      <w:r>
        <w:rPr>
          <w:lang w:val="es-ES"/>
        </w:rPr>
        <w:t>Adrian Pallotta toma la palabra para informar sobre la Expo de la Sociedad Rural de Bahía Blanca, es una expo muy grande en el sur de la Provincia con muy buena participación de la Raza</w:t>
      </w:r>
      <w:r w:rsidR="00AB2A0E">
        <w:rPr>
          <w:lang w:val="es-ES"/>
        </w:rPr>
        <w:t xml:space="preserve"> y</w:t>
      </w:r>
      <w:r>
        <w:rPr>
          <w:lang w:val="es-ES"/>
        </w:rPr>
        <w:t xml:space="preserve"> con mucha camaradería</w:t>
      </w:r>
      <w:r w:rsidR="00AB2A0E">
        <w:rPr>
          <w:lang w:val="es-ES"/>
        </w:rPr>
        <w:t>.</w:t>
      </w:r>
    </w:p>
    <w:p w14:paraId="4640995D" w14:textId="7F845725" w:rsidR="00AB2A0E" w:rsidRDefault="0060141D" w:rsidP="0060141D">
      <w:pPr>
        <w:pStyle w:val="Prrafodelista"/>
        <w:numPr>
          <w:ilvl w:val="0"/>
          <w:numId w:val="1"/>
        </w:numPr>
        <w:jc w:val="both"/>
        <w:rPr>
          <w:lang w:val="es-ES"/>
        </w:rPr>
      </w:pPr>
      <w:r>
        <w:rPr>
          <w:lang w:val="es-ES"/>
        </w:rPr>
        <w:t xml:space="preserve">El presidente comenta </w:t>
      </w:r>
      <w:r w:rsidR="006C26A4">
        <w:rPr>
          <w:lang w:val="es-ES"/>
        </w:rPr>
        <w:t xml:space="preserve">que el Ministerio de Economía emitió, el día 11 de Octubre de 2023, una resolución donde traslada y determina la creación del “Registro Nacional, Individual </w:t>
      </w:r>
      <w:proofErr w:type="spellStart"/>
      <w:r w:rsidR="006C26A4">
        <w:rPr>
          <w:lang w:val="es-ES"/>
        </w:rPr>
        <w:t>Equidos</w:t>
      </w:r>
      <w:proofErr w:type="spellEnd"/>
      <w:r w:rsidR="006C26A4">
        <w:rPr>
          <w:lang w:val="es-ES"/>
        </w:rPr>
        <w:t>” (RENIE) en el ámbito SENASA, con el objetivo de planificar, organizar,</w:t>
      </w:r>
      <w:r w:rsidR="00FA1F12">
        <w:rPr>
          <w:lang w:val="es-ES"/>
        </w:rPr>
        <w:t xml:space="preserve"> </w:t>
      </w:r>
      <w:r w:rsidR="006C26A4">
        <w:rPr>
          <w:lang w:val="es-ES"/>
        </w:rPr>
        <w:t>normar,</w:t>
      </w:r>
      <w:r w:rsidR="00FA1F12">
        <w:rPr>
          <w:lang w:val="es-ES"/>
        </w:rPr>
        <w:t xml:space="preserve"> </w:t>
      </w:r>
      <w:r w:rsidR="006C26A4">
        <w:rPr>
          <w:lang w:val="es-ES"/>
        </w:rPr>
        <w:t>dirigir,</w:t>
      </w:r>
      <w:r w:rsidR="00FA1F12">
        <w:rPr>
          <w:lang w:val="es-ES"/>
        </w:rPr>
        <w:t xml:space="preserve"> coordinar y supervisar la inscripción, identificación, fiscalización e inspección para todo </w:t>
      </w:r>
      <w:proofErr w:type="spellStart"/>
      <w:r w:rsidR="00FA1F12">
        <w:rPr>
          <w:lang w:val="es-ES"/>
        </w:rPr>
        <w:t>equido</w:t>
      </w:r>
      <w:proofErr w:type="spellEnd"/>
      <w:r w:rsidR="00FA1F12">
        <w:rPr>
          <w:lang w:val="es-ES"/>
        </w:rPr>
        <w:t xml:space="preserve"> que se movilice independientemente si es un animal puro de raza o no, exceptuando a los animales no destetados que acompañen de forma permanente a su madre. El citado Registro utilizara el “microchip” como metodología de identificación individual obligatoria. </w:t>
      </w:r>
      <w:r w:rsidR="006C26A4">
        <w:rPr>
          <w:lang w:val="es-ES"/>
        </w:rPr>
        <w:t xml:space="preserve"> </w:t>
      </w:r>
      <w:r w:rsidR="00FA1F12">
        <w:rPr>
          <w:lang w:val="es-ES"/>
        </w:rPr>
        <w:t xml:space="preserve">Hubo conversaciones con otras asociaciones en relación al tema y con la Sociedad Rural Argentina, quien a través del </w:t>
      </w:r>
      <w:r w:rsidR="00AB2A0E">
        <w:rPr>
          <w:lang w:val="es-ES"/>
        </w:rPr>
        <w:t xml:space="preserve">Sr. Santiago Tapia, </w:t>
      </w:r>
      <w:r w:rsidR="00AB2A0E">
        <w:rPr>
          <w:lang w:val="es-ES"/>
        </w:rPr>
        <w:lastRenderedPageBreak/>
        <w:t xml:space="preserve">quien </w:t>
      </w:r>
      <w:r w:rsidR="00FA1F12">
        <w:rPr>
          <w:lang w:val="es-ES"/>
        </w:rPr>
        <w:t>representa</w:t>
      </w:r>
      <w:r w:rsidR="00AB2A0E">
        <w:rPr>
          <w:lang w:val="es-ES"/>
        </w:rPr>
        <w:t xml:space="preserve"> a la </w:t>
      </w:r>
      <w:r w:rsidR="00FA1F12">
        <w:rPr>
          <w:lang w:val="es-ES"/>
        </w:rPr>
        <w:t>SRA en</w:t>
      </w:r>
      <w:r w:rsidR="00AB2A0E">
        <w:rPr>
          <w:lang w:val="es-ES"/>
        </w:rPr>
        <w:t xml:space="preserve"> el organismo </w:t>
      </w:r>
      <w:r w:rsidR="00FA1F12">
        <w:rPr>
          <w:lang w:val="es-ES"/>
        </w:rPr>
        <w:t>se ofreció a generar una reunión con SENASA y así poder entender más respecto al tema y poder plantear la posición con mayor información al respecto. Si hubo un consenso entre los directores que esta reglamentación traería costos adicionales y no se v</w:t>
      </w:r>
      <w:r w:rsidR="00160381">
        <w:rPr>
          <w:lang w:val="es-ES"/>
        </w:rPr>
        <w:t xml:space="preserve">islumbra un beneficio correspondiente en animales de </w:t>
      </w:r>
      <w:proofErr w:type="spellStart"/>
      <w:r w:rsidR="00160381">
        <w:rPr>
          <w:lang w:val="es-ES"/>
        </w:rPr>
        <w:t>pedrigee</w:t>
      </w:r>
      <w:proofErr w:type="spellEnd"/>
      <w:r w:rsidR="00AB2A0E">
        <w:rPr>
          <w:lang w:val="es-ES"/>
        </w:rPr>
        <w:t>.</w:t>
      </w:r>
      <w:r w:rsidR="00160381">
        <w:rPr>
          <w:lang w:val="es-ES"/>
        </w:rPr>
        <w:t xml:space="preserve"> Una vez que tengamos más información al respecto se volverá a tratar el tema en el consejo directivo.</w:t>
      </w:r>
    </w:p>
    <w:p w14:paraId="14F3330A" w14:textId="1D7BABC3" w:rsidR="0060141D" w:rsidRDefault="00F60972" w:rsidP="00160381">
      <w:pPr>
        <w:pStyle w:val="Prrafodelista"/>
        <w:numPr>
          <w:ilvl w:val="0"/>
          <w:numId w:val="1"/>
        </w:numPr>
        <w:jc w:val="both"/>
        <w:rPr>
          <w:lang w:val="es-ES"/>
        </w:rPr>
      </w:pPr>
      <w:r>
        <w:rPr>
          <w:lang w:val="es-ES"/>
        </w:rPr>
        <w:t xml:space="preserve">Por último, la Sociedad Rural Argentina convocó </w:t>
      </w:r>
      <w:r w:rsidR="004E5AA7">
        <w:rPr>
          <w:lang w:val="es-ES"/>
        </w:rPr>
        <w:t xml:space="preserve">a todas las asociaciones de la agroindustria </w:t>
      </w:r>
      <w:r>
        <w:rPr>
          <w:lang w:val="es-ES"/>
        </w:rPr>
        <w:t>a realizar una foto frente a la Casa Rosada, para pregonar por la democracia, el consenso y la libertad de elección, sin nombramientos políticos de ningún tipo.</w:t>
      </w:r>
      <w:r w:rsidR="004E5AA7">
        <w:rPr>
          <w:lang w:val="es-ES"/>
        </w:rPr>
        <w:t xml:space="preserve"> </w:t>
      </w:r>
      <w:r w:rsidR="00160381" w:rsidRPr="00160381">
        <w:rPr>
          <w:lang w:val="es-ES"/>
        </w:rPr>
        <w:t>Se aprueba participar a través de su presidente en la misma.</w:t>
      </w:r>
    </w:p>
    <w:p w14:paraId="3F70FD86" w14:textId="77777777" w:rsidR="00160381" w:rsidRPr="00160381" w:rsidRDefault="00160381" w:rsidP="00160381">
      <w:pPr>
        <w:pStyle w:val="Prrafodelista"/>
        <w:jc w:val="both"/>
        <w:rPr>
          <w:lang w:val="es-ES"/>
        </w:rPr>
      </w:pPr>
    </w:p>
    <w:p w14:paraId="7EAB935F" w14:textId="4813FB6B" w:rsidR="00886091" w:rsidRPr="00CE7442" w:rsidRDefault="00886091" w:rsidP="00A67227">
      <w:pPr>
        <w:pStyle w:val="Prrafodelista"/>
        <w:numPr>
          <w:ilvl w:val="0"/>
          <w:numId w:val="2"/>
        </w:numPr>
        <w:jc w:val="both"/>
        <w:rPr>
          <w:b/>
          <w:bCs/>
          <w:lang w:val="es-ES"/>
        </w:rPr>
      </w:pPr>
      <w:r w:rsidRPr="00CE7442">
        <w:rPr>
          <w:b/>
          <w:bCs/>
          <w:lang w:val="es-ES"/>
        </w:rPr>
        <w:t>Detalle comisiones / conformación / objetivos y funcionamiento</w:t>
      </w:r>
    </w:p>
    <w:p w14:paraId="1BC71648" w14:textId="7E7E7709" w:rsidR="007A2B36" w:rsidRDefault="00C04E9B" w:rsidP="00A67227">
      <w:pPr>
        <w:ind w:left="567"/>
        <w:jc w:val="both"/>
        <w:rPr>
          <w:lang w:val="es-ES"/>
        </w:rPr>
      </w:pPr>
      <w:r>
        <w:rPr>
          <w:lang w:val="es-ES"/>
        </w:rPr>
        <w:t>Se detalla a continuación las comisiones que estaban pendientes de confirmar</w:t>
      </w:r>
      <w:r w:rsidR="007A2B36">
        <w:rPr>
          <w:lang w:val="es-ES"/>
        </w:rPr>
        <w:t>:</w:t>
      </w:r>
    </w:p>
    <w:p w14:paraId="20F298B5" w14:textId="5AD3F9DE" w:rsidR="00E625E6" w:rsidRPr="00E625E6" w:rsidRDefault="00E625E6" w:rsidP="00A67227">
      <w:pPr>
        <w:ind w:left="567"/>
        <w:jc w:val="both"/>
        <w:rPr>
          <w:u w:val="single"/>
          <w:lang w:val="es-ES"/>
        </w:rPr>
      </w:pPr>
      <w:r w:rsidRPr="00E625E6">
        <w:rPr>
          <w:u w:val="single"/>
          <w:lang w:val="es-ES"/>
        </w:rPr>
        <w:t>Comisión</w:t>
      </w:r>
      <w:r w:rsidR="000E4224" w:rsidRPr="00E625E6">
        <w:rPr>
          <w:u w:val="single"/>
          <w:lang w:val="es-ES"/>
        </w:rPr>
        <w:t xml:space="preserve"> de </w:t>
      </w:r>
      <w:r w:rsidR="000350D8">
        <w:rPr>
          <w:u w:val="single"/>
          <w:lang w:val="es-ES"/>
        </w:rPr>
        <w:t>Veterinaria</w:t>
      </w:r>
      <w:r w:rsidR="000E4224" w:rsidRPr="00E625E6">
        <w:rPr>
          <w:u w:val="single"/>
          <w:lang w:val="es-ES"/>
        </w:rPr>
        <w:t>:</w:t>
      </w:r>
    </w:p>
    <w:p w14:paraId="1C1981B9" w14:textId="5D5021D1" w:rsidR="00F054EC" w:rsidRDefault="00F054EC" w:rsidP="00F054EC">
      <w:pPr>
        <w:spacing w:after="0"/>
        <w:ind w:left="567"/>
        <w:jc w:val="both"/>
        <w:rPr>
          <w:lang w:val="es-ES"/>
        </w:rPr>
      </w:pPr>
      <w:r>
        <w:rPr>
          <w:lang w:val="es-ES"/>
        </w:rPr>
        <w:t xml:space="preserve">Presidente: </w:t>
      </w:r>
      <w:r w:rsidR="000350D8">
        <w:rPr>
          <w:lang w:val="es-ES"/>
        </w:rPr>
        <w:t>Patricio Kehoe</w:t>
      </w:r>
    </w:p>
    <w:p w14:paraId="23E85F85" w14:textId="3AE7AFA2" w:rsidR="00F054EC" w:rsidRPr="00015953" w:rsidRDefault="000E23CD" w:rsidP="000E23CD">
      <w:pPr>
        <w:spacing w:after="0"/>
        <w:ind w:left="567"/>
        <w:jc w:val="both"/>
        <w:rPr>
          <w:lang w:val="es-ES"/>
        </w:rPr>
      </w:pPr>
      <w:r w:rsidRPr="00015953">
        <w:rPr>
          <w:lang w:val="es-ES"/>
        </w:rPr>
        <w:t xml:space="preserve">Miembros: </w:t>
      </w:r>
      <w:r w:rsidR="000350D8">
        <w:rPr>
          <w:lang w:val="es-ES"/>
        </w:rPr>
        <w:t>Ignacio Fernandez Llanos y Josefina Bellocq</w:t>
      </w:r>
    </w:p>
    <w:p w14:paraId="77FF057D" w14:textId="77777777" w:rsidR="00426D6B" w:rsidRDefault="00426D6B" w:rsidP="00450C6F">
      <w:pPr>
        <w:spacing w:after="0"/>
        <w:ind w:left="567"/>
        <w:rPr>
          <w:lang w:val="es-ES"/>
        </w:rPr>
      </w:pPr>
    </w:p>
    <w:p w14:paraId="55BF5C2F" w14:textId="77777777" w:rsidR="00450C6F" w:rsidRPr="00450C6F" w:rsidRDefault="00A024FD" w:rsidP="00450C6F">
      <w:pPr>
        <w:pStyle w:val="Prrafodelista"/>
        <w:numPr>
          <w:ilvl w:val="0"/>
          <w:numId w:val="2"/>
        </w:numPr>
        <w:rPr>
          <w:lang w:val="es-ES"/>
        </w:rPr>
      </w:pPr>
      <w:r w:rsidRPr="00450C6F">
        <w:rPr>
          <w:b/>
          <w:bCs/>
          <w:lang w:val="es-ES"/>
        </w:rPr>
        <w:t>Presentación de Socios:</w:t>
      </w:r>
    </w:p>
    <w:p w14:paraId="25EB15F9" w14:textId="6549B723" w:rsidR="00450C6F" w:rsidRDefault="00450C6F" w:rsidP="00450C6F">
      <w:pPr>
        <w:pStyle w:val="Prrafodelista"/>
        <w:rPr>
          <w:b/>
          <w:bCs/>
          <w:lang w:val="es-ES"/>
        </w:rPr>
      </w:pPr>
    </w:p>
    <w:p w14:paraId="68B12D2F" w14:textId="7B14702F" w:rsidR="00450C6F" w:rsidRDefault="00EB0FF7" w:rsidP="00EB0FF7">
      <w:pPr>
        <w:pStyle w:val="Prrafodelista"/>
        <w:jc w:val="both"/>
        <w:rPr>
          <w:lang w:val="es-ES"/>
        </w:rPr>
      </w:pPr>
      <w:r>
        <w:rPr>
          <w:lang w:val="es-ES"/>
        </w:rPr>
        <w:t>Se reunió la comisión de socios para plantear un esquema de ideas para mejorar las prestaciones a los socios y generación de socios nuevos, se presentará un plan de trabajo con las propuestas.</w:t>
      </w:r>
    </w:p>
    <w:tbl>
      <w:tblPr>
        <w:tblpPr w:leftFromText="141" w:rightFromText="141" w:vertAnchor="text" w:horzAnchor="page" w:tblpXSpec="center" w:tblpY="16"/>
        <w:tblW w:w="9781" w:type="dxa"/>
        <w:tblCellMar>
          <w:left w:w="70" w:type="dxa"/>
          <w:right w:w="70" w:type="dxa"/>
        </w:tblCellMar>
        <w:tblLook w:val="04A0" w:firstRow="1" w:lastRow="0" w:firstColumn="1" w:lastColumn="0" w:noHBand="0" w:noVBand="1"/>
      </w:tblPr>
      <w:tblGrid>
        <w:gridCol w:w="2084"/>
        <w:gridCol w:w="2736"/>
        <w:gridCol w:w="1134"/>
        <w:gridCol w:w="1276"/>
        <w:gridCol w:w="2551"/>
      </w:tblGrid>
      <w:tr w:rsidR="00EB0FF7" w:rsidRPr="00EB0FF7" w14:paraId="4DFDB5CB" w14:textId="77777777" w:rsidTr="00EB0FF7">
        <w:trPr>
          <w:trHeight w:val="203"/>
        </w:trPr>
        <w:tc>
          <w:tcPr>
            <w:tcW w:w="2084" w:type="dxa"/>
            <w:tcBorders>
              <w:top w:val="nil"/>
              <w:left w:val="nil"/>
              <w:bottom w:val="nil"/>
              <w:right w:val="nil"/>
            </w:tcBorders>
            <w:shd w:val="clear" w:color="auto" w:fill="auto"/>
            <w:noWrap/>
            <w:vAlign w:val="center"/>
            <w:hideMark/>
          </w:tcPr>
          <w:p w14:paraId="54AC5485" w14:textId="77777777" w:rsidR="00EB0FF7" w:rsidRPr="00EB0FF7" w:rsidRDefault="00EB0FF7" w:rsidP="00EB0FF7">
            <w:pPr>
              <w:spacing w:after="0" w:line="240" w:lineRule="auto"/>
              <w:jc w:val="center"/>
              <w:rPr>
                <w:rFonts w:ascii="Calibri" w:eastAsia="Times New Roman" w:hAnsi="Calibri" w:cs="Calibri"/>
                <w:b/>
                <w:bCs/>
                <w:color w:val="000000"/>
                <w:kern w:val="0"/>
                <w:sz w:val="28"/>
                <w:szCs w:val="28"/>
                <w:lang w:eastAsia="es-AR"/>
                <w14:ligatures w14:val="none"/>
              </w:rPr>
            </w:pPr>
            <w:r w:rsidRPr="00EB0FF7">
              <w:rPr>
                <w:rFonts w:ascii="Calibri" w:eastAsia="Times New Roman" w:hAnsi="Calibri" w:cs="Calibri"/>
                <w:b/>
                <w:bCs/>
                <w:color w:val="000000"/>
                <w:kern w:val="0"/>
                <w:lang w:eastAsia="es-AR"/>
                <w14:ligatures w14:val="none"/>
              </w:rPr>
              <w:t>A PRESENTAR EN CD</w:t>
            </w:r>
          </w:p>
        </w:tc>
        <w:tc>
          <w:tcPr>
            <w:tcW w:w="2736" w:type="dxa"/>
            <w:tcBorders>
              <w:top w:val="nil"/>
              <w:left w:val="nil"/>
              <w:bottom w:val="nil"/>
              <w:right w:val="nil"/>
            </w:tcBorders>
            <w:shd w:val="clear" w:color="auto" w:fill="auto"/>
            <w:noWrap/>
            <w:vAlign w:val="center"/>
            <w:hideMark/>
          </w:tcPr>
          <w:p w14:paraId="72336507" w14:textId="77777777" w:rsidR="00EB0FF7" w:rsidRPr="00EB0FF7" w:rsidRDefault="00EB0FF7" w:rsidP="00EB0FF7">
            <w:pPr>
              <w:spacing w:after="0" w:line="240" w:lineRule="auto"/>
              <w:jc w:val="center"/>
              <w:rPr>
                <w:rFonts w:ascii="Calibri" w:eastAsia="Times New Roman" w:hAnsi="Calibri" w:cs="Calibri"/>
                <w:b/>
                <w:bCs/>
                <w:color w:val="000000"/>
                <w:kern w:val="0"/>
                <w:sz w:val="28"/>
                <w:szCs w:val="28"/>
                <w:lang w:eastAsia="es-AR"/>
                <w14:ligatures w14:val="none"/>
              </w:rPr>
            </w:pPr>
          </w:p>
        </w:tc>
        <w:tc>
          <w:tcPr>
            <w:tcW w:w="1134" w:type="dxa"/>
            <w:tcBorders>
              <w:top w:val="nil"/>
              <w:left w:val="nil"/>
              <w:bottom w:val="nil"/>
              <w:right w:val="nil"/>
            </w:tcBorders>
            <w:shd w:val="clear" w:color="auto" w:fill="auto"/>
            <w:noWrap/>
            <w:vAlign w:val="center"/>
            <w:hideMark/>
          </w:tcPr>
          <w:p w14:paraId="38B7C145" w14:textId="77777777" w:rsidR="00EB0FF7" w:rsidRPr="00EB0FF7" w:rsidRDefault="00EB0FF7" w:rsidP="00EB0FF7">
            <w:pPr>
              <w:spacing w:after="0" w:line="240" w:lineRule="auto"/>
              <w:jc w:val="center"/>
              <w:rPr>
                <w:rFonts w:ascii="Times New Roman" w:eastAsia="Times New Roman" w:hAnsi="Times New Roman" w:cs="Times New Roman"/>
                <w:kern w:val="0"/>
                <w:sz w:val="20"/>
                <w:szCs w:val="20"/>
                <w:lang w:eastAsia="es-AR"/>
                <w14:ligatures w14:val="none"/>
              </w:rPr>
            </w:pPr>
          </w:p>
        </w:tc>
        <w:tc>
          <w:tcPr>
            <w:tcW w:w="1276" w:type="dxa"/>
            <w:tcBorders>
              <w:top w:val="nil"/>
              <w:left w:val="nil"/>
              <w:bottom w:val="nil"/>
              <w:right w:val="nil"/>
            </w:tcBorders>
            <w:shd w:val="clear" w:color="auto" w:fill="auto"/>
            <w:noWrap/>
            <w:vAlign w:val="center"/>
            <w:hideMark/>
          </w:tcPr>
          <w:p w14:paraId="7C7E3420" w14:textId="77777777" w:rsidR="00EB0FF7" w:rsidRPr="00EB0FF7" w:rsidRDefault="00EB0FF7" w:rsidP="00EB0FF7">
            <w:pPr>
              <w:spacing w:after="0" w:line="240" w:lineRule="auto"/>
              <w:jc w:val="center"/>
              <w:rPr>
                <w:rFonts w:ascii="Times New Roman" w:eastAsia="Times New Roman" w:hAnsi="Times New Roman" w:cs="Times New Roman"/>
                <w:kern w:val="0"/>
                <w:sz w:val="20"/>
                <w:szCs w:val="20"/>
                <w:lang w:eastAsia="es-AR"/>
                <w14:ligatures w14:val="none"/>
              </w:rPr>
            </w:pPr>
          </w:p>
        </w:tc>
        <w:tc>
          <w:tcPr>
            <w:tcW w:w="2551" w:type="dxa"/>
            <w:tcBorders>
              <w:top w:val="nil"/>
              <w:left w:val="nil"/>
              <w:bottom w:val="nil"/>
              <w:right w:val="nil"/>
            </w:tcBorders>
            <w:shd w:val="clear" w:color="auto" w:fill="auto"/>
            <w:noWrap/>
            <w:vAlign w:val="center"/>
            <w:hideMark/>
          </w:tcPr>
          <w:p w14:paraId="10A2BB72" w14:textId="77777777" w:rsidR="00EB0FF7" w:rsidRPr="00EB0FF7" w:rsidRDefault="00EB0FF7" w:rsidP="00EB0FF7">
            <w:pPr>
              <w:spacing w:after="0" w:line="240" w:lineRule="auto"/>
              <w:jc w:val="center"/>
              <w:rPr>
                <w:rFonts w:ascii="Times New Roman" w:eastAsia="Times New Roman" w:hAnsi="Times New Roman" w:cs="Times New Roman"/>
                <w:kern w:val="0"/>
                <w:sz w:val="20"/>
                <w:szCs w:val="20"/>
                <w:lang w:eastAsia="es-AR"/>
                <w14:ligatures w14:val="none"/>
              </w:rPr>
            </w:pPr>
          </w:p>
        </w:tc>
      </w:tr>
      <w:tr w:rsidR="00EB0FF7" w:rsidRPr="00EB0FF7" w14:paraId="32351922" w14:textId="77777777" w:rsidTr="00EB0FF7">
        <w:trPr>
          <w:trHeight w:val="203"/>
        </w:trPr>
        <w:tc>
          <w:tcPr>
            <w:tcW w:w="2084" w:type="dxa"/>
            <w:tcBorders>
              <w:top w:val="single" w:sz="4" w:space="0" w:color="auto"/>
              <w:left w:val="single" w:sz="4" w:space="0" w:color="auto"/>
              <w:bottom w:val="single" w:sz="4" w:space="0" w:color="auto"/>
              <w:right w:val="single" w:sz="4" w:space="0" w:color="auto"/>
            </w:tcBorders>
            <w:shd w:val="clear" w:color="000000" w:fill="CCC0DA"/>
            <w:noWrap/>
            <w:vAlign w:val="center"/>
            <w:hideMark/>
          </w:tcPr>
          <w:p w14:paraId="1933FB20" w14:textId="77777777" w:rsidR="00EB0FF7" w:rsidRPr="00EB0FF7" w:rsidRDefault="00EB0FF7" w:rsidP="00EB0FF7">
            <w:pPr>
              <w:spacing w:after="0" w:line="240" w:lineRule="auto"/>
              <w:jc w:val="center"/>
              <w:rPr>
                <w:rFonts w:ascii="Calibri" w:eastAsia="Times New Roman" w:hAnsi="Calibri" w:cs="Calibri"/>
                <w:b/>
                <w:bCs/>
                <w:color w:val="000000"/>
                <w:kern w:val="0"/>
                <w:lang w:eastAsia="es-AR"/>
                <w14:ligatures w14:val="none"/>
              </w:rPr>
            </w:pPr>
            <w:r w:rsidRPr="00EB0FF7">
              <w:rPr>
                <w:rFonts w:ascii="Calibri" w:eastAsia="Times New Roman" w:hAnsi="Calibri" w:cs="Calibri"/>
                <w:b/>
                <w:bCs/>
                <w:color w:val="000000"/>
                <w:kern w:val="0"/>
                <w:lang w:eastAsia="es-AR"/>
                <w14:ligatures w14:val="none"/>
              </w:rPr>
              <w:t>NOMBRE</w:t>
            </w:r>
          </w:p>
        </w:tc>
        <w:tc>
          <w:tcPr>
            <w:tcW w:w="2736" w:type="dxa"/>
            <w:tcBorders>
              <w:top w:val="single" w:sz="4" w:space="0" w:color="auto"/>
              <w:left w:val="nil"/>
              <w:bottom w:val="single" w:sz="4" w:space="0" w:color="auto"/>
              <w:right w:val="single" w:sz="4" w:space="0" w:color="auto"/>
            </w:tcBorders>
            <w:shd w:val="clear" w:color="000000" w:fill="CCC0DA"/>
            <w:noWrap/>
            <w:vAlign w:val="center"/>
            <w:hideMark/>
          </w:tcPr>
          <w:p w14:paraId="7A35ADF3" w14:textId="77777777" w:rsidR="00EB0FF7" w:rsidRPr="00EB0FF7" w:rsidRDefault="00EB0FF7" w:rsidP="00EB0FF7">
            <w:pPr>
              <w:spacing w:after="0" w:line="240" w:lineRule="auto"/>
              <w:jc w:val="center"/>
              <w:rPr>
                <w:rFonts w:ascii="Calibri" w:eastAsia="Times New Roman" w:hAnsi="Calibri" w:cs="Calibri"/>
                <w:b/>
                <w:bCs/>
                <w:color w:val="000000"/>
                <w:kern w:val="0"/>
                <w:lang w:eastAsia="es-AR"/>
                <w14:ligatures w14:val="none"/>
              </w:rPr>
            </w:pPr>
            <w:r w:rsidRPr="00EB0FF7">
              <w:rPr>
                <w:rFonts w:ascii="Calibri" w:eastAsia="Times New Roman" w:hAnsi="Calibri" w:cs="Calibri"/>
                <w:b/>
                <w:bCs/>
                <w:color w:val="000000"/>
                <w:kern w:val="0"/>
                <w:lang w:eastAsia="es-AR"/>
                <w14:ligatures w14:val="none"/>
              </w:rPr>
              <w:t>PRESENTADO</w:t>
            </w:r>
          </w:p>
        </w:tc>
        <w:tc>
          <w:tcPr>
            <w:tcW w:w="1134" w:type="dxa"/>
            <w:tcBorders>
              <w:top w:val="single" w:sz="4" w:space="0" w:color="auto"/>
              <w:left w:val="nil"/>
              <w:bottom w:val="single" w:sz="4" w:space="0" w:color="auto"/>
              <w:right w:val="single" w:sz="4" w:space="0" w:color="auto"/>
            </w:tcBorders>
            <w:shd w:val="clear" w:color="000000" w:fill="CCC0DA"/>
            <w:noWrap/>
            <w:vAlign w:val="center"/>
            <w:hideMark/>
          </w:tcPr>
          <w:p w14:paraId="785F2D5F" w14:textId="77777777" w:rsidR="00EB0FF7" w:rsidRPr="00EB0FF7" w:rsidRDefault="00EB0FF7" w:rsidP="00EB0FF7">
            <w:pPr>
              <w:spacing w:after="0" w:line="240" w:lineRule="auto"/>
              <w:jc w:val="center"/>
              <w:rPr>
                <w:rFonts w:ascii="Calibri" w:eastAsia="Times New Roman" w:hAnsi="Calibri" w:cs="Calibri"/>
                <w:b/>
                <w:bCs/>
                <w:color w:val="000000"/>
                <w:kern w:val="0"/>
                <w:lang w:eastAsia="es-AR"/>
                <w14:ligatures w14:val="none"/>
              </w:rPr>
            </w:pPr>
            <w:r w:rsidRPr="00EB0FF7">
              <w:rPr>
                <w:rFonts w:ascii="Calibri" w:eastAsia="Times New Roman" w:hAnsi="Calibri" w:cs="Calibri"/>
                <w:b/>
                <w:bCs/>
                <w:color w:val="000000"/>
                <w:kern w:val="0"/>
                <w:lang w:eastAsia="es-AR"/>
                <w14:ligatures w14:val="none"/>
              </w:rPr>
              <w:t>CRIADOR</w:t>
            </w:r>
          </w:p>
        </w:tc>
        <w:tc>
          <w:tcPr>
            <w:tcW w:w="1276" w:type="dxa"/>
            <w:tcBorders>
              <w:top w:val="single" w:sz="4" w:space="0" w:color="auto"/>
              <w:left w:val="nil"/>
              <w:bottom w:val="single" w:sz="4" w:space="0" w:color="auto"/>
              <w:right w:val="single" w:sz="4" w:space="0" w:color="auto"/>
            </w:tcBorders>
            <w:shd w:val="clear" w:color="000000" w:fill="CCC0DA"/>
            <w:noWrap/>
            <w:vAlign w:val="center"/>
            <w:hideMark/>
          </w:tcPr>
          <w:p w14:paraId="765C9D81" w14:textId="77777777" w:rsidR="00EB0FF7" w:rsidRPr="00EB0FF7" w:rsidRDefault="00EB0FF7" w:rsidP="00EB0FF7">
            <w:pPr>
              <w:spacing w:after="0" w:line="240" w:lineRule="auto"/>
              <w:jc w:val="center"/>
              <w:rPr>
                <w:rFonts w:ascii="Calibri" w:eastAsia="Times New Roman" w:hAnsi="Calibri" w:cs="Calibri"/>
                <w:b/>
                <w:bCs/>
                <w:color w:val="000000"/>
                <w:kern w:val="0"/>
                <w:lang w:eastAsia="es-AR"/>
                <w14:ligatures w14:val="none"/>
              </w:rPr>
            </w:pPr>
            <w:r w:rsidRPr="00EB0FF7">
              <w:rPr>
                <w:rFonts w:ascii="Calibri" w:eastAsia="Times New Roman" w:hAnsi="Calibri" w:cs="Calibri"/>
                <w:b/>
                <w:bCs/>
                <w:color w:val="000000"/>
                <w:kern w:val="0"/>
                <w:lang w:eastAsia="es-AR"/>
                <w14:ligatures w14:val="none"/>
              </w:rPr>
              <w:t>CATEGORIA</w:t>
            </w:r>
          </w:p>
        </w:tc>
        <w:tc>
          <w:tcPr>
            <w:tcW w:w="2551" w:type="dxa"/>
            <w:tcBorders>
              <w:top w:val="single" w:sz="4" w:space="0" w:color="auto"/>
              <w:left w:val="nil"/>
              <w:bottom w:val="single" w:sz="4" w:space="0" w:color="auto"/>
              <w:right w:val="single" w:sz="4" w:space="0" w:color="auto"/>
            </w:tcBorders>
            <w:shd w:val="clear" w:color="000000" w:fill="CCC0DA"/>
            <w:noWrap/>
            <w:vAlign w:val="center"/>
            <w:hideMark/>
          </w:tcPr>
          <w:p w14:paraId="5A1351C7" w14:textId="77777777" w:rsidR="00EB0FF7" w:rsidRPr="00EB0FF7" w:rsidRDefault="00EB0FF7" w:rsidP="00EB0FF7">
            <w:pPr>
              <w:spacing w:after="0" w:line="240" w:lineRule="auto"/>
              <w:jc w:val="center"/>
              <w:rPr>
                <w:rFonts w:ascii="Calibri" w:eastAsia="Times New Roman" w:hAnsi="Calibri" w:cs="Calibri"/>
                <w:b/>
                <w:bCs/>
                <w:color w:val="000000"/>
                <w:kern w:val="0"/>
                <w:lang w:eastAsia="es-AR"/>
                <w14:ligatures w14:val="none"/>
              </w:rPr>
            </w:pPr>
            <w:r w:rsidRPr="00EB0FF7">
              <w:rPr>
                <w:rFonts w:ascii="Calibri" w:eastAsia="Times New Roman" w:hAnsi="Calibri" w:cs="Calibri"/>
                <w:b/>
                <w:bCs/>
                <w:color w:val="000000"/>
                <w:kern w:val="0"/>
                <w:lang w:eastAsia="es-AR"/>
                <w14:ligatures w14:val="none"/>
              </w:rPr>
              <w:t>DIRECCION</w:t>
            </w:r>
          </w:p>
        </w:tc>
      </w:tr>
      <w:tr w:rsidR="00EB0FF7" w:rsidRPr="00EB0FF7" w14:paraId="5E181C90" w14:textId="77777777" w:rsidTr="00EB0FF7">
        <w:trPr>
          <w:trHeight w:val="294"/>
        </w:trPr>
        <w:tc>
          <w:tcPr>
            <w:tcW w:w="2084" w:type="dxa"/>
            <w:tcBorders>
              <w:top w:val="nil"/>
              <w:left w:val="single" w:sz="4" w:space="0" w:color="auto"/>
              <w:bottom w:val="single" w:sz="4" w:space="0" w:color="auto"/>
              <w:right w:val="single" w:sz="4" w:space="0" w:color="auto"/>
            </w:tcBorders>
            <w:shd w:val="clear" w:color="auto" w:fill="auto"/>
            <w:noWrap/>
            <w:vAlign w:val="center"/>
            <w:hideMark/>
          </w:tcPr>
          <w:p w14:paraId="3A11FF06" w14:textId="77777777" w:rsidR="00EB0FF7" w:rsidRPr="00EB0FF7" w:rsidRDefault="00EB0FF7" w:rsidP="00EB0FF7">
            <w:pPr>
              <w:spacing w:after="0" w:line="240" w:lineRule="auto"/>
              <w:jc w:val="center"/>
              <w:rPr>
                <w:rFonts w:ascii="Calibri" w:eastAsia="Times New Roman" w:hAnsi="Calibri" w:cs="Calibri"/>
                <w:kern w:val="0"/>
                <w:sz w:val="20"/>
                <w:szCs w:val="20"/>
                <w:lang w:eastAsia="es-AR"/>
                <w14:ligatures w14:val="none"/>
              </w:rPr>
            </w:pPr>
            <w:r w:rsidRPr="00EB0FF7">
              <w:rPr>
                <w:rFonts w:ascii="Calibri" w:eastAsia="Times New Roman" w:hAnsi="Calibri" w:cs="Calibri"/>
                <w:kern w:val="0"/>
                <w:sz w:val="20"/>
                <w:szCs w:val="20"/>
                <w:lang w:eastAsia="es-AR"/>
                <w14:ligatures w14:val="none"/>
              </w:rPr>
              <w:t xml:space="preserve">Zapata, Miguel </w:t>
            </w:r>
            <w:proofErr w:type="spellStart"/>
            <w:r w:rsidRPr="00EB0FF7">
              <w:rPr>
                <w:rFonts w:ascii="Calibri" w:eastAsia="Times New Roman" w:hAnsi="Calibri" w:cs="Calibri"/>
                <w:kern w:val="0"/>
                <w:sz w:val="20"/>
                <w:szCs w:val="20"/>
                <w:lang w:eastAsia="es-AR"/>
                <w14:ligatures w14:val="none"/>
              </w:rPr>
              <w:t>Angel</w:t>
            </w:r>
            <w:proofErr w:type="spellEnd"/>
            <w:r w:rsidRPr="00EB0FF7">
              <w:rPr>
                <w:rFonts w:ascii="Calibri" w:eastAsia="Times New Roman" w:hAnsi="Calibri" w:cs="Calibri"/>
                <w:kern w:val="0"/>
                <w:sz w:val="20"/>
                <w:szCs w:val="20"/>
                <w:lang w:eastAsia="es-AR"/>
                <w14:ligatures w14:val="none"/>
              </w:rPr>
              <w:t>*</w:t>
            </w:r>
          </w:p>
        </w:tc>
        <w:tc>
          <w:tcPr>
            <w:tcW w:w="2736" w:type="dxa"/>
            <w:tcBorders>
              <w:top w:val="nil"/>
              <w:left w:val="nil"/>
              <w:bottom w:val="single" w:sz="4" w:space="0" w:color="auto"/>
              <w:right w:val="single" w:sz="4" w:space="0" w:color="auto"/>
            </w:tcBorders>
            <w:shd w:val="clear" w:color="auto" w:fill="auto"/>
            <w:noWrap/>
            <w:vAlign w:val="center"/>
            <w:hideMark/>
          </w:tcPr>
          <w:p w14:paraId="5F716291" w14:textId="77777777" w:rsidR="00EB0FF7" w:rsidRPr="00EB0FF7" w:rsidRDefault="00EB0FF7" w:rsidP="00EB0FF7">
            <w:pPr>
              <w:spacing w:after="0" w:line="240" w:lineRule="auto"/>
              <w:jc w:val="center"/>
              <w:rPr>
                <w:rFonts w:ascii="Calibri" w:eastAsia="Times New Roman" w:hAnsi="Calibri" w:cs="Calibri"/>
                <w:kern w:val="0"/>
                <w:lang w:eastAsia="es-AR"/>
                <w14:ligatures w14:val="none"/>
              </w:rPr>
            </w:pPr>
            <w:r w:rsidRPr="00EB0FF7">
              <w:rPr>
                <w:rFonts w:ascii="Calibri" w:eastAsia="Times New Roman" w:hAnsi="Calibri" w:cs="Calibri"/>
                <w:kern w:val="0"/>
                <w:lang w:eastAsia="es-AR"/>
                <w14:ligatures w14:val="none"/>
              </w:rPr>
              <w:t xml:space="preserve">Criban, Claudio Alejandro - </w:t>
            </w:r>
            <w:proofErr w:type="spellStart"/>
            <w:r w:rsidRPr="00EB0FF7">
              <w:rPr>
                <w:rFonts w:ascii="Calibri" w:eastAsia="Times New Roman" w:hAnsi="Calibri" w:cs="Calibri"/>
                <w:kern w:val="0"/>
                <w:lang w:eastAsia="es-AR"/>
                <w14:ligatures w14:val="none"/>
              </w:rPr>
              <w:t>Alarcon</w:t>
            </w:r>
            <w:proofErr w:type="spellEnd"/>
            <w:r w:rsidRPr="00EB0FF7">
              <w:rPr>
                <w:rFonts w:ascii="Calibri" w:eastAsia="Times New Roman" w:hAnsi="Calibri" w:cs="Calibri"/>
                <w:kern w:val="0"/>
                <w:lang w:eastAsia="es-AR"/>
                <w14:ligatures w14:val="none"/>
              </w:rPr>
              <w:t>, Oscar Alejandro</w:t>
            </w:r>
          </w:p>
        </w:tc>
        <w:tc>
          <w:tcPr>
            <w:tcW w:w="1134" w:type="dxa"/>
            <w:tcBorders>
              <w:top w:val="nil"/>
              <w:left w:val="nil"/>
              <w:bottom w:val="single" w:sz="4" w:space="0" w:color="auto"/>
              <w:right w:val="single" w:sz="4" w:space="0" w:color="auto"/>
            </w:tcBorders>
            <w:shd w:val="clear" w:color="auto" w:fill="auto"/>
            <w:noWrap/>
            <w:vAlign w:val="center"/>
            <w:hideMark/>
          </w:tcPr>
          <w:p w14:paraId="1BDF4944" w14:textId="77777777" w:rsidR="00EB0FF7" w:rsidRPr="00EB0FF7" w:rsidRDefault="00EB0FF7" w:rsidP="00EB0FF7">
            <w:pPr>
              <w:spacing w:after="0" w:line="240" w:lineRule="auto"/>
              <w:jc w:val="center"/>
              <w:rPr>
                <w:rFonts w:ascii="Calibri" w:eastAsia="Times New Roman" w:hAnsi="Calibri" w:cs="Calibri"/>
                <w:kern w:val="0"/>
                <w:lang w:eastAsia="es-AR"/>
                <w14:ligatures w14:val="none"/>
              </w:rPr>
            </w:pPr>
            <w:r w:rsidRPr="00EB0FF7">
              <w:rPr>
                <w:rFonts w:ascii="Calibri" w:eastAsia="Times New Roman" w:hAnsi="Calibri" w:cs="Calibri"/>
                <w:kern w:val="0"/>
                <w:lang w:eastAsia="es-AR"/>
                <w14:ligatures w14:val="none"/>
              </w:rPr>
              <w:t>SI</w:t>
            </w:r>
          </w:p>
        </w:tc>
        <w:tc>
          <w:tcPr>
            <w:tcW w:w="1276" w:type="dxa"/>
            <w:tcBorders>
              <w:top w:val="nil"/>
              <w:left w:val="nil"/>
              <w:bottom w:val="single" w:sz="4" w:space="0" w:color="auto"/>
              <w:right w:val="single" w:sz="4" w:space="0" w:color="auto"/>
            </w:tcBorders>
            <w:shd w:val="clear" w:color="auto" w:fill="auto"/>
            <w:noWrap/>
            <w:vAlign w:val="center"/>
            <w:hideMark/>
          </w:tcPr>
          <w:p w14:paraId="600A8174" w14:textId="77777777" w:rsidR="00EB0FF7" w:rsidRPr="00EB0FF7" w:rsidRDefault="00EB0FF7" w:rsidP="00EB0FF7">
            <w:pPr>
              <w:spacing w:after="0" w:line="240" w:lineRule="auto"/>
              <w:jc w:val="center"/>
              <w:rPr>
                <w:rFonts w:ascii="Calibri" w:eastAsia="Times New Roman" w:hAnsi="Calibri" w:cs="Calibri"/>
                <w:kern w:val="0"/>
                <w:lang w:eastAsia="es-AR"/>
                <w14:ligatures w14:val="none"/>
              </w:rPr>
            </w:pPr>
            <w:r w:rsidRPr="00EB0FF7">
              <w:rPr>
                <w:rFonts w:ascii="Calibri" w:eastAsia="Times New Roman" w:hAnsi="Calibri" w:cs="Calibri"/>
                <w:kern w:val="0"/>
                <w:lang w:eastAsia="es-AR"/>
                <w14:ligatures w14:val="none"/>
              </w:rPr>
              <w:t>Activo</w:t>
            </w:r>
          </w:p>
        </w:tc>
        <w:tc>
          <w:tcPr>
            <w:tcW w:w="2551" w:type="dxa"/>
            <w:tcBorders>
              <w:top w:val="nil"/>
              <w:left w:val="nil"/>
              <w:bottom w:val="single" w:sz="4" w:space="0" w:color="auto"/>
              <w:right w:val="single" w:sz="4" w:space="0" w:color="auto"/>
            </w:tcBorders>
            <w:shd w:val="clear" w:color="auto" w:fill="auto"/>
            <w:vAlign w:val="center"/>
            <w:hideMark/>
          </w:tcPr>
          <w:p w14:paraId="0E15317C" w14:textId="77777777" w:rsidR="00EB0FF7" w:rsidRPr="00EB0FF7" w:rsidRDefault="00EB0FF7" w:rsidP="00EB0FF7">
            <w:pPr>
              <w:spacing w:after="0" w:line="240" w:lineRule="auto"/>
              <w:jc w:val="center"/>
              <w:rPr>
                <w:rFonts w:ascii="Calibri" w:eastAsia="Times New Roman" w:hAnsi="Calibri" w:cs="Calibri"/>
                <w:kern w:val="0"/>
                <w:lang w:eastAsia="es-AR"/>
                <w14:ligatures w14:val="none"/>
              </w:rPr>
            </w:pPr>
            <w:proofErr w:type="spellStart"/>
            <w:r w:rsidRPr="00EB0FF7">
              <w:rPr>
                <w:rFonts w:ascii="Calibri" w:eastAsia="Times New Roman" w:hAnsi="Calibri" w:cs="Calibri"/>
                <w:kern w:val="0"/>
                <w:lang w:eastAsia="es-AR"/>
                <w14:ligatures w14:val="none"/>
              </w:rPr>
              <w:t>Cipolleti</w:t>
            </w:r>
            <w:proofErr w:type="spellEnd"/>
            <w:r w:rsidRPr="00EB0FF7">
              <w:rPr>
                <w:rFonts w:ascii="Calibri" w:eastAsia="Times New Roman" w:hAnsi="Calibri" w:cs="Calibri"/>
                <w:kern w:val="0"/>
                <w:lang w:eastAsia="es-AR"/>
                <w14:ligatures w14:val="none"/>
              </w:rPr>
              <w:t xml:space="preserve"> - Rio Negro</w:t>
            </w:r>
          </w:p>
        </w:tc>
      </w:tr>
      <w:tr w:rsidR="00EB0FF7" w:rsidRPr="00EB0FF7" w14:paraId="15E690DA" w14:textId="77777777" w:rsidTr="00EB0FF7">
        <w:trPr>
          <w:trHeight w:val="294"/>
        </w:trPr>
        <w:tc>
          <w:tcPr>
            <w:tcW w:w="2084" w:type="dxa"/>
            <w:tcBorders>
              <w:top w:val="nil"/>
              <w:left w:val="single" w:sz="4" w:space="0" w:color="auto"/>
              <w:bottom w:val="single" w:sz="4" w:space="0" w:color="auto"/>
              <w:right w:val="single" w:sz="4" w:space="0" w:color="auto"/>
            </w:tcBorders>
            <w:shd w:val="clear" w:color="auto" w:fill="auto"/>
            <w:noWrap/>
            <w:vAlign w:val="center"/>
            <w:hideMark/>
          </w:tcPr>
          <w:p w14:paraId="5E0CBB32" w14:textId="77777777" w:rsidR="00EB0FF7" w:rsidRPr="00EB0FF7" w:rsidRDefault="00EB0FF7" w:rsidP="00EB0FF7">
            <w:pPr>
              <w:spacing w:after="0" w:line="240" w:lineRule="auto"/>
              <w:jc w:val="center"/>
              <w:rPr>
                <w:rFonts w:ascii="Calibri" w:eastAsia="Times New Roman" w:hAnsi="Calibri" w:cs="Calibri"/>
                <w:color w:val="000000"/>
                <w:kern w:val="0"/>
                <w:lang w:eastAsia="es-AR"/>
                <w14:ligatures w14:val="none"/>
              </w:rPr>
            </w:pPr>
            <w:proofErr w:type="spellStart"/>
            <w:r w:rsidRPr="00EB0FF7">
              <w:rPr>
                <w:rFonts w:ascii="Calibri" w:eastAsia="Times New Roman" w:hAnsi="Calibri" w:cs="Calibri"/>
                <w:color w:val="000000"/>
                <w:kern w:val="0"/>
                <w:lang w:eastAsia="es-AR"/>
                <w14:ligatures w14:val="none"/>
              </w:rPr>
              <w:t>Popelka</w:t>
            </w:r>
            <w:proofErr w:type="spellEnd"/>
            <w:r w:rsidRPr="00EB0FF7">
              <w:rPr>
                <w:rFonts w:ascii="Calibri" w:eastAsia="Times New Roman" w:hAnsi="Calibri" w:cs="Calibri"/>
                <w:color w:val="000000"/>
                <w:kern w:val="0"/>
                <w:lang w:eastAsia="es-AR"/>
                <w14:ligatures w14:val="none"/>
              </w:rPr>
              <w:t>, Jose Matias</w:t>
            </w:r>
          </w:p>
        </w:tc>
        <w:tc>
          <w:tcPr>
            <w:tcW w:w="2736" w:type="dxa"/>
            <w:tcBorders>
              <w:top w:val="nil"/>
              <w:left w:val="nil"/>
              <w:bottom w:val="single" w:sz="4" w:space="0" w:color="auto"/>
              <w:right w:val="single" w:sz="4" w:space="0" w:color="auto"/>
            </w:tcBorders>
            <w:shd w:val="clear" w:color="auto" w:fill="auto"/>
            <w:noWrap/>
            <w:vAlign w:val="center"/>
            <w:hideMark/>
          </w:tcPr>
          <w:p w14:paraId="294B3935" w14:textId="03F6299E" w:rsidR="00EB0FF7" w:rsidRDefault="00EB0FF7" w:rsidP="00EB0FF7">
            <w:pPr>
              <w:spacing w:after="0" w:line="240" w:lineRule="auto"/>
              <w:jc w:val="center"/>
              <w:rPr>
                <w:rFonts w:ascii="Calibri" w:eastAsia="Times New Roman" w:hAnsi="Calibri" w:cs="Calibri"/>
                <w:kern w:val="0"/>
                <w:lang w:eastAsia="es-AR"/>
                <w14:ligatures w14:val="none"/>
              </w:rPr>
            </w:pPr>
            <w:r w:rsidRPr="00EB0FF7">
              <w:rPr>
                <w:rFonts w:ascii="Calibri" w:eastAsia="Times New Roman" w:hAnsi="Calibri" w:cs="Calibri"/>
                <w:kern w:val="0"/>
                <w:lang w:eastAsia="es-AR"/>
                <w14:ligatures w14:val="none"/>
              </w:rPr>
              <w:t xml:space="preserve">Marchetti, Juan Alberto </w:t>
            </w:r>
            <w:r>
              <w:rPr>
                <w:rFonts w:ascii="Calibri" w:eastAsia="Times New Roman" w:hAnsi="Calibri" w:cs="Calibri"/>
                <w:kern w:val="0"/>
                <w:lang w:eastAsia="es-AR"/>
                <w14:ligatures w14:val="none"/>
              </w:rPr>
              <w:t>–</w:t>
            </w:r>
            <w:r w:rsidRPr="00EB0FF7">
              <w:rPr>
                <w:rFonts w:ascii="Calibri" w:eastAsia="Times New Roman" w:hAnsi="Calibri" w:cs="Calibri"/>
                <w:kern w:val="0"/>
                <w:lang w:eastAsia="es-AR"/>
                <w14:ligatures w14:val="none"/>
              </w:rPr>
              <w:t xml:space="preserve"> </w:t>
            </w:r>
          </w:p>
          <w:p w14:paraId="297642CF" w14:textId="6E50B561" w:rsidR="00EB0FF7" w:rsidRPr="00EB0FF7" w:rsidRDefault="00EB0FF7" w:rsidP="00EB0FF7">
            <w:pPr>
              <w:spacing w:after="0" w:line="240" w:lineRule="auto"/>
              <w:jc w:val="center"/>
              <w:rPr>
                <w:rFonts w:ascii="Calibri" w:eastAsia="Times New Roman" w:hAnsi="Calibri" w:cs="Calibri"/>
                <w:kern w:val="0"/>
                <w:lang w:eastAsia="es-AR"/>
                <w14:ligatures w14:val="none"/>
              </w:rPr>
            </w:pPr>
            <w:r w:rsidRPr="00EB0FF7">
              <w:rPr>
                <w:rFonts w:ascii="Calibri" w:eastAsia="Times New Roman" w:hAnsi="Calibri" w:cs="Calibri"/>
                <w:kern w:val="0"/>
                <w:lang w:eastAsia="es-AR"/>
                <w14:ligatures w14:val="none"/>
              </w:rPr>
              <w:t>Don Placido S.A</w:t>
            </w:r>
          </w:p>
        </w:tc>
        <w:tc>
          <w:tcPr>
            <w:tcW w:w="1134" w:type="dxa"/>
            <w:tcBorders>
              <w:top w:val="nil"/>
              <w:left w:val="nil"/>
              <w:bottom w:val="single" w:sz="4" w:space="0" w:color="auto"/>
              <w:right w:val="single" w:sz="4" w:space="0" w:color="auto"/>
            </w:tcBorders>
            <w:shd w:val="clear" w:color="auto" w:fill="auto"/>
            <w:noWrap/>
            <w:vAlign w:val="center"/>
            <w:hideMark/>
          </w:tcPr>
          <w:p w14:paraId="38EDCA47" w14:textId="77777777" w:rsidR="00EB0FF7" w:rsidRPr="00EB0FF7" w:rsidRDefault="00EB0FF7" w:rsidP="00EB0FF7">
            <w:pPr>
              <w:spacing w:after="0" w:line="240" w:lineRule="auto"/>
              <w:jc w:val="center"/>
              <w:rPr>
                <w:rFonts w:ascii="Calibri" w:eastAsia="Times New Roman" w:hAnsi="Calibri" w:cs="Calibri"/>
                <w:kern w:val="0"/>
                <w:lang w:eastAsia="es-AR"/>
                <w14:ligatures w14:val="none"/>
              </w:rPr>
            </w:pPr>
            <w:r w:rsidRPr="00EB0FF7">
              <w:rPr>
                <w:rFonts w:ascii="Calibri" w:eastAsia="Times New Roman" w:hAnsi="Calibri" w:cs="Calibri"/>
                <w:kern w:val="0"/>
                <w:lang w:eastAsia="es-AR"/>
                <w14:ligatures w14:val="none"/>
              </w:rPr>
              <w:t>NO</w:t>
            </w:r>
          </w:p>
        </w:tc>
        <w:tc>
          <w:tcPr>
            <w:tcW w:w="1276" w:type="dxa"/>
            <w:tcBorders>
              <w:top w:val="nil"/>
              <w:left w:val="nil"/>
              <w:bottom w:val="single" w:sz="4" w:space="0" w:color="auto"/>
              <w:right w:val="single" w:sz="4" w:space="0" w:color="auto"/>
            </w:tcBorders>
            <w:shd w:val="clear" w:color="auto" w:fill="auto"/>
            <w:noWrap/>
            <w:vAlign w:val="center"/>
            <w:hideMark/>
          </w:tcPr>
          <w:p w14:paraId="1575DFC9" w14:textId="77777777" w:rsidR="00EB0FF7" w:rsidRPr="00EB0FF7" w:rsidRDefault="00EB0FF7" w:rsidP="00EB0FF7">
            <w:pPr>
              <w:spacing w:after="0" w:line="240" w:lineRule="auto"/>
              <w:jc w:val="center"/>
              <w:rPr>
                <w:rFonts w:ascii="Calibri" w:eastAsia="Times New Roman" w:hAnsi="Calibri" w:cs="Calibri"/>
                <w:kern w:val="0"/>
                <w:lang w:eastAsia="es-AR"/>
                <w14:ligatures w14:val="none"/>
              </w:rPr>
            </w:pPr>
            <w:r w:rsidRPr="00EB0FF7">
              <w:rPr>
                <w:rFonts w:ascii="Calibri" w:eastAsia="Times New Roman" w:hAnsi="Calibri" w:cs="Calibri"/>
                <w:kern w:val="0"/>
                <w:lang w:eastAsia="es-AR"/>
                <w14:ligatures w14:val="none"/>
              </w:rPr>
              <w:t>Adherente</w:t>
            </w:r>
          </w:p>
        </w:tc>
        <w:tc>
          <w:tcPr>
            <w:tcW w:w="2551" w:type="dxa"/>
            <w:tcBorders>
              <w:top w:val="nil"/>
              <w:left w:val="nil"/>
              <w:bottom w:val="single" w:sz="4" w:space="0" w:color="auto"/>
              <w:right w:val="single" w:sz="4" w:space="0" w:color="auto"/>
            </w:tcBorders>
            <w:shd w:val="clear" w:color="auto" w:fill="auto"/>
            <w:vAlign w:val="center"/>
            <w:hideMark/>
          </w:tcPr>
          <w:p w14:paraId="6616DB43" w14:textId="77777777" w:rsidR="00EB0FF7" w:rsidRPr="00EB0FF7" w:rsidRDefault="00EB0FF7" w:rsidP="00EB0FF7">
            <w:pPr>
              <w:spacing w:after="0" w:line="240" w:lineRule="auto"/>
              <w:jc w:val="center"/>
              <w:rPr>
                <w:rFonts w:ascii="Calibri" w:eastAsia="Times New Roman" w:hAnsi="Calibri" w:cs="Calibri"/>
                <w:kern w:val="0"/>
                <w:lang w:eastAsia="es-AR"/>
                <w14:ligatures w14:val="none"/>
              </w:rPr>
            </w:pPr>
            <w:r w:rsidRPr="00EB0FF7">
              <w:rPr>
                <w:rFonts w:ascii="Calibri" w:eastAsia="Times New Roman" w:hAnsi="Calibri" w:cs="Calibri"/>
                <w:kern w:val="0"/>
                <w:lang w:eastAsia="es-AR"/>
                <w14:ligatures w14:val="none"/>
              </w:rPr>
              <w:t>San Antonio - Catamarca</w:t>
            </w:r>
          </w:p>
        </w:tc>
      </w:tr>
      <w:tr w:rsidR="00EB0FF7" w:rsidRPr="00EB0FF7" w14:paraId="6FEBC4C5" w14:textId="77777777" w:rsidTr="00EB0FF7">
        <w:trPr>
          <w:trHeight w:val="294"/>
        </w:trPr>
        <w:tc>
          <w:tcPr>
            <w:tcW w:w="2084" w:type="dxa"/>
            <w:tcBorders>
              <w:top w:val="nil"/>
              <w:left w:val="single" w:sz="4" w:space="0" w:color="auto"/>
              <w:bottom w:val="single" w:sz="4" w:space="0" w:color="auto"/>
              <w:right w:val="single" w:sz="4" w:space="0" w:color="auto"/>
            </w:tcBorders>
            <w:shd w:val="clear" w:color="auto" w:fill="auto"/>
            <w:noWrap/>
            <w:vAlign w:val="center"/>
            <w:hideMark/>
          </w:tcPr>
          <w:p w14:paraId="494FCA2B" w14:textId="77777777" w:rsidR="00EB0FF7" w:rsidRPr="00EB0FF7" w:rsidRDefault="00EB0FF7" w:rsidP="00EB0FF7">
            <w:pPr>
              <w:spacing w:after="0" w:line="240" w:lineRule="auto"/>
              <w:jc w:val="center"/>
              <w:rPr>
                <w:rFonts w:ascii="Calibri" w:eastAsia="Times New Roman" w:hAnsi="Calibri" w:cs="Calibri"/>
                <w:color w:val="000000"/>
                <w:kern w:val="0"/>
                <w:lang w:eastAsia="es-AR"/>
                <w14:ligatures w14:val="none"/>
              </w:rPr>
            </w:pPr>
            <w:r w:rsidRPr="00EB0FF7">
              <w:rPr>
                <w:rFonts w:ascii="Calibri" w:eastAsia="Times New Roman" w:hAnsi="Calibri" w:cs="Calibri"/>
                <w:color w:val="000000"/>
                <w:kern w:val="0"/>
                <w:lang w:eastAsia="es-AR"/>
                <w14:ligatures w14:val="none"/>
              </w:rPr>
              <w:t xml:space="preserve">Marchegiani, Chiara </w:t>
            </w:r>
          </w:p>
        </w:tc>
        <w:tc>
          <w:tcPr>
            <w:tcW w:w="2736" w:type="dxa"/>
            <w:tcBorders>
              <w:top w:val="nil"/>
              <w:left w:val="nil"/>
              <w:bottom w:val="single" w:sz="4" w:space="0" w:color="auto"/>
              <w:right w:val="single" w:sz="4" w:space="0" w:color="auto"/>
            </w:tcBorders>
            <w:shd w:val="clear" w:color="auto" w:fill="auto"/>
            <w:noWrap/>
            <w:vAlign w:val="center"/>
            <w:hideMark/>
          </w:tcPr>
          <w:p w14:paraId="150BBEB2" w14:textId="77777777" w:rsidR="00EB0FF7" w:rsidRPr="00EB0FF7" w:rsidRDefault="00EB0FF7" w:rsidP="00EB0FF7">
            <w:pPr>
              <w:spacing w:after="0" w:line="240" w:lineRule="auto"/>
              <w:jc w:val="center"/>
              <w:rPr>
                <w:rFonts w:ascii="Calibri" w:eastAsia="Times New Roman" w:hAnsi="Calibri" w:cs="Calibri"/>
                <w:kern w:val="0"/>
                <w:lang w:eastAsia="es-AR"/>
                <w14:ligatures w14:val="none"/>
              </w:rPr>
            </w:pPr>
            <w:proofErr w:type="spellStart"/>
            <w:r w:rsidRPr="00EB0FF7">
              <w:rPr>
                <w:rFonts w:ascii="Calibri" w:eastAsia="Times New Roman" w:hAnsi="Calibri" w:cs="Calibri"/>
                <w:kern w:val="0"/>
                <w:lang w:eastAsia="es-AR"/>
                <w14:ligatures w14:val="none"/>
              </w:rPr>
              <w:t>Lopez</w:t>
            </w:r>
            <w:proofErr w:type="spellEnd"/>
            <w:r w:rsidRPr="00EB0FF7">
              <w:rPr>
                <w:rFonts w:ascii="Calibri" w:eastAsia="Times New Roman" w:hAnsi="Calibri" w:cs="Calibri"/>
                <w:kern w:val="0"/>
                <w:lang w:eastAsia="es-AR"/>
                <w14:ligatures w14:val="none"/>
              </w:rPr>
              <w:t xml:space="preserve"> </w:t>
            </w:r>
            <w:proofErr w:type="spellStart"/>
            <w:r w:rsidRPr="00EB0FF7">
              <w:rPr>
                <w:rFonts w:ascii="Calibri" w:eastAsia="Times New Roman" w:hAnsi="Calibri" w:cs="Calibri"/>
                <w:kern w:val="0"/>
                <w:lang w:eastAsia="es-AR"/>
                <w14:ligatures w14:val="none"/>
              </w:rPr>
              <w:t>Cassinerio</w:t>
            </w:r>
            <w:proofErr w:type="spellEnd"/>
            <w:r w:rsidRPr="00EB0FF7">
              <w:rPr>
                <w:rFonts w:ascii="Calibri" w:eastAsia="Times New Roman" w:hAnsi="Calibri" w:cs="Calibri"/>
                <w:kern w:val="0"/>
                <w:lang w:eastAsia="es-AR"/>
                <w14:ligatures w14:val="none"/>
              </w:rPr>
              <w:t>, Juan Manuel - Trangoni, Luciano</w:t>
            </w:r>
          </w:p>
        </w:tc>
        <w:tc>
          <w:tcPr>
            <w:tcW w:w="1134" w:type="dxa"/>
            <w:tcBorders>
              <w:top w:val="nil"/>
              <w:left w:val="nil"/>
              <w:bottom w:val="single" w:sz="4" w:space="0" w:color="auto"/>
              <w:right w:val="single" w:sz="4" w:space="0" w:color="auto"/>
            </w:tcBorders>
            <w:shd w:val="clear" w:color="auto" w:fill="auto"/>
            <w:noWrap/>
            <w:vAlign w:val="center"/>
            <w:hideMark/>
          </w:tcPr>
          <w:p w14:paraId="7E9F7BCA" w14:textId="77777777" w:rsidR="00EB0FF7" w:rsidRPr="00EB0FF7" w:rsidRDefault="00EB0FF7" w:rsidP="00EB0FF7">
            <w:pPr>
              <w:spacing w:after="0" w:line="240" w:lineRule="auto"/>
              <w:jc w:val="center"/>
              <w:rPr>
                <w:rFonts w:ascii="Calibri" w:eastAsia="Times New Roman" w:hAnsi="Calibri" w:cs="Calibri"/>
                <w:kern w:val="0"/>
                <w:lang w:eastAsia="es-AR"/>
                <w14:ligatures w14:val="none"/>
              </w:rPr>
            </w:pPr>
            <w:r w:rsidRPr="00EB0FF7">
              <w:rPr>
                <w:rFonts w:ascii="Calibri" w:eastAsia="Times New Roman" w:hAnsi="Calibri" w:cs="Calibri"/>
                <w:kern w:val="0"/>
                <w:lang w:eastAsia="es-AR"/>
                <w14:ligatures w14:val="none"/>
              </w:rPr>
              <w:t>SI</w:t>
            </w:r>
          </w:p>
        </w:tc>
        <w:tc>
          <w:tcPr>
            <w:tcW w:w="1276" w:type="dxa"/>
            <w:tcBorders>
              <w:top w:val="nil"/>
              <w:left w:val="nil"/>
              <w:bottom w:val="single" w:sz="4" w:space="0" w:color="auto"/>
              <w:right w:val="single" w:sz="4" w:space="0" w:color="auto"/>
            </w:tcBorders>
            <w:shd w:val="clear" w:color="auto" w:fill="auto"/>
            <w:noWrap/>
            <w:vAlign w:val="center"/>
            <w:hideMark/>
          </w:tcPr>
          <w:p w14:paraId="475CFF60" w14:textId="77777777" w:rsidR="00EB0FF7" w:rsidRPr="00EB0FF7" w:rsidRDefault="00EB0FF7" w:rsidP="00EB0FF7">
            <w:pPr>
              <w:spacing w:after="0" w:line="240" w:lineRule="auto"/>
              <w:jc w:val="center"/>
              <w:rPr>
                <w:rFonts w:ascii="Calibri" w:eastAsia="Times New Roman" w:hAnsi="Calibri" w:cs="Calibri"/>
                <w:kern w:val="0"/>
                <w:lang w:eastAsia="es-AR"/>
                <w14:ligatures w14:val="none"/>
              </w:rPr>
            </w:pPr>
            <w:r w:rsidRPr="00EB0FF7">
              <w:rPr>
                <w:rFonts w:ascii="Calibri" w:eastAsia="Times New Roman" w:hAnsi="Calibri" w:cs="Calibri"/>
                <w:kern w:val="0"/>
                <w:lang w:eastAsia="es-AR"/>
                <w14:ligatures w14:val="none"/>
              </w:rPr>
              <w:t>Activo</w:t>
            </w:r>
          </w:p>
        </w:tc>
        <w:tc>
          <w:tcPr>
            <w:tcW w:w="2551" w:type="dxa"/>
            <w:tcBorders>
              <w:top w:val="nil"/>
              <w:left w:val="nil"/>
              <w:bottom w:val="single" w:sz="4" w:space="0" w:color="auto"/>
              <w:right w:val="single" w:sz="4" w:space="0" w:color="auto"/>
            </w:tcBorders>
            <w:shd w:val="clear" w:color="auto" w:fill="auto"/>
            <w:vAlign w:val="center"/>
            <w:hideMark/>
          </w:tcPr>
          <w:p w14:paraId="55BDDD9D" w14:textId="77777777" w:rsidR="00EB0FF7" w:rsidRPr="00EB0FF7" w:rsidRDefault="00EB0FF7" w:rsidP="00EB0FF7">
            <w:pPr>
              <w:spacing w:after="0" w:line="240" w:lineRule="auto"/>
              <w:jc w:val="center"/>
              <w:rPr>
                <w:rFonts w:ascii="Calibri" w:eastAsia="Times New Roman" w:hAnsi="Calibri" w:cs="Calibri"/>
                <w:kern w:val="0"/>
                <w:lang w:eastAsia="es-AR"/>
                <w14:ligatures w14:val="none"/>
              </w:rPr>
            </w:pPr>
            <w:r w:rsidRPr="00EB0FF7">
              <w:rPr>
                <w:rFonts w:ascii="Calibri" w:eastAsia="Times New Roman" w:hAnsi="Calibri" w:cs="Calibri"/>
                <w:kern w:val="0"/>
                <w:lang w:eastAsia="es-AR"/>
                <w14:ligatures w14:val="none"/>
              </w:rPr>
              <w:t>Perez - Santa Fe</w:t>
            </w:r>
          </w:p>
        </w:tc>
      </w:tr>
      <w:tr w:rsidR="00EB0FF7" w:rsidRPr="00EB0FF7" w14:paraId="75F6EDF0" w14:textId="77777777" w:rsidTr="00EB0FF7">
        <w:trPr>
          <w:trHeight w:val="294"/>
        </w:trPr>
        <w:tc>
          <w:tcPr>
            <w:tcW w:w="2084" w:type="dxa"/>
            <w:tcBorders>
              <w:top w:val="nil"/>
              <w:left w:val="nil"/>
              <w:bottom w:val="nil"/>
              <w:right w:val="nil"/>
            </w:tcBorders>
            <w:shd w:val="clear" w:color="auto" w:fill="auto"/>
            <w:noWrap/>
            <w:vAlign w:val="center"/>
            <w:hideMark/>
          </w:tcPr>
          <w:p w14:paraId="42E8B99E" w14:textId="77777777" w:rsidR="00EB0FF7" w:rsidRPr="00EB0FF7" w:rsidRDefault="00EB0FF7" w:rsidP="00EB0FF7">
            <w:pPr>
              <w:spacing w:after="0" w:line="240" w:lineRule="auto"/>
              <w:jc w:val="center"/>
              <w:rPr>
                <w:rFonts w:ascii="Calibri" w:eastAsia="Times New Roman" w:hAnsi="Calibri" w:cs="Calibri"/>
                <w:color w:val="000000"/>
                <w:kern w:val="0"/>
                <w:lang w:eastAsia="es-AR"/>
                <w14:ligatures w14:val="none"/>
              </w:rPr>
            </w:pPr>
            <w:r w:rsidRPr="00EB0FF7">
              <w:rPr>
                <w:rFonts w:ascii="Calibri" w:eastAsia="Times New Roman" w:hAnsi="Calibri" w:cs="Calibri"/>
                <w:color w:val="000000"/>
                <w:kern w:val="0"/>
                <w:lang w:eastAsia="es-AR"/>
                <w14:ligatures w14:val="none"/>
              </w:rPr>
              <w:t>* Se presento en junio del 2022</w:t>
            </w:r>
          </w:p>
        </w:tc>
        <w:tc>
          <w:tcPr>
            <w:tcW w:w="2736" w:type="dxa"/>
            <w:tcBorders>
              <w:top w:val="nil"/>
              <w:left w:val="nil"/>
              <w:bottom w:val="nil"/>
              <w:right w:val="nil"/>
            </w:tcBorders>
            <w:shd w:val="clear" w:color="auto" w:fill="auto"/>
            <w:noWrap/>
            <w:vAlign w:val="center"/>
            <w:hideMark/>
          </w:tcPr>
          <w:p w14:paraId="7525CC92" w14:textId="77777777" w:rsidR="00EB0FF7" w:rsidRPr="00EB0FF7" w:rsidRDefault="00EB0FF7" w:rsidP="00EB0FF7">
            <w:pPr>
              <w:spacing w:after="0" w:line="240" w:lineRule="auto"/>
              <w:jc w:val="center"/>
              <w:rPr>
                <w:rFonts w:ascii="Calibri" w:eastAsia="Times New Roman" w:hAnsi="Calibri" w:cs="Calibri"/>
                <w:color w:val="000000"/>
                <w:kern w:val="0"/>
                <w:lang w:eastAsia="es-AR"/>
                <w14:ligatures w14:val="none"/>
              </w:rPr>
            </w:pPr>
          </w:p>
        </w:tc>
        <w:tc>
          <w:tcPr>
            <w:tcW w:w="1134" w:type="dxa"/>
            <w:tcBorders>
              <w:top w:val="nil"/>
              <w:left w:val="nil"/>
              <w:bottom w:val="nil"/>
              <w:right w:val="nil"/>
            </w:tcBorders>
            <w:shd w:val="clear" w:color="auto" w:fill="auto"/>
            <w:noWrap/>
            <w:vAlign w:val="center"/>
            <w:hideMark/>
          </w:tcPr>
          <w:p w14:paraId="4625E5A4" w14:textId="77777777" w:rsidR="00EB0FF7" w:rsidRPr="00EB0FF7" w:rsidRDefault="00EB0FF7" w:rsidP="00EB0FF7">
            <w:pPr>
              <w:spacing w:after="0" w:line="240" w:lineRule="auto"/>
              <w:jc w:val="center"/>
              <w:rPr>
                <w:rFonts w:ascii="Times New Roman" w:eastAsia="Times New Roman" w:hAnsi="Times New Roman" w:cs="Times New Roman"/>
                <w:kern w:val="0"/>
                <w:sz w:val="20"/>
                <w:szCs w:val="20"/>
                <w:lang w:eastAsia="es-AR"/>
                <w14:ligatures w14:val="none"/>
              </w:rPr>
            </w:pPr>
          </w:p>
        </w:tc>
        <w:tc>
          <w:tcPr>
            <w:tcW w:w="1276" w:type="dxa"/>
            <w:tcBorders>
              <w:top w:val="nil"/>
              <w:left w:val="nil"/>
              <w:bottom w:val="nil"/>
              <w:right w:val="nil"/>
            </w:tcBorders>
            <w:shd w:val="clear" w:color="auto" w:fill="auto"/>
            <w:noWrap/>
            <w:vAlign w:val="center"/>
            <w:hideMark/>
          </w:tcPr>
          <w:p w14:paraId="36E78DEF" w14:textId="77777777" w:rsidR="00EB0FF7" w:rsidRPr="00EB0FF7" w:rsidRDefault="00EB0FF7" w:rsidP="00EB0FF7">
            <w:pPr>
              <w:spacing w:after="0" w:line="240" w:lineRule="auto"/>
              <w:jc w:val="center"/>
              <w:rPr>
                <w:rFonts w:ascii="Times New Roman" w:eastAsia="Times New Roman" w:hAnsi="Times New Roman" w:cs="Times New Roman"/>
                <w:kern w:val="0"/>
                <w:sz w:val="20"/>
                <w:szCs w:val="20"/>
                <w:lang w:eastAsia="es-AR"/>
                <w14:ligatures w14:val="none"/>
              </w:rPr>
            </w:pPr>
          </w:p>
        </w:tc>
        <w:tc>
          <w:tcPr>
            <w:tcW w:w="2551" w:type="dxa"/>
            <w:tcBorders>
              <w:top w:val="nil"/>
              <w:left w:val="nil"/>
              <w:bottom w:val="nil"/>
              <w:right w:val="nil"/>
            </w:tcBorders>
            <w:shd w:val="clear" w:color="auto" w:fill="auto"/>
            <w:vAlign w:val="center"/>
            <w:hideMark/>
          </w:tcPr>
          <w:p w14:paraId="6C3CDCFE" w14:textId="77777777" w:rsidR="00EB0FF7" w:rsidRPr="00EB0FF7" w:rsidRDefault="00EB0FF7" w:rsidP="00EB0FF7">
            <w:pPr>
              <w:spacing w:after="0" w:line="240" w:lineRule="auto"/>
              <w:jc w:val="center"/>
              <w:rPr>
                <w:rFonts w:ascii="Times New Roman" w:eastAsia="Times New Roman" w:hAnsi="Times New Roman" w:cs="Times New Roman"/>
                <w:kern w:val="0"/>
                <w:sz w:val="20"/>
                <w:szCs w:val="20"/>
                <w:lang w:eastAsia="es-AR"/>
                <w14:ligatures w14:val="none"/>
              </w:rPr>
            </w:pPr>
          </w:p>
        </w:tc>
      </w:tr>
    </w:tbl>
    <w:p w14:paraId="2D06BF9C" w14:textId="77777777" w:rsidR="00EB0FF7" w:rsidRDefault="00EB0FF7" w:rsidP="00450C6F">
      <w:pPr>
        <w:pStyle w:val="Prrafodelista"/>
        <w:rPr>
          <w:lang w:val="es-ES"/>
        </w:rPr>
      </w:pPr>
    </w:p>
    <w:tbl>
      <w:tblPr>
        <w:tblW w:w="9704" w:type="dxa"/>
        <w:jc w:val="center"/>
        <w:tblCellMar>
          <w:left w:w="70" w:type="dxa"/>
          <w:right w:w="70" w:type="dxa"/>
        </w:tblCellMar>
        <w:tblLook w:val="04A0" w:firstRow="1" w:lastRow="0" w:firstColumn="1" w:lastColumn="0" w:noHBand="0" w:noVBand="1"/>
      </w:tblPr>
      <w:tblGrid>
        <w:gridCol w:w="3014"/>
        <w:gridCol w:w="4351"/>
        <w:gridCol w:w="975"/>
        <w:gridCol w:w="1364"/>
      </w:tblGrid>
      <w:tr w:rsidR="00EB0FF7" w:rsidRPr="00EB0FF7" w14:paraId="4D0CC789" w14:textId="77777777" w:rsidTr="00EB0FF7">
        <w:trPr>
          <w:trHeight w:val="259"/>
          <w:jc w:val="center"/>
        </w:trPr>
        <w:tc>
          <w:tcPr>
            <w:tcW w:w="3014" w:type="dxa"/>
            <w:tcBorders>
              <w:top w:val="nil"/>
              <w:left w:val="nil"/>
              <w:bottom w:val="nil"/>
              <w:right w:val="nil"/>
            </w:tcBorders>
            <w:shd w:val="clear" w:color="auto" w:fill="auto"/>
            <w:noWrap/>
            <w:vAlign w:val="center"/>
            <w:hideMark/>
          </w:tcPr>
          <w:p w14:paraId="0E070A4D" w14:textId="77777777" w:rsidR="00EB0FF7" w:rsidRPr="00EB0FF7" w:rsidRDefault="00EB0FF7" w:rsidP="00EB0FF7">
            <w:pPr>
              <w:spacing w:after="0" w:line="240" w:lineRule="auto"/>
              <w:jc w:val="center"/>
              <w:rPr>
                <w:rFonts w:ascii="Calibri" w:eastAsia="Times New Roman" w:hAnsi="Calibri" w:cs="Calibri"/>
                <w:b/>
                <w:bCs/>
                <w:color w:val="000000"/>
                <w:kern w:val="0"/>
                <w:lang w:eastAsia="es-AR"/>
                <w14:ligatures w14:val="none"/>
              </w:rPr>
            </w:pPr>
            <w:r w:rsidRPr="00EB0FF7">
              <w:rPr>
                <w:rFonts w:ascii="Calibri" w:eastAsia="Times New Roman" w:hAnsi="Calibri" w:cs="Calibri"/>
                <w:b/>
                <w:bCs/>
                <w:color w:val="000000"/>
                <w:kern w:val="0"/>
                <w:lang w:eastAsia="es-AR"/>
                <w14:ligatures w14:val="none"/>
              </w:rPr>
              <w:t xml:space="preserve">BAJAS </w:t>
            </w:r>
          </w:p>
        </w:tc>
        <w:tc>
          <w:tcPr>
            <w:tcW w:w="4351" w:type="dxa"/>
            <w:tcBorders>
              <w:top w:val="nil"/>
              <w:left w:val="nil"/>
              <w:bottom w:val="nil"/>
              <w:right w:val="nil"/>
            </w:tcBorders>
            <w:shd w:val="clear" w:color="auto" w:fill="auto"/>
            <w:noWrap/>
            <w:vAlign w:val="center"/>
            <w:hideMark/>
          </w:tcPr>
          <w:p w14:paraId="3F22E1EC" w14:textId="77777777" w:rsidR="00EB0FF7" w:rsidRPr="00EB0FF7" w:rsidRDefault="00EB0FF7" w:rsidP="00EB0FF7">
            <w:pPr>
              <w:spacing w:after="0" w:line="240" w:lineRule="auto"/>
              <w:jc w:val="center"/>
              <w:rPr>
                <w:rFonts w:ascii="Calibri" w:eastAsia="Times New Roman" w:hAnsi="Calibri" w:cs="Calibri"/>
                <w:b/>
                <w:bCs/>
                <w:color w:val="000000"/>
                <w:kern w:val="0"/>
                <w:lang w:eastAsia="es-AR"/>
                <w14:ligatures w14:val="none"/>
              </w:rPr>
            </w:pPr>
          </w:p>
        </w:tc>
        <w:tc>
          <w:tcPr>
            <w:tcW w:w="975" w:type="dxa"/>
            <w:tcBorders>
              <w:top w:val="nil"/>
              <w:left w:val="nil"/>
              <w:bottom w:val="nil"/>
              <w:right w:val="nil"/>
            </w:tcBorders>
            <w:shd w:val="clear" w:color="auto" w:fill="auto"/>
            <w:noWrap/>
            <w:vAlign w:val="center"/>
            <w:hideMark/>
          </w:tcPr>
          <w:p w14:paraId="3841EC2F" w14:textId="77777777" w:rsidR="00EB0FF7" w:rsidRPr="00EB0FF7" w:rsidRDefault="00EB0FF7" w:rsidP="00EB0FF7">
            <w:pPr>
              <w:spacing w:after="0" w:line="240" w:lineRule="auto"/>
              <w:jc w:val="center"/>
              <w:rPr>
                <w:rFonts w:ascii="Times New Roman" w:eastAsia="Times New Roman" w:hAnsi="Times New Roman" w:cs="Times New Roman"/>
                <w:kern w:val="0"/>
                <w:sz w:val="20"/>
                <w:szCs w:val="20"/>
                <w:lang w:eastAsia="es-AR"/>
                <w14:ligatures w14:val="none"/>
              </w:rPr>
            </w:pPr>
          </w:p>
        </w:tc>
        <w:tc>
          <w:tcPr>
            <w:tcW w:w="1364" w:type="dxa"/>
            <w:tcBorders>
              <w:top w:val="nil"/>
              <w:left w:val="nil"/>
              <w:bottom w:val="nil"/>
              <w:right w:val="nil"/>
            </w:tcBorders>
            <w:shd w:val="clear" w:color="auto" w:fill="auto"/>
            <w:noWrap/>
            <w:vAlign w:val="center"/>
            <w:hideMark/>
          </w:tcPr>
          <w:p w14:paraId="540E8B8F" w14:textId="77777777" w:rsidR="00EB0FF7" w:rsidRPr="00EB0FF7" w:rsidRDefault="00EB0FF7" w:rsidP="00EB0FF7">
            <w:pPr>
              <w:spacing w:after="0" w:line="240" w:lineRule="auto"/>
              <w:jc w:val="center"/>
              <w:rPr>
                <w:rFonts w:ascii="Times New Roman" w:eastAsia="Times New Roman" w:hAnsi="Times New Roman" w:cs="Times New Roman"/>
                <w:kern w:val="0"/>
                <w:sz w:val="20"/>
                <w:szCs w:val="20"/>
                <w:lang w:eastAsia="es-AR"/>
                <w14:ligatures w14:val="none"/>
              </w:rPr>
            </w:pPr>
          </w:p>
        </w:tc>
      </w:tr>
      <w:tr w:rsidR="00EB0FF7" w:rsidRPr="00EB0FF7" w14:paraId="1C49292D" w14:textId="77777777" w:rsidTr="00EB0FF7">
        <w:trPr>
          <w:trHeight w:val="259"/>
          <w:jc w:val="center"/>
        </w:trPr>
        <w:tc>
          <w:tcPr>
            <w:tcW w:w="3014" w:type="dxa"/>
            <w:tcBorders>
              <w:top w:val="single" w:sz="4" w:space="0" w:color="auto"/>
              <w:left w:val="single" w:sz="4" w:space="0" w:color="auto"/>
              <w:bottom w:val="single" w:sz="4" w:space="0" w:color="auto"/>
              <w:right w:val="single" w:sz="4" w:space="0" w:color="auto"/>
            </w:tcBorders>
            <w:shd w:val="clear" w:color="FFCC99" w:fill="CCC0DA"/>
            <w:noWrap/>
            <w:vAlign w:val="center"/>
            <w:hideMark/>
          </w:tcPr>
          <w:p w14:paraId="7E4FC3C2" w14:textId="77777777" w:rsidR="00EB0FF7" w:rsidRPr="00EB0FF7" w:rsidRDefault="00EB0FF7" w:rsidP="00EB0FF7">
            <w:pPr>
              <w:spacing w:after="0" w:line="240" w:lineRule="auto"/>
              <w:jc w:val="center"/>
              <w:rPr>
                <w:rFonts w:ascii="Calibri" w:eastAsia="Times New Roman" w:hAnsi="Calibri" w:cs="Calibri"/>
                <w:b/>
                <w:bCs/>
                <w:color w:val="000000"/>
                <w:kern w:val="0"/>
                <w:lang w:eastAsia="es-AR"/>
                <w14:ligatures w14:val="none"/>
              </w:rPr>
            </w:pPr>
            <w:r w:rsidRPr="00EB0FF7">
              <w:rPr>
                <w:rFonts w:ascii="Calibri" w:eastAsia="Times New Roman" w:hAnsi="Calibri" w:cs="Calibri"/>
                <w:b/>
                <w:bCs/>
                <w:color w:val="000000"/>
                <w:kern w:val="0"/>
                <w:lang w:eastAsia="es-AR"/>
                <w14:ligatures w14:val="none"/>
              </w:rPr>
              <w:t>SOCIO</w:t>
            </w:r>
          </w:p>
        </w:tc>
        <w:tc>
          <w:tcPr>
            <w:tcW w:w="4351" w:type="dxa"/>
            <w:tcBorders>
              <w:top w:val="single" w:sz="4" w:space="0" w:color="auto"/>
              <w:left w:val="nil"/>
              <w:bottom w:val="single" w:sz="4" w:space="0" w:color="auto"/>
              <w:right w:val="single" w:sz="4" w:space="0" w:color="auto"/>
            </w:tcBorders>
            <w:shd w:val="clear" w:color="FFCC99" w:fill="CCC0DA"/>
            <w:noWrap/>
            <w:vAlign w:val="center"/>
            <w:hideMark/>
          </w:tcPr>
          <w:p w14:paraId="5515E662" w14:textId="77777777" w:rsidR="00EB0FF7" w:rsidRPr="00EB0FF7" w:rsidRDefault="00EB0FF7" w:rsidP="00EB0FF7">
            <w:pPr>
              <w:spacing w:after="0" w:line="240" w:lineRule="auto"/>
              <w:jc w:val="center"/>
              <w:rPr>
                <w:rFonts w:ascii="Calibri" w:eastAsia="Times New Roman" w:hAnsi="Calibri" w:cs="Calibri"/>
                <w:b/>
                <w:bCs/>
                <w:color w:val="000000"/>
                <w:kern w:val="0"/>
                <w:lang w:eastAsia="es-AR"/>
                <w14:ligatures w14:val="none"/>
              </w:rPr>
            </w:pPr>
            <w:r w:rsidRPr="00EB0FF7">
              <w:rPr>
                <w:rFonts w:ascii="Calibri" w:eastAsia="Times New Roman" w:hAnsi="Calibri" w:cs="Calibri"/>
                <w:b/>
                <w:bCs/>
                <w:color w:val="000000"/>
                <w:kern w:val="0"/>
                <w:lang w:eastAsia="es-AR"/>
                <w14:ligatures w14:val="none"/>
              </w:rPr>
              <w:t>CATEGORIA</w:t>
            </w:r>
          </w:p>
        </w:tc>
        <w:tc>
          <w:tcPr>
            <w:tcW w:w="2339" w:type="dxa"/>
            <w:gridSpan w:val="2"/>
            <w:tcBorders>
              <w:top w:val="single" w:sz="4" w:space="0" w:color="auto"/>
              <w:left w:val="nil"/>
              <w:bottom w:val="single" w:sz="4" w:space="0" w:color="auto"/>
              <w:right w:val="single" w:sz="4" w:space="0" w:color="auto"/>
            </w:tcBorders>
            <w:shd w:val="clear" w:color="FFCC99" w:fill="CCC0DA"/>
            <w:noWrap/>
            <w:vAlign w:val="center"/>
            <w:hideMark/>
          </w:tcPr>
          <w:p w14:paraId="44340FA6" w14:textId="77777777" w:rsidR="00EB0FF7" w:rsidRPr="00EB0FF7" w:rsidRDefault="00EB0FF7" w:rsidP="00EB0FF7">
            <w:pPr>
              <w:spacing w:after="0" w:line="240" w:lineRule="auto"/>
              <w:jc w:val="center"/>
              <w:rPr>
                <w:rFonts w:ascii="Calibri" w:eastAsia="Times New Roman" w:hAnsi="Calibri" w:cs="Calibri"/>
                <w:b/>
                <w:bCs/>
                <w:color w:val="000000"/>
                <w:kern w:val="0"/>
                <w:lang w:eastAsia="es-AR"/>
                <w14:ligatures w14:val="none"/>
              </w:rPr>
            </w:pPr>
            <w:r w:rsidRPr="00EB0FF7">
              <w:rPr>
                <w:rFonts w:ascii="Calibri" w:eastAsia="Times New Roman" w:hAnsi="Calibri" w:cs="Calibri"/>
                <w:b/>
                <w:bCs/>
                <w:color w:val="000000"/>
                <w:kern w:val="0"/>
                <w:lang w:eastAsia="es-AR"/>
                <w14:ligatures w14:val="none"/>
              </w:rPr>
              <w:t>SITUACION</w:t>
            </w:r>
          </w:p>
        </w:tc>
      </w:tr>
      <w:tr w:rsidR="00EB0FF7" w:rsidRPr="00EB0FF7" w14:paraId="790F7658" w14:textId="77777777" w:rsidTr="00EB0FF7">
        <w:trPr>
          <w:trHeight w:val="375"/>
          <w:jc w:val="center"/>
        </w:trPr>
        <w:tc>
          <w:tcPr>
            <w:tcW w:w="3014" w:type="dxa"/>
            <w:tcBorders>
              <w:top w:val="nil"/>
              <w:left w:val="single" w:sz="4" w:space="0" w:color="auto"/>
              <w:bottom w:val="single" w:sz="4" w:space="0" w:color="auto"/>
              <w:right w:val="single" w:sz="4" w:space="0" w:color="auto"/>
            </w:tcBorders>
            <w:shd w:val="clear" w:color="auto" w:fill="auto"/>
            <w:noWrap/>
            <w:vAlign w:val="center"/>
            <w:hideMark/>
          </w:tcPr>
          <w:p w14:paraId="3DBD5CF8" w14:textId="77777777" w:rsidR="00EB0FF7" w:rsidRPr="00EB0FF7" w:rsidRDefault="00EB0FF7" w:rsidP="00EB0FF7">
            <w:pPr>
              <w:spacing w:after="0" w:line="240" w:lineRule="auto"/>
              <w:jc w:val="center"/>
              <w:rPr>
                <w:rFonts w:ascii="Arial" w:eastAsia="Times New Roman" w:hAnsi="Arial" w:cs="Arial"/>
                <w:color w:val="000000"/>
                <w:kern w:val="0"/>
                <w:sz w:val="20"/>
                <w:szCs w:val="20"/>
                <w:lang w:eastAsia="es-AR"/>
                <w14:ligatures w14:val="none"/>
              </w:rPr>
            </w:pPr>
            <w:r w:rsidRPr="00EB0FF7">
              <w:rPr>
                <w:rFonts w:ascii="Arial" w:eastAsia="Times New Roman" w:hAnsi="Arial" w:cs="Arial"/>
                <w:color w:val="000000"/>
                <w:kern w:val="0"/>
                <w:sz w:val="20"/>
                <w:szCs w:val="20"/>
                <w:lang w:eastAsia="es-AR"/>
                <w14:ligatures w14:val="none"/>
              </w:rPr>
              <w:t>Frutos, Enrique</w:t>
            </w:r>
          </w:p>
        </w:tc>
        <w:tc>
          <w:tcPr>
            <w:tcW w:w="4351" w:type="dxa"/>
            <w:tcBorders>
              <w:top w:val="nil"/>
              <w:left w:val="nil"/>
              <w:bottom w:val="single" w:sz="4" w:space="0" w:color="auto"/>
              <w:right w:val="single" w:sz="4" w:space="0" w:color="auto"/>
            </w:tcBorders>
            <w:shd w:val="clear" w:color="auto" w:fill="auto"/>
            <w:noWrap/>
            <w:vAlign w:val="center"/>
            <w:hideMark/>
          </w:tcPr>
          <w:p w14:paraId="24A463B9" w14:textId="77777777" w:rsidR="00EB0FF7" w:rsidRPr="00EB0FF7" w:rsidRDefault="00EB0FF7" w:rsidP="00EB0FF7">
            <w:pPr>
              <w:spacing w:after="0" w:line="240" w:lineRule="auto"/>
              <w:jc w:val="center"/>
              <w:rPr>
                <w:rFonts w:ascii="Calibri" w:eastAsia="Times New Roman" w:hAnsi="Calibri" w:cs="Calibri"/>
                <w:kern w:val="0"/>
                <w:lang w:eastAsia="es-AR"/>
                <w14:ligatures w14:val="none"/>
              </w:rPr>
            </w:pPr>
            <w:r w:rsidRPr="00EB0FF7">
              <w:rPr>
                <w:rFonts w:ascii="Calibri" w:eastAsia="Times New Roman" w:hAnsi="Calibri" w:cs="Calibri"/>
                <w:kern w:val="0"/>
                <w:lang w:eastAsia="es-AR"/>
                <w14:ligatures w14:val="none"/>
              </w:rPr>
              <w:t>Vitalicio</w:t>
            </w:r>
          </w:p>
        </w:tc>
        <w:tc>
          <w:tcPr>
            <w:tcW w:w="2339" w:type="dxa"/>
            <w:gridSpan w:val="2"/>
            <w:tcBorders>
              <w:top w:val="single" w:sz="4" w:space="0" w:color="auto"/>
              <w:left w:val="nil"/>
              <w:bottom w:val="single" w:sz="4" w:space="0" w:color="auto"/>
              <w:right w:val="single" w:sz="4" w:space="0" w:color="auto"/>
            </w:tcBorders>
            <w:shd w:val="clear" w:color="auto" w:fill="auto"/>
            <w:noWrap/>
            <w:vAlign w:val="center"/>
            <w:hideMark/>
          </w:tcPr>
          <w:p w14:paraId="51926A93" w14:textId="77777777" w:rsidR="00EB0FF7" w:rsidRPr="00EB0FF7" w:rsidRDefault="00EB0FF7" w:rsidP="00EB0FF7">
            <w:pPr>
              <w:spacing w:after="0" w:line="240" w:lineRule="auto"/>
              <w:jc w:val="center"/>
              <w:rPr>
                <w:rFonts w:ascii="Calibri" w:eastAsia="Times New Roman" w:hAnsi="Calibri" w:cs="Calibri"/>
                <w:kern w:val="0"/>
                <w:lang w:eastAsia="es-AR"/>
                <w14:ligatures w14:val="none"/>
              </w:rPr>
            </w:pPr>
            <w:r w:rsidRPr="00EB0FF7">
              <w:rPr>
                <w:rFonts w:ascii="Calibri" w:eastAsia="Times New Roman" w:hAnsi="Calibri" w:cs="Calibri"/>
                <w:kern w:val="0"/>
                <w:lang w:eastAsia="es-AR"/>
                <w14:ligatures w14:val="none"/>
              </w:rPr>
              <w:t>Fallecido</w:t>
            </w:r>
          </w:p>
        </w:tc>
      </w:tr>
    </w:tbl>
    <w:p w14:paraId="29A290E6" w14:textId="77777777" w:rsidR="00EB0FF7" w:rsidRDefault="00EB0FF7" w:rsidP="00450C6F">
      <w:pPr>
        <w:pStyle w:val="Prrafodelista"/>
        <w:rPr>
          <w:lang w:val="es-ES"/>
        </w:rPr>
      </w:pPr>
    </w:p>
    <w:p w14:paraId="5E214F92" w14:textId="77777777" w:rsidR="00EB0FF7" w:rsidRDefault="00EB0FF7" w:rsidP="00450C6F">
      <w:pPr>
        <w:pStyle w:val="Prrafodelista"/>
        <w:rPr>
          <w:lang w:val="es-ES"/>
        </w:rPr>
      </w:pPr>
    </w:p>
    <w:p w14:paraId="53FE175F" w14:textId="77777777" w:rsidR="00450C6F" w:rsidRDefault="00450C6F" w:rsidP="00450C6F">
      <w:pPr>
        <w:pStyle w:val="Prrafodelista"/>
        <w:rPr>
          <w:lang w:val="es-ES"/>
        </w:rPr>
      </w:pPr>
    </w:p>
    <w:p w14:paraId="48134D0D" w14:textId="77777777" w:rsidR="0020245F" w:rsidRDefault="0020245F" w:rsidP="00450C6F">
      <w:pPr>
        <w:pStyle w:val="Prrafodelista"/>
        <w:rPr>
          <w:lang w:val="es-ES"/>
        </w:rPr>
      </w:pPr>
    </w:p>
    <w:p w14:paraId="6DE75EAB" w14:textId="77777777" w:rsidR="0020245F" w:rsidRDefault="0020245F" w:rsidP="00450C6F">
      <w:pPr>
        <w:pStyle w:val="Prrafodelista"/>
        <w:rPr>
          <w:lang w:val="es-ES"/>
        </w:rPr>
      </w:pPr>
    </w:p>
    <w:p w14:paraId="6FBF7D9B" w14:textId="77777777" w:rsidR="0020245F" w:rsidRDefault="0020245F" w:rsidP="00450C6F">
      <w:pPr>
        <w:pStyle w:val="Prrafodelista"/>
        <w:rPr>
          <w:lang w:val="es-ES"/>
        </w:rPr>
      </w:pPr>
    </w:p>
    <w:p w14:paraId="34FB279F" w14:textId="77777777" w:rsidR="0020245F" w:rsidRDefault="0020245F" w:rsidP="00450C6F">
      <w:pPr>
        <w:pStyle w:val="Prrafodelista"/>
        <w:rPr>
          <w:lang w:val="es-ES"/>
        </w:rPr>
      </w:pPr>
    </w:p>
    <w:p w14:paraId="0386A723" w14:textId="77777777" w:rsidR="0020245F" w:rsidRDefault="0020245F" w:rsidP="00450C6F">
      <w:pPr>
        <w:pStyle w:val="Prrafodelista"/>
        <w:rPr>
          <w:lang w:val="es-ES"/>
        </w:rPr>
      </w:pPr>
    </w:p>
    <w:tbl>
      <w:tblPr>
        <w:tblW w:w="8495" w:type="dxa"/>
        <w:jc w:val="center"/>
        <w:tblCellMar>
          <w:left w:w="70" w:type="dxa"/>
          <w:right w:w="70" w:type="dxa"/>
        </w:tblCellMar>
        <w:tblLook w:val="04A0" w:firstRow="1" w:lastRow="0" w:firstColumn="1" w:lastColumn="0" w:noHBand="0" w:noVBand="1"/>
      </w:tblPr>
      <w:tblGrid>
        <w:gridCol w:w="3534"/>
        <w:gridCol w:w="785"/>
        <w:gridCol w:w="1163"/>
        <w:gridCol w:w="1137"/>
        <w:gridCol w:w="1174"/>
        <w:gridCol w:w="945"/>
      </w:tblGrid>
      <w:tr w:rsidR="00EB0FF7" w:rsidRPr="00EB0FF7" w14:paraId="28CAEC78" w14:textId="77777777" w:rsidTr="00EB0FF7">
        <w:trPr>
          <w:trHeight w:val="308"/>
          <w:jc w:val="center"/>
        </w:trPr>
        <w:tc>
          <w:tcPr>
            <w:tcW w:w="3534" w:type="dxa"/>
            <w:tcBorders>
              <w:top w:val="single" w:sz="8" w:space="0" w:color="auto"/>
              <w:left w:val="single" w:sz="8" w:space="0" w:color="auto"/>
              <w:bottom w:val="single" w:sz="4" w:space="0" w:color="auto"/>
              <w:right w:val="single" w:sz="4" w:space="0" w:color="auto"/>
            </w:tcBorders>
            <w:shd w:val="clear" w:color="auto" w:fill="auto"/>
            <w:noWrap/>
            <w:vAlign w:val="bottom"/>
            <w:hideMark/>
          </w:tcPr>
          <w:p w14:paraId="4EF4B2D6" w14:textId="77777777" w:rsidR="00EB0FF7" w:rsidRPr="00EB0FF7" w:rsidRDefault="00EB0FF7" w:rsidP="00EB0FF7">
            <w:pPr>
              <w:spacing w:after="0" w:line="240" w:lineRule="auto"/>
              <w:jc w:val="center"/>
              <w:rPr>
                <w:rFonts w:ascii="Arial" w:eastAsia="Times New Roman" w:hAnsi="Arial" w:cs="Arial"/>
                <w:kern w:val="0"/>
                <w:sz w:val="20"/>
                <w:szCs w:val="20"/>
                <w:lang w:eastAsia="es-AR"/>
                <w14:ligatures w14:val="none"/>
              </w:rPr>
            </w:pPr>
            <w:r w:rsidRPr="00EB0FF7">
              <w:rPr>
                <w:rFonts w:ascii="Arial" w:eastAsia="Times New Roman" w:hAnsi="Arial" w:cs="Arial"/>
                <w:kern w:val="0"/>
                <w:sz w:val="20"/>
                <w:szCs w:val="20"/>
                <w:lang w:eastAsia="es-AR"/>
                <w14:ligatures w14:val="none"/>
              </w:rPr>
              <w:lastRenderedPageBreak/>
              <w:t> </w:t>
            </w:r>
          </w:p>
        </w:tc>
        <w:tc>
          <w:tcPr>
            <w:tcW w:w="542" w:type="dxa"/>
            <w:tcBorders>
              <w:top w:val="single" w:sz="8" w:space="0" w:color="auto"/>
              <w:left w:val="nil"/>
              <w:bottom w:val="single" w:sz="4" w:space="0" w:color="auto"/>
              <w:right w:val="single" w:sz="4" w:space="0" w:color="auto"/>
            </w:tcBorders>
            <w:shd w:val="clear" w:color="auto" w:fill="auto"/>
            <w:noWrap/>
            <w:vAlign w:val="bottom"/>
            <w:hideMark/>
          </w:tcPr>
          <w:p w14:paraId="1C7DAC49" w14:textId="77777777" w:rsidR="00EB0FF7" w:rsidRPr="00EB0FF7" w:rsidRDefault="00EB0FF7" w:rsidP="00EB0FF7">
            <w:pPr>
              <w:spacing w:after="0" w:line="240" w:lineRule="auto"/>
              <w:jc w:val="center"/>
              <w:rPr>
                <w:rFonts w:ascii="Arial" w:eastAsia="Times New Roman" w:hAnsi="Arial" w:cs="Arial"/>
                <w:kern w:val="0"/>
                <w:sz w:val="20"/>
                <w:szCs w:val="20"/>
                <w:lang w:eastAsia="es-AR"/>
                <w14:ligatures w14:val="none"/>
              </w:rPr>
            </w:pPr>
            <w:r w:rsidRPr="00EB0FF7">
              <w:rPr>
                <w:rFonts w:ascii="Arial" w:eastAsia="Times New Roman" w:hAnsi="Arial" w:cs="Arial"/>
                <w:kern w:val="0"/>
                <w:sz w:val="20"/>
                <w:szCs w:val="20"/>
                <w:lang w:eastAsia="es-AR"/>
                <w14:ligatures w14:val="none"/>
              </w:rPr>
              <w:t>Activos</w:t>
            </w:r>
          </w:p>
        </w:tc>
        <w:tc>
          <w:tcPr>
            <w:tcW w:w="1163" w:type="dxa"/>
            <w:tcBorders>
              <w:top w:val="single" w:sz="8" w:space="0" w:color="auto"/>
              <w:left w:val="nil"/>
              <w:bottom w:val="single" w:sz="4" w:space="0" w:color="auto"/>
              <w:right w:val="single" w:sz="4" w:space="0" w:color="auto"/>
            </w:tcBorders>
            <w:shd w:val="clear" w:color="auto" w:fill="auto"/>
            <w:noWrap/>
            <w:vAlign w:val="bottom"/>
            <w:hideMark/>
          </w:tcPr>
          <w:p w14:paraId="1C473F9E" w14:textId="77777777" w:rsidR="00EB0FF7" w:rsidRPr="00EB0FF7" w:rsidRDefault="00EB0FF7" w:rsidP="00EB0FF7">
            <w:pPr>
              <w:spacing w:after="0" w:line="240" w:lineRule="auto"/>
              <w:jc w:val="center"/>
              <w:rPr>
                <w:rFonts w:ascii="Arial" w:eastAsia="Times New Roman" w:hAnsi="Arial" w:cs="Arial"/>
                <w:kern w:val="0"/>
                <w:sz w:val="20"/>
                <w:szCs w:val="20"/>
                <w:lang w:eastAsia="es-AR"/>
                <w14:ligatures w14:val="none"/>
              </w:rPr>
            </w:pPr>
            <w:r w:rsidRPr="00EB0FF7">
              <w:rPr>
                <w:rFonts w:ascii="Arial" w:eastAsia="Times New Roman" w:hAnsi="Arial" w:cs="Arial"/>
                <w:kern w:val="0"/>
                <w:sz w:val="20"/>
                <w:szCs w:val="20"/>
                <w:lang w:eastAsia="es-AR"/>
                <w14:ligatures w14:val="none"/>
              </w:rPr>
              <w:t xml:space="preserve">Adherentes </w:t>
            </w:r>
          </w:p>
        </w:tc>
        <w:tc>
          <w:tcPr>
            <w:tcW w:w="1137" w:type="dxa"/>
            <w:tcBorders>
              <w:top w:val="single" w:sz="8" w:space="0" w:color="auto"/>
              <w:left w:val="nil"/>
              <w:bottom w:val="single" w:sz="4" w:space="0" w:color="auto"/>
              <w:right w:val="single" w:sz="4" w:space="0" w:color="auto"/>
            </w:tcBorders>
            <w:shd w:val="clear" w:color="auto" w:fill="auto"/>
            <w:noWrap/>
            <w:vAlign w:val="bottom"/>
            <w:hideMark/>
          </w:tcPr>
          <w:p w14:paraId="746054BB" w14:textId="77777777" w:rsidR="00EB0FF7" w:rsidRPr="00EB0FF7" w:rsidRDefault="00EB0FF7" w:rsidP="00EB0FF7">
            <w:pPr>
              <w:spacing w:after="0" w:line="240" w:lineRule="auto"/>
              <w:jc w:val="center"/>
              <w:rPr>
                <w:rFonts w:ascii="Arial" w:eastAsia="Times New Roman" w:hAnsi="Arial" w:cs="Arial"/>
                <w:kern w:val="0"/>
                <w:sz w:val="20"/>
                <w:szCs w:val="20"/>
                <w:lang w:eastAsia="es-AR"/>
                <w14:ligatures w14:val="none"/>
              </w:rPr>
            </w:pPr>
            <w:r w:rsidRPr="00EB0FF7">
              <w:rPr>
                <w:rFonts w:ascii="Arial" w:eastAsia="Times New Roman" w:hAnsi="Arial" w:cs="Arial"/>
                <w:kern w:val="0"/>
                <w:sz w:val="20"/>
                <w:szCs w:val="20"/>
                <w:lang w:eastAsia="es-AR"/>
                <w14:ligatures w14:val="none"/>
              </w:rPr>
              <w:t>Vitalicios</w:t>
            </w:r>
          </w:p>
        </w:tc>
        <w:tc>
          <w:tcPr>
            <w:tcW w:w="1174" w:type="dxa"/>
            <w:tcBorders>
              <w:top w:val="single" w:sz="8" w:space="0" w:color="auto"/>
              <w:left w:val="nil"/>
              <w:bottom w:val="single" w:sz="4" w:space="0" w:color="auto"/>
              <w:right w:val="single" w:sz="4" w:space="0" w:color="auto"/>
            </w:tcBorders>
            <w:shd w:val="clear" w:color="auto" w:fill="auto"/>
            <w:noWrap/>
            <w:vAlign w:val="bottom"/>
            <w:hideMark/>
          </w:tcPr>
          <w:p w14:paraId="2E9F7CF3" w14:textId="5B676ADB" w:rsidR="00EB0FF7" w:rsidRPr="00EB0FF7" w:rsidRDefault="00EB0FF7" w:rsidP="00EB0FF7">
            <w:pPr>
              <w:spacing w:after="0" w:line="240" w:lineRule="auto"/>
              <w:jc w:val="center"/>
              <w:rPr>
                <w:rFonts w:ascii="Arial" w:eastAsia="Times New Roman" w:hAnsi="Arial" w:cs="Arial"/>
                <w:kern w:val="0"/>
                <w:sz w:val="20"/>
                <w:szCs w:val="20"/>
                <w:lang w:eastAsia="es-AR"/>
                <w14:ligatures w14:val="none"/>
              </w:rPr>
            </w:pPr>
            <w:r w:rsidRPr="00EB0FF7">
              <w:rPr>
                <w:rFonts w:ascii="Arial" w:eastAsia="Times New Roman" w:hAnsi="Arial" w:cs="Arial"/>
                <w:kern w:val="0"/>
                <w:sz w:val="20"/>
                <w:szCs w:val="20"/>
                <w:lang w:eastAsia="es-AR"/>
                <w14:ligatures w14:val="none"/>
              </w:rPr>
              <w:t>Honorarios/ Emérito</w:t>
            </w:r>
          </w:p>
        </w:tc>
        <w:tc>
          <w:tcPr>
            <w:tcW w:w="945" w:type="dxa"/>
            <w:tcBorders>
              <w:top w:val="single" w:sz="8" w:space="0" w:color="auto"/>
              <w:left w:val="nil"/>
              <w:bottom w:val="single" w:sz="4" w:space="0" w:color="auto"/>
              <w:right w:val="single" w:sz="8" w:space="0" w:color="auto"/>
            </w:tcBorders>
            <w:shd w:val="clear" w:color="auto" w:fill="auto"/>
            <w:noWrap/>
            <w:vAlign w:val="bottom"/>
            <w:hideMark/>
          </w:tcPr>
          <w:p w14:paraId="37894939" w14:textId="77777777" w:rsidR="00EB0FF7" w:rsidRPr="00EB0FF7" w:rsidRDefault="00EB0FF7" w:rsidP="00EB0FF7">
            <w:pPr>
              <w:spacing w:after="0" w:line="240" w:lineRule="auto"/>
              <w:jc w:val="center"/>
              <w:rPr>
                <w:rFonts w:ascii="Arial" w:eastAsia="Times New Roman" w:hAnsi="Arial" w:cs="Arial"/>
                <w:kern w:val="0"/>
                <w:sz w:val="20"/>
                <w:szCs w:val="20"/>
                <w:lang w:eastAsia="es-AR"/>
                <w14:ligatures w14:val="none"/>
              </w:rPr>
            </w:pPr>
            <w:r w:rsidRPr="00EB0FF7">
              <w:rPr>
                <w:rFonts w:ascii="Arial" w:eastAsia="Times New Roman" w:hAnsi="Arial" w:cs="Arial"/>
                <w:kern w:val="0"/>
                <w:sz w:val="20"/>
                <w:szCs w:val="20"/>
                <w:lang w:eastAsia="es-AR"/>
                <w14:ligatures w14:val="none"/>
              </w:rPr>
              <w:t>Total</w:t>
            </w:r>
          </w:p>
        </w:tc>
      </w:tr>
      <w:tr w:rsidR="00EB0FF7" w:rsidRPr="00EB0FF7" w14:paraId="7557322A" w14:textId="77777777" w:rsidTr="00EB0FF7">
        <w:trPr>
          <w:trHeight w:val="308"/>
          <w:jc w:val="center"/>
        </w:trPr>
        <w:tc>
          <w:tcPr>
            <w:tcW w:w="3534" w:type="dxa"/>
            <w:tcBorders>
              <w:top w:val="nil"/>
              <w:left w:val="single" w:sz="8" w:space="0" w:color="auto"/>
              <w:bottom w:val="single" w:sz="4" w:space="0" w:color="auto"/>
              <w:right w:val="single" w:sz="4" w:space="0" w:color="auto"/>
            </w:tcBorders>
            <w:shd w:val="clear" w:color="auto" w:fill="auto"/>
            <w:noWrap/>
            <w:vAlign w:val="bottom"/>
            <w:hideMark/>
          </w:tcPr>
          <w:p w14:paraId="0BDE8C7E" w14:textId="77777777" w:rsidR="00EB0FF7" w:rsidRPr="00EB0FF7" w:rsidRDefault="00EB0FF7" w:rsidP="00EB0FF7">
            <w:pPr>
              <w:spacing w:after="0" w:line="240" w:lineRule="auto"/>
              <w:jc w:val="right"/>
              <w:rPr>
                <w:rFonts w:ascii="Arial" w:eastAsia="Times New Roman" w:hAnsi="Arial" w:cs="Arial"/>
                <w:b/>
                <w:bCs/>
                <w:kern w:val="0"/>
                <w:sz w:val="20"/>
                <w:szCs w:val="20"/>
                <w:lang w:eastAsia="es-AR"/>
                <w14:ligatures w14:val="none"/>
              </w:rPr>
            </w:pPr>
            <w:r w:rsidRPr="00EB0FF7">
              <w:rPr>
                <w:rFonts w:ascii="Arial" w:eastAsia="Times New Roman" w:hAnsi="Arial" w:cs="Arial"/>
                <w:b/>
                <w:bCs/>
                <w:kern w:val="0"/>
                <w:sz w:val="20"/>
                <w:szCs w:val="20"/>
                <w:lang w:eastAsia="es-AR"/>
                <w14:ligatures w14:val="none"/>
              </w:rPr>
              <w:t>Del 02/10</w:t>
            </w:r>
          </w:p>
        </w:tc>
        <w:tc>
          <w:tcPr>
            <w:tcW w:w="542" w:type="dxa"/>
            <w:tcBorders>
              <w:top w:val="nil"/>
              <w:left w:val="nil"/>
              <w:bottom w:val="single" w:sz="4" w:space="0" w:color="auto"/>
              <w:right w:val="single" w:sz="4" w:space="0" w:color="auto"/>
            </w:tcBorders>
            <w:shd w:val="clear" w:color="auto" w:fill="auto"/>
            <w:noWrap/>
            <w:vAlign w:val="bottom"/>
            <w:hideMark/>
          </w:tcPr>
          <w:p w14:paraId="73C06987" w14:textId="77777777" w:rsidR="00EB0FF7" w:rsidRPr="00EB0FF7" w:rsidRDefault="00EB0FF7" w:rsidP="00EB0FF7">
            <w:pPr>
              <w:spacing w:after="0" w:line="240" w:lineRule="auto"/>
              <w:jc w:val="center"/>
              <w:rPr>
                <w:rFonts w:ascii="Arial" w:eastAsia="Times New Roman" w:hAnsi="Arial" w:cs="Arial"/>
                <w:kern w:val="0"/>
                <w:sz w:val="20"/>
                <w:szCs w:val="20"/>
                <w:lang w:eastAsia="es-AR"/>
                <w14:ligatures w14:val="none"/>
              </w:rPr>
            </w:pPr>
            <w:r w:rsidRPr="00EB0FF7">
              <w:rPr>
                <w:rFonts w:ascii="Arial" w:eastAsia="Times New Roman" w:hAnsi="Arial" w:cs="Arial"/>
                <w:kern w:val="0"/>
                <w:sz w:val="20"/>
                <w:szCs w:val="20"/>
                <w:lang w:eastAsia="es-AR"/>
                <w14:ligatures w14:val="none"/>
              </w:rPr>
              <w:t>818</w:t>
            </w:r>
          </w:p>
        </w:tc>
        <w:tc>
          <w:tcPr>
            <w:tcW w:w="1163" w:type="dxa"/>
            <w:tcBorders>
              <w:top w:val="nil"/>
              <w:left w:val="nil"/>
              <w:bottom w:val="single" w:sz="4" w:space="0" w:color="auto"/>
              <w:right w:val="single" w:sz="4" w:space="0" w:color="auto"/>
            </w:tcBorders>
            <w:shd w:val="clear" w:color="auto" w:fill="auto"/>
            <w:noWrap/>
            <w:vAlign w:val="bottom"/>
            <w:hideMark/>
          </w:tcPr>
          <w:p w14:paraId="379D633E" w14:textId="77777777" w:rsidR="00EB0FF7" w:rsidRPr="00EB0FF7" w:rsidRDefault="00EB0FF7" w:rsidP="00EB0FF7">
            <w:pPr>
              <w:spacing w:after="0" w:line="240" w:lineRule="auto"/>
              <w:jc w:val="center"/>
              <w:rPr>
                <w:rFonts w:ascii="Arial" w:eastAsia="Times New Roman" w:hAnsi="Arial" w:cs="Arial"/>
                <w:kern w:val="0"/>
                <w:sz w:val="20"/>
                <w:szCs w:val="20"/>
                <w:lang w:eastAsia="es-AR"/>
                <w14:ligatures w14:val="none"/>
              </w:rPr>
            </w:pPr>
            <w:r w:rsidRPr="00EB0FF7">
              <w:rPr>
                <w:rFonts w:ascii="Arial" w:eastAsia="Times New Roman" w:hAnsi="Arial" w:cs="Arial"/>
                <w:kern w:val="0"/>
                <w:sz w:val="20"/>
                <w:szCs w:val="20"/>
                <w:lang w:eastAsia="es-AR"/>
                <w14:ligatures w14:val="none"/>
              </w:rPr>
              <w:t>154</w:t>
            </w:r>
          </w:p>
        </w:tc>
        <w:tc>
          <w:tcPr>
            <w:tcW w:w="1137" w:type="dxa"/>
            <w:tcBorders>
              <w:top w:val="nil"/>
              <w:left w:val="nil"/>
              <w:bottom w:val="single" w:sz="4" w:space="0" w:color="auto"/>
              <w:right w:val="single" w:sz="4" w:space="0" w:color="auto"/>
            </w:tcBorders>
            <w:shd w:val="clear" w:color="auto" w:fill="auto"/>
            <w:noWrap/>
            <w:vAlign w:val="bottom"/>
            <w:hideMark/>
          </w:tcPr>
          <w:p w14:paraId="2BF51D76" w14:textId="77777777" w:rsidR="00EB0FF7" w:rsidRPr="00EB0FF7" w:rsidRDefault="00EB0FF7" w:rsidP="00EB0FF7">
            <w:pPr>
              <w:spacing w:after="0" w:line="240" w:lineRule="auto"/>
              <w:jc w:val="center"/>
              <w:rPr>
                <w:rFonts w:ascii="Arial" w:eastAsia="Times New Roman" w:hAnsi="Arial" w:cs="Arial"/>
                <w:kern w:val="0"/>
                <w:sz w:val="20"/>
                <w:szCs w:val="20"/>
                <w:lang w:eastAsia="es-AR"/>
                <w14:ligatures w14:val="none"/>
              </w:rPr>
            </w:pPr>
            <w:r w:rsidRPr="00EB0FF7">
              <w:rPr>
                <w:rFonts w:ascii="Arial" w:eastAsia="Times New Roman" w:hAnsi="Arial" w:cs="Arial"/>
                <w:kern w:val="0"/>
                <w:sz w:val="20"/>
                <w:szCs w:val="20"/>
                <w:lang w:eastAsia="es-AR"/>
                <w14:ligatures w14:val="none"/>
              </w:rPr>
              <w:t>89</w:t>
            </w:r>
          </w:p>
        </w:tc>
        <w:tc>
          <w:tcPr>
            <w:tcW w:w="1174" w:type="dxa"/>
            <w:tcBorders>
              <w:top w:val="nil"/>
              <w:left w:val="nil"/>
              <w:bottom w:val="single" w:sz="4" w:space="0" w:color="auto"/>
              <w:right w:val="single" w:sz="4" w:space="0" w:color="auto"/>
            </w:tcBorders>
            <w:shd w:val="clear" w:color="auto" w:fill="auto"/>
            <w:noWrap/>
            <w:vAlign w:val="bottom"/>
            <w:hideMark/>
          </w:tcPr>
          <w:p w14:paraId="75780CD5" w14:textId="77777777" w:rsidR="00EB0FF7" w:rsidRPr="00EB0FF7" w:rsidRDefault="00EB0FF7" w:rsidP="00EB0FF7">
            <w:pPr>
              <w:spacing w:after="0" w:line="240" w:lineRule="auto"/>
              <w:jc w:val="center"/>
              <w:rPr>
                <w:rFonts w:ascii="Arial" w:eastAsia="Times New Roman" w:hAnsi="Arial" w:cs="Arial"/>
                <w:kern w:val="0"/>
                <w:sz w:val="20"/>
                <w:szCs w:val="20"/>
                <w:lang w:eastAsia="es-AR"/>
                <w14:ligatures w14:val="none"/>
              </w:rPr>
            </w:pPr>
            <w:r w:rsidRPr="00EB0FF7">
              <w:rPr>
                <w:rFonts w:ascii="Arial" w:eastAsia="Times New Roman" w:hAnsi="Arial" w:cs="Arial"/>
                <w:kern w:val="0"/>
                <w:sz w:val="20"/>
                <w:szCs w:val="20"/>
                <w:lang w:eastAsia="es-AR"/>
                <w14:ligatures w14:val="none"/>
              </w:rPr>
              <w:t>3</w:t>
            </w:r>
          </w:p>
        </w:tc>
        <w:tc>
          <w:tcPr>
            <w:tcW w:w="945" w:type="dxa"/>
            <w:tcBorders>
              <w:top w:val="nil"/>
              <w:left w:val="nil"/>
              <w:bottom w:val="single" w:sz="4" w:space="0" w:color="auto"/>
              <w:right w:val="single" w:sz="8" w:space="0" w:color="auto"/>
            </w:tcBorders>
            <w:shd w:val="clear" w:color="auto" w:fill="auto"/>
            <w:noWrap/>
            <w:vAlign w:val="bottom"/>
            <w:hideMark/>
          </w:tcPr>
          <w:p w14:paraId="199146D6" w14:textId="77777777" w:rsidR="00EB0FF7" w:rsidRPr="00EB0FF7" w:rsidRDefault="00EB0FF7" w:rsidP="00EB0FF7">
            <w:pPr>
              <w:spacing w:after="0" w:line="240" w:lineRule="auto"/>
              <w:jc w:val="center"/>
              <w:rPr>
                <w:rFonts w:ascii="Arial" w:eastAsia="Times New Roman" w:hAnsi="Arial" w:cs="Arial"/>
                <w:kern w:val="0"/>
                <w:sz w:val="20"/>
                <w:szCs w:val="20"/>
                <w:lang w:eastAsia="es-AR"/>
                <w14:ligatures w14:val="none"/>
              </w:rPr>
            </w:pPr>
            <w:r w:rsidRPr="00EB0FF7">
              <w:rPr>
                <w:rFonts w:ascii="Arial" w:eastAsia="Times New Roman" w:hAnsi="Arial" w:cs="Arial"/>
                <w:kern w:val="0"/>
                <w:sz w:val="20"/>
                <w:szCs w:val="20"/>
                <w:lang w:eastAsia="es-AR"/>
                <w14:ligatures w14:val="none"/>
              </w:rPr>
              <w:t>1064</w:t>
            </w:r>
          </w:p>
        </w:tc>
      </w:tr>
      <w:tr w:rsidR="00EB0FF7" w:rsidRPr="00EB0FF7" w14:paraId="5C0A3413" w14:textId="77777777" w:rsidTr="00EB0FF7">
        <w:trPr>
          <w:trHeight w:val="308"/>
          <w:jc w:val="center"/>
        </w:trPr>
        <w:tc>
          <w:tcPr>
            <w:tcW w:w="3534" w:type="dxa"/>
            <w:tcBorders>
              <w:top w:val="nil"/>
              <w:left w:val="single" w:sz="8" w:space="0" w:color="auto"/>
              <w:bottom w:val="single" w:sz="4" w:space="0" w:color="auto"/>
              <w:right w:val="single" w:sz="4" w:space="0" w:color="auto"/>
            </w:tcBorders>
            <w:shd w:val="clear" w:color="auto" w:fill="auto"/>
            <w:noWrap/>
            <w:vAlign w:val="bottom"/>
            <w:hideMark/>
          </w:tcPr>
          <w:p w14:paraId="2D2C7ED4" w14:textId="77777777" w:rsidR="00EB0FF7" w:rsidRPr="00EB0FF7" w:rsidRDefault="00EB0FF7" w:rsidP="00EB0FF7">
            <w:pPr>
              <w:spacing w:after="0" w:line="240" w:lineRule="auto"/>
              <w:rPr>
                <w:rFonts w:ascii="Arial" w:eastAsia="Times New Roman" w:hAnsi="Arial" w:cs="Arial"/>
                <w:b/>
                <w:bCs/>
                <w:kern w:val="0"/>
                <w:sz w:val="20"/>
                <w:szCs w:val="20"/>
                <w:lang w:eastAsia="es-AR"/>
                <w14:ligatures w14:val="none"/>
              </w:rPr>
            </w:pPr>
            <w:r w:rsidRPr="00EB0FF7">
              <w:rPr>
                <w:rFonts w:ascii="Arial" w:eastAsia="Times New Roman" w:hAnsi="Arial" w:cs="Arial"/>
                <w:b/>
                <w:bCs/>
                <w:kern w:val="0"/>
                <w:sz w:val="20"/>
                <w:szCs w:val="20"/>
                <w:lang w:eastAsia="es-AR"/>
                <w14:ligatures w14:val="none"/>
              </w:rPr>
              <w:t>Nuevos</w:t>
            </w:r>
          </w:p>
        </w:tc>
        <w:tc>
          <w:tcPr>
            <w:tcW w:w="542" w:type="dxa"/>
            <w:tcBorders>
              <w:top w:val="nil"/>
              <w:left w:val="nil"/>
              <w:bottom w:val="single" w:sz="4" w:space="0" w:color="auto"/>
              <w:right w:val="single" w:sz="4" w:space="0" w:color="auto"/>
            </w:tcBorders>
            <w:shd w:val="clear" w:color="auto" w:fill="auto"/>
            <w:noWrap/>
            <w:vAlign w:val="bottom"/>
            <w:hideMark/>
          </w:tcPr>
          <w:p w14:paraId="1F0A5160" w14:textId="77777777" w:rsidR="00EB0FF7" w:rsidRPr="00EB0FF7" w:rsidRDefault="00EB0FF7" w:rsidP="00EB0FF7">
            <w:pPr>
              <w:spacing w:after="0" w:line="240" w:lineRule="auto"/>
              <w:jc w:val="center"/>
              <w:rPr>
                <w:rFonts w:ascii="Arial" w:eastAsia="Times New Roman" w:hAnsi="Arial" w:cs="Arial"/>
                <w:kern w:val="0"/>
                <w:sz w:val="20"/>
                <w:szCs w:val="20"/>
                <w:lang w:eastAsia="es-AR"/>
                <w14:ligatures w14:val="none"/>
              </w:rPr>
            </w:pPr>
            <w:r w:rsidRPr="00EB0FF7">
              <w:rPr>
                <w:rFonts w:ascii="Arial" w:eastAsia="Times New Roman" w:hAnsi="Arial" w:cs="Arial"/>
                <w:kern w:val="0"/>
                <w:sz w:val="20"/>
                <w:szCs w:val="20"/>
                <w:lang w:eastAsia="es-AR"/>
                <w14:ligatures w14:val="none"/>
              </w:rPr>
              <w:t>2</w:t>
            </w:r>
          </w:p>
        </w:tc>
        <w:tc>
          <w:tcPr>
            <w:tcW w:w="1163" w:type="dxa"/>
            <w:tcBorders>
              <w:top w:val="nil"/>
              <w:left w:val="nil"/>
              <w:bottom w:val="single" w:sz="4" w:space="0" w:color="auto"/>
              <w:right w:val="single" w:sz="4" w:space="0" w:color="auto"/>
            </w:tcBorders>
            <w:shd w:val="clear" w:color="auto" w:fill="auto"/>
            <w:noWrap/>
            <w:vAlign w:val="bottom"/>
            <w:hideMark/>
          </w:tcPr>
          <w:p w14:paraId="69E098DA" w14:textId="77777777" w:rsidR="00EB0FF7" w:rsidRPr="00EB0FF7" w:rsidRDefault="00EB0FF7" w:rsidP="00EB0FF7">
            <w:pPr>
              <w:spacing w:after="0" w:line="240" w:lineRule="auto"/>
              <w:jc w:val="center"/>
              <w:rPr>
                <w:rFonts w:ascii="Arial" w:eastAsia="Times New Roman" w:hAnsi="Arial" w:cs="Arial"/>
                <w:kern w:val="0"/>
                <w:sz w:val="20"/>
                <w:szCs w:val="20"/>
                <w:lang w:eastAsia="es-AR"/>
                <w14:ligatures w14:val="none"/>
              </w:rPr>
            </w:pPr>
            <w:r w:rsidRPr="00EB0FF7">
              <w:rPr>
                <w:rFonts w:ascii="Arial" w:eastAsia="Times New Roman" w:hAnsi="Arial" w:cs="Arial"/>
                <w:kern w:val="0"/>
                <w:sz w:val="20"/>
                <w:szCs w:val="20"/>
                <w:lang w:eastAsia="es-AR"/>
                <w14:ligatures w14:val="none"/>
              </w:rPr>
              <w:t>1</w:t>
            </w:r>
          </w:p>
        </w:tc>
        <w:tc>
          <w:tcPr>
            <w:tcW w:w="1137" w:type="dxa"/>
            <w:tcBorders>
              <w:top w:val="nil"/>
              <w:left w:val="nil"/>
              <w:bottom w:val="single" w:sz="4" w:space="0" w:color="auto"/>
              <w:right w:val="single" w:sz="4" w:space="0" w:color="auto"/>
            </w:tcBorders>
            <w:shd w:val="clear" w:color="auto" w:fill="auto"/>
            <w:noWrap/>
            <w:vAlign w:val="bottom"/>
            <w:hideMark/>
          </w:tcPr>
          <w:p w14:paraId="6854E040" w14:textId="77777777" w:rsidR="00EB0FF7" w:rsidRPr="00EB0FF7" w:rsidRDefault="00EB0FF7" w:rsidP="00EB0FF7">
            <w:pPr>
              <w:spacing w:after="0" w:line="240" w:lineRule="auto"/>
              <w:jc w:val="center"/>
              <w:rPr>
                <w:rFonts w:ascii="Arial" w:eastAsia="Times New Roman" w:hAnsi="Arial" w:cs="Arial"/>
                <w:kern w:val="0"/>
                <w:sz w:val="20"/>
                <w:szCs w:val="20"/>
                <w:lang w:eastAsia="es-AR"/>
                <w14:ligatures w14:val="none"/>
              </w:rPr>
            </w:pPr>
            <w:r w:rsidRPr="00EB0FF7">
              <w:rPr>
                <w:rFonts w:ascii="Arial" w:eastAsia="Times New Roman" w:hAnsi="Arial" w:cs="Arial"/>
                <w:kern w:val="0"/>
                <w:sz w:val="20"/>
                <w:szCs w:val="20"/>
                <w:lang w:eastAsia="es-AR"/>
                <w14:ligatures w14:val="none"/>
              </w:rPr>
              <w:t> </w:t>
            </w:r>
          </w:p>
        </w:tc>
        <w:tc>
          <w:tcPr>
            <w:tcW w:w="1174" w:type="dxa"/>
            <w:tcBorders>
              <w:top w:val="nil"/>
              <w:left w:val="nil"/>
              <w:bottom w:val="single" w:sz="4" w:space="0" w:color="auto"/>
              <w:right w:val="single" w:sz="4" w:space="0" w:color="auto"/>
            </w:tcBorders>
            <w:shd w:val="clear" w:color="auto" w:fill="auto"/>
            <w:noWrap/>
            <w:vAlign w:val="bottom"/>
            <w:hideMark/>
          </w:tcPr>
          <w:p w14:paraId="1B2BD729" w14:textId="77777777" w:rsidR="00EB0FF7" w:rsidRPr="00EB0FF7" w:rsidRDefault="00EB0FF7" w:rsidP="00EB0FF7">
            <w:pPr>
              <w:spacing w:after="0" w:line="240" w:lineRule="auto"/>
              <w:jc w:val="center"/>
              <w:rPr>
                <w:rFonts w:ascii="Arial" w:eastAsia="Times New Roman" w:hAnsi="Arial" w:cs="Arial"/>
                <w:kern w:val="0"/>
                <w:sz w:val="20"/>
                <w:szCs w:val="20"/>
                <w:lang w:eastAsia="es-AR"/>
                <w14:ligatures w14:val="none"/>
              </w:rPr>
            </w:pPr>
            <w:r w:rsidRPr="00EB0FF7">
              <w:rPr>
                <w:rFonts w:ascii="Arial" w:eastAsia="Times New Roman" w:hAnsi="Arial" w:cs="Arial"/>
                <w:kern w:val="0"/>
                <w:sz w:val="20"/>
                <w:szCs w:val="20"/>
                <w:lang w:eastAsia="es-AR"/>
                <w14:ligatures w14:val="none"/>
              </w:rPr>
              <w:t> </w:t>
            </w:r>
          </w:p>
        </w:tc>
        <w:tc>
          <w:tcPr>
            <w:tcW w:w="945" w:type="dxa"/>
            <w:tcBorders>
              <w:top w:val="nil"/>
              <w:left w:val="nil"/>
              <w:bottom w:val="single" w:sz="4" w:space="0" w:color="auto"/>
              <w:right w:val="single" w:sz="8" w:space="0" w:color="auto"/>
            </w:tcBorders>
            <w:shd w:val="clear" w:color="auto" w:fill="auto"/>
            <w:noWrap/>
            <w:vAlign w:val="bottom"/>
            <w:hideMark/>
          </w:tcPr>
          <w:p w14:paraId="7BEA068C" w14:textId="77777777" w:rsidR="00EB0FF7" w:rsidRPr="00EB0FF7" w:rsidRDefault="00EB0FF7" w:rsidP="00EB0FF7">
            <w:pPr>
              <w:spacing w:after="0" w:line="240" w:lineRule="auto"/>
              <w:jc w:val="center"/>
              <w:rPr>
                <w:rFonts w:ascii="Arial" w:eastAsia="Times New Roman" w:hAnsi="Arial" w:cs="Arial"/>
                <w:kern w:val="0"/>
                <w:sz w:val="20"/>
                <w:szCs w:val="20"/>
                <w:lang w:eastAsia="es-AR"/>
                <w14:ligatures w14:val="none"/>
              </w:rPr>
            </w:pPr>
            <w:r w:rsidRPr="00EB0FF7">
              <w:rPr>
                <w:rFonts w:ascii="Arial" w:eastAsia="Times New Roman" w:hAnsi="Arial" w:cs="Arial"/>
                <w:kern w:val="0"/>
                <w:sz w:val="20"/>
                <w:szCs w:val="20"/>
                <w:lang w:eastAsia="es-AR"/>
                <w14:ligatures w14:val="none"/>
              </w:rPr>
              <w:t>3</w:t>
            </w:r>
          </w:p>
        </w:tc>
      </w:tr>
      <w:tr w:rsidR="00EB0FF7" w:rsidRPr="00EB0FF7" w14:paraId="319B47BA" w14:textId="77777777" w:rsidTr="00EB0FF7">
        <w:trPr>
          <w:trHeight w:val="308"/>
          <w:jc w:val="center"/>
        </w:trPr>
        <w:tc>
          <w:tcPr>
            <w:tcW w:w="3534" w:type="dxa"/>
            <w:tcBorders>
              <w:top w:val="nil"/>
              <w:left w:val="single" w:sz="8" w:space="0" w:color="auto"/>
              <w:bottom w:val="single" w:sz="4" w:space="0" w:color="auto"/>
              <w:right w:val="single" w:sz="4" w:space="0" w:color="auto"/>
            </w:tcBorders>
            <w:shd w:val="clear" w:color="auto" w:fill="auto"/>
            <w:noWrap/>
            <w:vAlign w:val="bottom"/>
            <w:hideMark/>
          </w:tcPr>
          <w:p w14:paraId="0E7CA9A0" w14:textId="798305F1" w:rsidR="00EB0FF7" w:rsidRPr="00EB0FF7" w:rsidRDefault="00EB0FF7" w:rsidP="00EB0FF7">
            <w:pPr>
              <w:spacing w:after="0" w:line="240" w:lineRule="auto"/>
              <w:rPr>
                <w:rFonts w:ascii="Arial" w:eastAsia="Times New Roman" w:hAnsi="Arial" w:cs="Arial"/>
                <w:b/>
                <w:bCs/>
                <w:kern w:val="0"/>
                <w:sz w:val="20"/>
                <w:szCs w:val="20"/>
                <w:lang w:eastAsia="es-AR"/>
                <w14:ligatures w14:val="none"/>
              </w:rPr>
            </w:pPr>
            <w:r w:rsidRPr="00EB0FF7">
              <w:rPr>
                <w:rFonts w:ascii="Arial" w:eastAsia="Times New Roman" w:hAnsi="Arial" w:cs="Arial"/>
                <w:b/>
                <w:bCs/>
                <w:kern w:val="0"/>
                <w:sz w:val="20"/>
                <w:szCs w:val="20"/>
                <w:lang w:eastAsia="es-AR"/>
                <w14:ligatures w14:val="none"/>
              </w:rPr>
              <w:t>Cambio de Categoría AD a AC</w:t>
            </w:r>
          </w:p>
        </w:tc>
        <w:tc>
          <w:tcPr>
            <w:tcW w:w="542" w:type="dxa"/>
            <w:tcBorders>
              <w:top w:val="nil"/>
              <w:left w:val="nil"/>
              <w:bottom w:val="single" w:sz="4" w:space="0" w:color="auto"/>
              <w:right w:val="single" w:sz="4" w:space="0" w:color="auto"/>
            </w:tcBorders>
            <w:shd w:val="clear" w:color="auto" w:fill="auto"/>
            <w:noWrap/>
            <w:vAlign w:val="bottom"/>
            <w:hideMark/>
          </w:tcPr>
          <w:p w14:paraId="5F84281B" w14:textId="77777777" w:rsidR="00EB0FF7" w:rsidRPr="00EB0FF7" w:rsidRDefault="00EB0FF7" w:rsidP="00EB0FF7">
            <w:pPr>
              <w:spacing w:after="0" w:line="240" w:lineRule="auto"/>
              <w:jc w:val="center"/>
              <w:rPr>
                <w:rFonts w:ascii="Arial" w:eastAsia="Times New Roman" w:hAnsi="Arial" w:cs="Arial"/>
                <w:kern w:val="0"/>
                <w:sz w:val="20"/>
                <w:szCs w:val="20"/>
                <w:lang w:eastAsia="es-AR"/>
                <w14:ligatures w14:val="none"/>
              </w:rPr>
            </w:pPr>
            <w:r w:rsidRPr="00EB0FF7">
              <w:rPr>
                <w:rFonts w:ascii="Arial" w:eastAsia="Times New Roman" w:hAnsi="Arial" w:cs="Arial"/>
                <w:kern w:val="0"/>
                <w:sz w:val="20"/>
                <w:szCs w:val="20"/>
                <w:lang w:eastAsia="es-AR"/>
                <w14:ligatures w14:val="none"/>
              </w:rPr>
              <w:t> </w:t>
            </w:r>
          </w:p>
        </w:tc>
        <w:tc>
          <w:tcPr>
            <w:tcW w:w="1163" w:type="dxa"/>
            <w:tcBorders>
              <w:top w:val="nil"/>
              <w:left w:val="nil"/>
              <w:bottom w:val="single" w:sz="4" w:space="0" w:color="auto"/>
              <w:right w:val="single" w:sz="4" w:space="0" w:color="auto"/>
            </w:tcBorders>
            <w:shd w:val="clear" w:color="auto" w:fill="auto"/>
            <w:noWrap/>
            <w:vAlign w:val="bottom"/>
            <w:hideMark/>
          </w:tcPr>
          <w:p w14:paraId="6C036A80" w14:textId="77777777" w:rsidR="00EB0FF7" w:rsidRPr="00EB0FF7" w:rsidRDefault="00EB0FF7" w:rsidP="00EB0FF7">
            <w:pPr>
              <w:spacing w:after="0" w:line="240" w:lineRule="auto"/>
              <w:jc w:val="center"/>
              <w:rPr>
                <w:rFonts w:ascii="Arial" w:eastAsia="Times New Roman" w:hAnsi="Arial" w:cs="Arial"/>
                <w:kern w:val="0"/>
                <w:sz w:val="20"/>
                <w:szCs w:val="20"/>
                <w:lang w:eastAsia="es-AR"/>
                <w14:ligatures w14:val="none"/>
              </w:rPr>
            </w:pPr>
            <w:r w:rsidRPr="00EB0FF7">
              <w:rPr>
                <w:rFonts w:ascii="Arial" w:eastAsia="Times New Roman" w:hAnsi="Arial" w:cs="Arial"/>
                <w:kern w:val="0"/>
                <w:sz w:val="20"/>
                <w:szCs w:val="20"/>
                <w:lang w:eastAsia="es-AR"/>
                <w14:ligatures w14:val="none"/>
              </w:rPr>
              <w:t> </w:t>
            </w:r>
          </w:p>
        </w:tc>
        <w:tc>
          <w:tcPr>
            <w:tcW w:w="1137" w:type="dxa"/>
            <w:tcBorders>
              <w:top w:val="nil"/>
              <w:left w:val="nil"/>
              <w:bottom w:val="single" w:sz="4" w:space="0" w:color="auto"/>
              <w:right w:val="single" w:sz="4" w:space="0" w:color="auto"/>
            </w:tcBorders>
            <w:shd w:val="clear" w:color="auto" w:fill="auto"/>
            <w:noWrap/>
            <w:vAlign w:val="bottom"/>
            <w:hideMark/>
          </w:tcPr>
          <w:p w14:paraId="5A199068" w14:textId="77777777" w:rsidR="00EB0FF7" w:rsidRPr="00EB0FF7" w:rsidRDefault="00EB0FF7" w:rsidP="00EB0FF7">
            <w:pPr>
              <w:spacing w:after="0" w:line="240" w:lineRule="auto"/>
              <w:jc w:val="center"/>
              <w:rPr>
                <w:rFonts w:ascii="Arial" w:eastAsia="Times New Roman" w:hAnsi="Arial" w:cs="Arial"/>
                <w:kern w:val="0"/>
                <w:sz w:val="20"/>
                <w:szCs w:val="20"/>
                <w:lang w:eastAsia="es-AR"/>
                <w14:ligatures w14:val="none"/>
              </w:rPr>
            </w:pPr>
            <w:r w:rsidRPr="00EB0FF7">
              <w:rPr>
                <w:rFonts w:ascii="Arial" w:eastAsia="Times New Roman" w:hAnsi="Arial" w:cs="Arial"/>
                <w:kern w:val="0"/>
                <w:sz w:val="20"/>
                <w:szCs w:val="20"/>
                <w:lang w:eastAsia="es-AR"/>
                <w14:ligatures w14:val="none"/>
              </w:rPr>
              <w:t> </w:t>
            </w:r>
          </w:p>
        </w:tc>
        <w:tc>
          <w:tcPr>
            <w:tcW w:w="1174" w:type="dxa"/>
            <w:tcBorders>
              <w:top w:val="nil"/>
              <w:left w:val="nil"/>
              <w:bottom w:val="single" w:sz="4" w:space="0" w:color="auto"/>
              <w:right w:val="single" w:sz="4" w:space="0" w:color="auto"/>
            </w:tcBorders>
            <w:shd w:val="clear" w:color="auto" w:fill="auto"/>
            <w:noWrap/>
            <w:vAlign w:val="bottom"/>
            <w:hideMark/>
          </w:tcPr>
          <w:p w14:paraId="21C5D2CE" w14:textId="77777777" w:rsidR="00EB0FF7" w:rsidRPr="00EB0FF7" w:rsidRDefault="00EB0FF7" w:rsidP="00EB0FF7">
            <w:pPr>
              <w:spacing w:after="0" w:line="240" w:lineRule="auto"/>
              <w:jc w:val="center"/>
              <w:rPr>
                <w:rFonts w:ascii="Arial" w:eastAsia="Times New Roman" w:hAnsi="Arial" w:cs="Arial"/>
                <w:kern w:val="0"/>
                <w:sz w:val="20"/>
                <w:szCs w:val="20"/>
                <w:lang w:eastAsia="es-AR"/>
                <w14:ligatures w14:val="none"/>
              </w:rPr>
            </w:pPr>
            <w:r w:rsidRPr="00EB0FF7">
              <w:rPr>
                <w:rFonts w:ascii="Arial" w:eastAsia="Times New Roman" w:hAnsi="Arial" w:cs="Arial"/>
                <w:kern w:val="0"/>
                <w:sz w:val="20"/>
                <w:szCs w:val="20"/>
                <w:lang w:eastAsia="es-AR"/>
                <w14:ligatures w14:val="none"/>
              </w:rPr>
              <w:t> </w:t>
            </w:r>
          </w:p>
        </w:tc>
        <w:tc>
          <w:tcPr>
            <w:tcW w:w="945" w:type="dxa"/>
            <w:tcBorders>
              <w:top w:val="nil"/>
              <w:left w:val="nil"/>
              <w:bottom w:val="single" w:sz="4" w:space="0" w:color="auto"/>
              <w:right w:val="single" w:sz="8" w:space="0" w:color="auto"/>
            </w:tcBorders>
            <w:shd w:val="clear" w:color="auto" w:fill="auto"/>
            <w:noWrap/>
            <w:vAlign w:val="bottom"/>
            <w:hideMark/>
          </w:tcPr>
          <w:p w14:paraId="3D34E754" w14:textId="77777777" w:rsidR="00EB0FF7" w:rsidRPr="00EB0FF7" w:rsidRDefault="00EB0FF7" w:rsidP="00EB0FF7">
            <w:pPr>
              <w:spacing w:after="0" w:line="240" w:lineRule="auto"/>
              <w:jc w:val="center"/>
              <w:rPr>
                <w:rFonts w:ascii="Arial" w:eastAsia="Times New Roman" w:hAnsi="Arial" w:cs="Arial"/>
                <w:kern w:val="0"/>
                <w:sz w:val="20"/>
                <w:szCs w:val="20"/>
                <w:lang w:eastAsia="es-AR"/>
                <w14:ligatures w14:val="none"/>
              </w:rPr>
            </w:pPr>
            <w:r w:rsidRPr="00EB0FF7">
              <w:rPr>
                <w:rFonts w:ascii="Arial" w:eastAsia="Times New Roman" w:hAnsi="Arial" w:cs="Arial"/>
                <w:kern w:val="0"/>
                <w:sz w:val="20"/>
                <w:szCs w:val="20"/>
                <w:lang w:eastAsia="es-AR"/>
                <w14:ligatures w14:val="none"/>
              </w:rPr>
              <w:t> </w:t>
            </w:r>
          </w:p>
        </w:tc>
      </w:tr>
      <w:tr w:rsidR="00EB0FF7" w:rsidRPr="00EB0FF7" w14:paraId="4B54C718" w14:textId="77777777" w:rsidTr="00EB0FF7">
        <w:trPr>
          <w:trHeight w:val="308"/>
          <w:jc w:val="center"/>
        </w:trPr>
        <w:tc>
          <w:tcPr>
            <w:tcW w:w="3534" w:type="dxa"/>
            <w:tcBorders>
              <w:top w:val="nil"/>
              <w:left w:val="single" w:sz="8" w:space="0" w:color="auto"/>
              <w:bottom w:val="single" w:sz="4" w:space="0" w:color="auto"/>
              <w:right w:val="single" w:sz="4" w:space="0" w:color="auto"/>
            </w:tcBorders>
            <w:shd w:val="clear" w:color="auto" w:fill="auto"/>
            <w:noWrap/>
            <w:vAlign w:val="bottom"/>
            <w:hideMark/>
          </w:tcPr>
          <w:p w14:paraId="2D1B659E" w14:textId="23A5B673" w:rsidR="00EB0FF7" w:rsidRPr="00EB0FF7" w:rsidRDefault="00EB0FF7" w:rsidP="00EB0FF7">
            <w:pPr>
              <w:spacing w:after="0" w:line="240" w:lineRule="auto"/>
              <w:rPr>
                <w:rFonts w:ascii="Arial" w:eastAsia="Times New Roman" w:hAnsi="Arial" w:cs="Arial"/>
                <w:b/>
                <w:bCs/>
                <w:kern w:val="0"/>
                <w:sz w:val="20"/>
                <w:szCs w:val="20"/>
                <w:lang w:eastAsia="es-AR"/>
                <w14:ligatures w14:val="none"/>
              </w:rPr>
            </w:pPr>
            <w:r w:rsidRPr="00EB0FF7">
              <w:rPr>
                <w:rFonts w:ascii="Arial" w:eastAsia="Times New Roman" w:hAnsi="Arial" w:cs="Arial"/>
                <w:b/>
                <w:bCs/>
                <w:kern w:val="0"/>
                <w:sz w:val="20"/>
                <w:szCs w:val="20"/>
                <w:lang w:eastAsia="es-AR"/>
                <w14:ligatures w14:val="none"/>
              </w:rPr>
              <w:t>Cambio de Categoría AC a AD</w:t>
            </w:r>
          </w:p>
        </w:tc>
        <w:tc>
          <w:tcPr>
            <w:tcW w:w="542" w:type="dxa"/>
            <w:tcBorders>
              <w:top w:val="nil"/>
              <w:left w:val="nil"/>
              <w:bottom w:val="single" w:sz="4" w:space="0" w:color="auto"/>
              <w:right w:val="single" w:sz="4" w:space="0" w:color="auto"/>
            </w:tcBorders>
            <w:shd w:val="clear" w:color="auto" w:fill="auto"/>
            <w:noWrap/>
            <w:vAlign w:val="bottom"/>
            <w:hideMark/>
          </w:tcPr>
          <w:p w14:paraId="0F1616F9" w14:textId="77777777" w:rsidR="00EB0FF7" w:rsidRPr="00EB0FF7" w:rsidRDefault="00EB0FF7" w:rsidP="00EB0FF7">
            <w:pPr>
              <w:spacing w:after="0" w:line="240" w:lineRule="auto"/>
              <w:jc w:val="center"/>
              <w:rPr>
                <w:rFonts w:ascii="Arial" w:eastAsia="Times New Roman" w:hAnsi="Arial" w:cs="Arial"/>
                <w:kern w:val="0"/>
                <w:sz w:val="20"/>
                <w:szCs w:val="20"/>
                <w:lang w:eastAsia="es-AR"/>
                <w14:ligatures w14:val="none"/>
              </w:rPr>
            </w:pPr>
            <w:r w:rsidRPr="00EB0FF7">
              <w:rPr>
                <w:rFonts w:ascii="Arial" w:eastAsia="Times New Roman" w:hAnsi="Arial" w:cs="Arial"/>
                <w:kern w:val="0"/>
                <w:sz w:val="20"/>
                <w:szCs w:val="20"/>
                <w:lang w:eastAsia="es-AR"/>
                <w14:ligatures w14:val="none"/>
              </w:rPr>
              <w:t> </w:t>
            </w:r>
          </w:p>
        </w:tc>
        <w:tc>
          <w:tcPr>
            <w:tcW w:w="1163" w:type="dxa"/>
            <w:tcBorders>
              <w:top w:val="nil"/>
              <w:left w:val="nil"/>
              <w:bottom w:val="single" w:sz="4" w:space="0" w:color="auto"/>
              <w:right w:val="single" w:sz="4" w:space="0" w:color="auto"/>
            </w:tcBorders>
            <w:shd w:val="clear" w:color="auto" w:fill="auto"/>
            <w:noWrap/>
            <w:vAlign w:val="bottom"/>
            <w:hideMark/>
          </w:tcPr>
          <w:p w14:paraId="5D7C0740" w14:textId="77777777" w:rsidR="00EB0FF7" w:rsidRPr="00EB0FF7" w:rsidRDefault="00EB0FF7" w:rsidP="00EB0FF7">
            <w:pPr>
              <w:spacing w:after="0" w:line="240" w:lineRule="auto"/>
              <w:jc w:val="center"/>
              <w:rPr>
                <w:rFonts w:ascii="Arial" w:eastAsia="Times New Roman" w:hAnsi="Arial" w:cs="Arial"/>
                <w:kern w:val="0"/>
                <w:sz w:val="20"/>
                <w:szCs w:val="20"/>
                <w:lang w:eastAsia="es-AR"/>
                <w14:ligatures w14:val="none"/>
              </w:rPr>
            </w:pPr>
            <w:r w:rsidRPr="00EB0FF7">
              <w:rPr>
                <w:rFonts w:ascii="Arial" w:eastAsia="Times New Roman" w:hAnsi="Arial" w:cs="Arial"/>
                <w:kern w:val="0"/>
                <w:sz w:val="20"/>
                <w:szCs w:val="20"/>
                <w:lang w:eastAsia="es-AR"/>
                <w14:ligatures w14:val="none"/>
              </w:rPr>
              <w:t> </w:t>
            </w:r>
          </w:p>
        </w:tc>
        <w:tc>
          <w:tcPr>
            <w:tcW w:w="1137" w:type="dxa"/>
            <w:tcBorders>
              <w:top w:val="nil"/>
              <w:left w:val="nil"/>
              <w:bottom w:val="single" w:sz="4" w:space="0" w:color="auto"/>
              <w:right w:val="single" w:sz="4" w:space="0" w:color="auto"/>
            </w:tcBorders>
            <w:shd w:val="clear" w:color="auto" w:fill="auto"/>
            <w:noWrap/>
            <w:vAlign w:val="bottom"/>
            <w:hideMark/>
          </w:tcPr>
          <w:p w14:paraId="7A2F1650" w14:textId="77777777" w:rsidR="00EB0FF7" w:rsidRPr="00EB0FF7" w:rsidRDefault="00EB0FF7" w:rsidP="00EB0FF7">
            <w:pPr>
              <w:spacing w:after="0" w:line="240" w:lineRule="auto"/>
              <w:jc w:val="center"/>
              <w:rPr>
                <w:rFonts w:ascii="Arial" w:eastAsia="Times New Roman" w:hAnsi="Arial" w:cs="Arial"/>
                <w:kern w:val="0"/>
                <w:sz w:val="20"/>
                <w:szCs w:val="20"/>
                <w:lang w:eastAsia="es-AR"/>
                <w14:ligatures w14:val="none"/>
              </w:rPr>
            </w:pPr>
            <w:r w:rsidRPr="00EB0FF7">
              <w:rPr>
                <w:rFonts w:ascii="Arial" w:eastAsia="Times New Roman" w:hAnsi="Arial" w:cs="Arial"/>
                <w:kern w:val="0"/>
                <w:sz w:val="20"/>
                <w:szCs w:val="20"/>
                <w:lang w:eastAsia="es-AR"/>
                <w14:ligatures w14:val="none"/>
              </w:rPr>
              <w:t> </w:t>
            </w:r>
          </w:p>
        </w:tc>
        <w:tc>
          <w:tcPr>
            <w:tcW w:w="1174" w:type="dxa"/>
            <w:tcBorders>
              <w:top w:val="nil"/>
              <w:left w:val="nil"/>
              <w:bottom w:val="single" w:sz="4" w:space="0" w:color="auto"/>
              <w:right w:val="single" w:sz="4" w:space="0" w:color="auto"/>
            </w:tcBorders>
            <w:shd w:val="clear" w:color="auto" w:fill="auto"/>
            <w:noWrap/>
            <w:vAlign w:val="bottom"/>
            <w:hideMark/>
          </w:tcPr>
          <w:p w14:paraId="7B77E2C3" w14:textId="77777777" w:rsidR="00EB0FF7" w:rsidRPr="00EB0FF7" w:rsidRDefault="00EB0FF7" w:rsidP="00EB0FF7">
            <w:pPr>
              <w:spacing w:after="0" w:line="240" w:lineRule="auto"/>
              <w:jc w:val="center"/>
              <w:rPr>
                <w:rFonts w:ascii="Arial" w:eastAsia="Times New Roman" w:hAnsi="Arial" w:cs="Arial"/>
                <w:kern w:val="0"/>
                <w:sz w:val="20"/>
                <w:szCs w:val="20"/>
                <w:lang w:eastAsia="es-AR"/>
                <w14:ligatures w14:val="none"/>
              </w:rPr>
            </w:pPr>
            <w:r w:rsidRPr="00EB0FF7">
              <w:rPr>
                <w:rFonts w:ascii="Arial" w:eastAsia="Times New Roman" w:hAnsi="Arial" w:cs="Arial"/>
                <w:kern w:val="0"/>
                <w:sz w:val="20"/>
                <w:szCs w:val="20"/>
                <w:lang w:eastAsia="es-AR"/>
                <w14:ligatures w14:val="none"/>
              </w:rPr>
              <w:t> </w:t>
            </w:r>
          </w:p>
        </w:tc>
        <w:tc>
          <w:tcPr>
            <w:tcW w:w="945" w:type="dxa"/>
            <w:tcBorders>
              <w:top w:val="nil"/>
              <w:left w:val="nil"/>
              <w:bottom w:val="single" w:sz="4" w:space="0" w:color="auto"/>
              <w:right w:val="single" w:sz="8" w:space="0" w:color="auto"/>
            </w:tcBorders>
            <w:shd w:val="clear" w:color="auto" w:fill="auto"/>
            <w:noWrap/>
            <w:vAlign w:val="bottom"/>
            <w:hideMark/>
          </w:tcPr>
          <w:p w14:paraId="41433BAA" w14:textId="77777777" w:rsidR="00EB0FF7" w:rsidRPr="00EB0FF7" w:rsidRDefault="00EB0FF7" w:rsidP="00EB0FF7">
            <w:pPr>
              <w:spacing w:after="0" w:line="240" w:lineRule="auto"/>
              <w:jc w:val="center"/>
              <w:rPr>
                <w:rFonts w:ascii="Arial" w:eastAsia="Times New Roman" w:hAnsi="Arial" w:cs="Arial"/>
                <w:kern w:val="0"/>
                <w:sz w:val="20"/>
                <w:szCs w:val="20"/>
                <w:lang w:eastAsia="es-AR"/>
                <w14:ligatures w14:val="none"/>
              </w:rPr>
            </w:pPr>
            <w:r w:rsidRPr="00EB0FF7">
              <w:rPr>
                <w:rFonts w:ascii="Arial" w:eastAsia="Times New Roman" w:hAnsi="Arial" w:cs="Arial"/>
                <w:kern w:val="0"/>
                <w:sz w:val="20"/>
                <w:szCs w:val="20"/>
                <w:lang w:eastAsia="es-AR"/>
                <w14:ligatures w14:val="none"/>
              </w:rPr>
              <w:t> </w:t>
            </w:r>
          </w:p>
        </w:tc>
      </w:tr>
      <w:tr w:rsidR="00EB0FF7" w:rsidRPr="00EB0FF7" w14:paraId="151DE26C" w14:textId="77777777" w:rsidTr="00EB0FF7">
        <w:trPr>
          <w:trHeight w:val="308"/>
          <w:jc w:val="center"/>
        </w:trPr>
        <w:tc>
          <w:tcPr>
            <w:tcW w:w="3534" w:type="dxa"/>
            <w:tcBorders>
              <w:top w:val="nil"/>
              <w:left w:val="single" w:sz="8" w:space="0" w:color="auto"/>
              <w:bottom w:val="single" w:sz="4" w:space="0" w:color="auto"/>
              <w:right w:val="single" w:sz="4" w:space="0" w:color="auto"/>
            </w:tcBorders>
            <w:shd w:val="clear" w:color="auto" w:fill="auto"/>
            <w:noWrap/>
            <w:vAlign w:val="bottom"/>
            <w:hideMark/>
          </w:tcPr>
          <w:p w14:paraId="0E66B17F" w14:textId="06BED335" w:rsidR="00EB0FF7" w:rsidRPr="00EB0FF7" w:rsidRDefault="00EB0FF7" w:rsidP="00EB0FF7">
            <w:pPr>
              <w:spacing w:after="0" w:line="240" w:lineRule="auto"/>
              <w:rPr>
                <w:rFonts w:ascii="Arial" w:eastAsia="Times New Roman" w:hAnsi="Arial" w:cs="Arial"/>
                <w:b/>
                <w:bCs/>
                <w:kern w:val="0"/>
                <w:sz w:val="20"/>
                <w:szCs w:val="20"/>
                <w:lang w:eastAsia="es-AR"/>
                <w14:ligatures w14:val="none"/>
              </w:rPr>
            </w:pPr>
            <w:r w:rsidRPr="00EB0FF7">
              <w:rPr>
                <w:rFonts w:ascii="Arial" w:eastAsia="Times New Roman" w:hAnsi="Arial" w:cs="Arial"/>
                <w:b/>
                <w:bCs/>
                <w:kern w:val="0"/>
                <w:sz w:val="20"/>
                <w:szCs w:val="20"/>
                <w:lang w:eastAsia="es-AR"/>
                <w14:ligatures w14:val="none"/>
              </w:rPr>
              <w:t>Cambio de Categoría Vitalicios</w:t>
            </w:r>
          </w:p>
        </w:tc>
        <w:tc>
          <w:tcPr>
            <w:tcW w:w="542" w:type="dxa"/>
            <w:tcBorders>
              <w:top w:val="nil"/>
              <w:left w:val="nil"/>
              <w:bottom w:val="single" w:sz="4" w:space="0" w:color="auto"/>
              <w:right w:val="single" w:sz="4" w:space="0" w:color="auto"/>
            </w:tcBorders>
            <w:shd w:val="clear" w:color="auto" w:fill="auto"/>
            <w:noWrap/>
            <w:vAlign w:val="bottom"/>
            <w:hideMark/>
          </w:tcPr>
          <w:p w14:paraId="14B41D72" w14:textId="77777777" w:rsidR="00EB0FF7" w:rsidRPr="00EB0FF7" w:rsidRDefault="00EB0FF7" w:rsidP="00EB0FF7">
            <w:pPr>
              <w:spacing w:after="0" w:line="240" w:lineRule="auto"/>
              <w:jc w:val="center"/>
              <w:rPr>
                <w:rFonts w:ascii="Arial" w:eastAsia="Times New Roman" w:hAnsi="Arial" w:cs="Arial"/>
                <w:kern w:val="0"/>
                <w:sz w:val="20"/>
                <w:szCs w:val="20"/>
                <w:lang w:eastAsia="es-AR"/>
                <w14:ligatures w14:val="none"/>
              </w:rPr>
            </w:pPr>
            <w:r w:rsidRPr="00EB0FF7">
              <w:rPr>
                <w:rFonts w:ascii="Arial" w:eastAsia="Times New Roman" w:hAnsi="Arial" w:cs="Arial"/>
                <w:kern w:val="0"/>
                <w:sz w:val="20"/>
                <w:szCs w:val="20"/>
                <w:lang w:eastAsia="es-AR"/>
                <w14:ligatures w14:val="none"/>
              </w:rPr>
              <w:t> </w:t>
            </w:r>
          </w:p>
        </w:tc>
        <w:tc>
          <w:tcPr>
            <w:tcW w:w="1163" w:type="dxa"/>
            <w:tcBorders>
              <w:top w:val="nil"/>
              <w:left w:val="nil"/>
              <w:bottom w:val="single" w:sz="4" w:space="0" w:color="auto"/>
              <w:right w:val="single" w:sz="4" w:space="0" w:color="auto"/>
            </w:tcBorders>
            <w:shd w:val="clear" w:color="auto" w:fill="auto"/>
            <w:noWrap/>
            <w:vAlign w:val="bottom"/>
            <w:hideMark/>
          </w:tcPr>
          <w:p w14:paraId="5CDA5CC1" w14:textId="77777777" w:rsidR="00EB0FF7" w:rsidRPr="00EB0FF7" w:rsidRDefault="00EB0FF7" w:rsidP="00EB0FF7">
            <w:pPr>
              <w:spacing w:after="0" w:line="240" w:lineRule="auto"/>
              <w:jc w:val="center"/>
              <w:rPr>
                <w:rFonts w:ascii="Arial" w:eastAsia="Times New Roman" w:hAnsi="Arial" w:cs="Arial"/>
                <w:kern w:val="0"/>
                <w:sz w:val="20"/>
                <w:szCs w:val="20"/>
                <w:lang w:eastAsia="es-AR"/>
                <w14:ligatures w14:val="none"/>
              </w:rPr>
            </w:pPr>
            <w:r w:rsidRPr="00EB0FF7">
              <w:rPr>
                <w:rFonts w:ascii="Arial" w:eastAsia="Times New Roman" w:hAnsi="Arial" w:cs="Arial"/>
                <w:kern w:val="0"/>
                <w:sz w:val="20"/>
                <w:szCs w:val="20"/>
                <w:lang w:eastAsia="es-AR"/>
                <w14:ligatures w14:val="none"/>
              </w:rPr>
              <w:t> </w:t>
            </w:r>
          </w:p>
        </w:tc>
        <w:tc>
          <w:tcPr>
            <w:tcW w:w="1137" w:type="dxa"/>
            <w:tcBorders>
              <w:top w:val="nil"/>
              <w:left w:val="nil"/>
              <w:bottom w:val="single" w:sz="4" w:space="0" w:color="auto"/>
              <w:right w:val="single" w:sz="4" w:space="0" w:color="auto"/>
            </w:tcBorders>
            <w:shd w:val="clear" w:color="auto" w:fill="auto"/>
            <w:noWrap/>
            <w:vAlign w:val="bottom"/>
            <w:hideMark/>
          </w:tcPr>
          <w:p w14:paraId="402536BF" w14:textId="77777777" w:rsidR="00EB0FF7" w:rsidRPr="00EB0FF7" w:rsidRDefault="00EB0FF7" w:rsidP="00EB0FF7">
            <w:pPr>
              <w:spacing w:after="0" w:line="240" w:lineRule="auto"/>
              <w:jc w:val="center"/>
              <w:rPr>
                <w:rFonts w:ascii="Arial" w:eastAsia="Times New Roman" w:hAnsi="Arial" w:cs="Arial"/>
                <w:kern w:val="0"/>
                <w:sz w:val="20"/>
                <w:szCs w:val="20"/>
                <w:lang w:eastAsia="es-AR"/>
                <w14:ligatures w14:val="none"/>
              </w:rPr>
            </w:pPr>
            <w:r w:rsidRPr="00EB0FF7">
              <w:rPr>
                <w:rFonts w:ascii="Arial" w:eastAsia="Times New Roman" w:hAnsi="Arial" w:cs="Arial"/>
                <w:kern w:val="0"/>
                <w:sz w:val="20"/>
                <w:szCs w:val="20"/>
                <w:lang w:eastAsia="es-AR"/>
                <w14:ligatures w14:val="none"/>
              </w:rPr>
              <w:t> </w:t>
            </w:r>
          </w:p>
        </w:tc>
        <w:tc>
          <w:tcPr>
            <w:tcW w:w="1174" w:type="dxa"/>
            <w:tcBorders>
              <w:top w:val="nil"/>
              <w:left w:val="nil"/>
              <w:bottom w:val="single" w:sz="4" w:space="0" w:color="auto"/>
              <w:right w:val="single" w:sz="4" w:space="0" w:color="auto"/>
            </w:tcBorders>
            <w:shd w:val="clear" w:color="auto" w:fill="auto"/>
            <w:noWrap/>
            <w:vAlign w:val="bottom"/>
            <w:hideMark/>
          </w:tcPr>
          <w:p w14:paraId="6EB22708" w14:textId="77777777" w:rsidR="00EB0FF7" w:rsidRPr="00EB0FF7" w:rsidRDefault="00EB0FF7" w:rsidP="00EB0FF7">
            <w:pPr>
              <w:spacing w:after="0" w:line="240" w:lineRule="auto"/>
              <w:jc w:val="center"/>
              <w:rPr>
                <w:rFonts w:ascii="Arial" w:eastAsia="Times New Roman" w:hAnsi="Arial" w:cs="Arial"/>
                <w:kern w:val="0"/>
                <w:sz w:val="20"/>
                <w:szCs w:val="20"/>
                <w:lang w:eastAsia="es-AR"/>
                <w14:ligatures w14:val="none"/>
              </w:rPr>
            </w:pPr>
            <w:r w:rsidRPr="00EB0FF7">
              <w:rPr>
                <w:rFonts w:ascii="Arial" w:eastAsia="Times New Roman" w:hAnsi="Arial" w:cs="Arial"/>
                <w:kern w:val="0"/>
                <w:sz w:val="20"/>
                <w:szCs w:val="20"/>
                <w:lang w:eastAsia="es-AR"/>
                <w14:ligatures w14:val="none"/>
              </w:rPr>
              <w:t> </w:t>
            </w:r>
          </w:p>
        </w:tc>
        <w:tc>
          <w:tcPr>
            <w:tcW w:w="945" w:type="dxa"/>
            <w:tcBorders>
              <w:top w:val="nil"/>
              <w:left w:val="nil"/>
              <w:bottom w:val="single" w:sz="4" w:space="0" w:color="auto"/>
              <w:right w:val="single" w:sz="8" w:space="0" w:color="auto"/>
            </w:tcBorders>
            <w:shd w:val="clear" w:color="auto" w:fill="auto"/>
            <w:noWrap/>
            <w:vAlign w:val="bottom"/>
            <w:hideMark/>
          </w:tcPr>
          <w:p w14:paraId="43906274" w14:textId="77777777" w:rsidR="00EB0FF7" w:rsidRPr="00EB0FF7" w:rsidRDefault="00EB0FF7" w:rsidP="00EB0FF7">
            <w:pPr>
              <w:spacing w:after="0" w:line="240" w:lineRule="auto"/>
              <w:jc w:val="center"/>
              <w:rPr>
                <w:rFonts w:ascii="Arial" w:eastAsia="Times New Roman" w:hAnsi="Arial" w:cs="Arial"/>
                <w:kern w:val="0"/>
                <w:sz w:val="20"/>
                <w:szCs w:val="20"/>
                <w:lang w:eastAsia="es-AR"/>
                <w14:ligatures w14:val="none"/>
              </w:rPr>
            </w:pPr>
            <w:r w:rsidRPr="00EB0FF7">
              <w:rPr>
                <w:rFonts w:ascii="Arial" w:eastAsia="Times New Roman" w:hAnsi="Arial" w:cs="Arial"/>
                <w:kern w:val="0"/>
                <w:sz w:val="20"/>
                <w:szCs w:val="20"/>
                <w:lang w:eastAsia="es-AR"/>
                <w14:ligatures w14:val="none"/>
              </w:rPr>
              <w:t> </w:t>
            </w:r>
          </w:p>
        </w:tc>
      </w:tr>
      <w:tr w:rsidR="00EB0FF7" w:rsidRPr="00EB0FF7" w14:paraId="5BE4BC50" w14:textId="77777777" w:rsidTr="00EB0FF7">
        <w:trPr>
          <w:trHeight w:val="308"/>
          <w:jc w:val="center"/>
        </w:trPr>
        <w:tc>
          <w:tcPr>
            <w:tcW w:w="3534" w:type="dxa"/>
            <w:tcBorders>
              <w:top w:val="nil"/>
              <w:left w:val="single" w:sz="8" w:space="0" w:color="auto"/>
              <w:bottom w:val="single" w:sz="4" w:space="0" w:color="auto"/>
              <w:right w:val="single" w:sz="4" w:space="0" w:color="auto"/>
            </w:tcBorders>
            <w:shd w:val="clear" w:color="auto" w:fill="auto"/>
            <w:noWrap/>
            <w:vAlign w:val="bottom"/>
            <w:hideMark/>
          </w:tcPr>
          <w:p w14:paraId="3683FA63" w14:textId="77777777" w:rsidR="00EB0FF7" w:rsidRPr="00EB0FF7" w:rsidRDefault="00EB0FF7" w:rsidP="00EB0FF7">
            <w:pPr>
              <w:spacing w:after="0" w:line="240" w:lineRule="auto"/>
              <w:rPr>
                <w:rFonts w:ascii="Arial" w:eastAsia="Times New Roman" w:hAnsi="Arial" w:cs="Arial"/>
                <w:b/>
                <w:bCs/>
                <w:kern w:val="0"/>
                <w:sz w:val="20"/>
                <w:szCs w:val="20"/>
                <w:lang w:eastAsia="es-AR"/>
                <w14:ligatures w14:val="none"/>
              </w:rPr>
            </w:pPr>
            <w:r w:rsidRPr="00EB0FF7">
              <w:rPr>
                <w:rFonts w:ascii="Arial" w:eastAsia="Times New Roman" w:hAnsi="Arial" w:cs="Arial"/>
                <w:b/>
                <w:bCs/>
                <w:kern w:val="0"/>
                <w:sz w:val="20"/>
                <w:szCs w:val="20"/>
                <w:lang w:eastAsia="es-AR"/>
                <w14:ligatures w14:val="none"/>
              </w:rPr>
              <w:t>Renuncias</w:t>
            </w:r>
          </w:p>
        </w:tc>
        <w:tc>
          <w:tcPr>
            <w:tcW w:w="542" w:type="dxa"/>
            <w:tcBorders>
              <w:top w:val="nil"/>
              <w:left w:val="nil"/>
              <w:bottom w:val="single" w:sz="4" w:space="0" w:color="auto"/>
              <w:right w:val="single" w:sz="4" w:space="0" w:color="auto"/>
            </w:tcBorders>
            <w:shd w:val="clear" w:color="auto" w:fill="auto"/>
            <w:noWrap/>
            <w:vAlign w:val="bottom"/>
            <w:hideMark/>
          </w:tcPr>
          <w:p w14:paraId="002987CD" w14:textId="77777777" w:rsidR="00EB0FF7" w:rsidRPr="00EB0FF7" w:rsidRDefault="00EB0FF7" w:rsidP="00EB0FF7">
            <w:pPr>
              <w:spacing w:after="0" w:line="240" w:lineRule="auto"/>
              <w:jc w:val="center"/>
              <w:rPr>
                <w:rFonts w:ascii="Arial" w:eastAsia="Times New Roman" w:hAnsi="Arial" w:cs="Arial"/>
                <w:kern w:val="0"/>
                <w:sz w:val="20"/>
                <w:szCs w:val="20"/>
                <w:lang w:eastAsia="es-AR"/>
                <w14:ligatures w14:val="none"/>
              </w:rPr>
            </w:pPr>
            <w:r w:rsidRPr="00EB0FF7">
              <w:rPr>
                <w:rFonts w:ascii="Arial" w:eastAsia="Times New Roman" w:hAnsi="Arial" w:cs="Arial"/>
                <w:kern w:val="0"/>
                <w:sz w:val="20"/>
                <w:szCs w:val="20"/>
                <w:lang w:eastAsia="es-AR"/>
                <w14:ligatures w14:val="none"/>
              </w:rPr>
              <w:t> </w:t>
            </w:r>
          </w:p>
        </w:tc>
        <w:tc>
          <w:tcPr>
            <w:tcW w:w="1163" w:type="dxa"/>
            <w:tcBorders>
              <w:top w:val="nil"/>
              <w:left w:val="nil"/>
              <w:bottom w:val="single" w:sz="4" w:space="0" w:color="auto"/>
              <w:right w:val="single" w:sz="4" w:space="0" w:color="auto"/>
            </w:tcBorders>
            <w:shd w:val="clear" w:color="auto" w:fill="auto"/>
            <w:noWrap/>
            <w:vAlign w:val="bottom"/>
            <w:hideMark/>
          </w:tcPr>
          <w:p w14:paraId="544B8329" w14:textId="77777777" w:rsidR="00EB0FF7" w:rsidRPr="00EB0FF7" w:rsidRDefault="00EB0FF7" w:rsidP="00EB0FF7">
            <w:pPr>
              <w:spacing w:after="0" w:line="240" w:lineRule="auto"/>
              <w:jc w:val="center"/>
              <w:rPr>
                <w:rFonts w:ascii="Arial" w:eastAsia="Times New Roman" w:hAnsi="Arial" w:cs="Arial"/>
                <w:kern w:val="0"/>
                <w:sz w:val="20"/>
                <w:szCs w:val="20"/>
                <w:lang w:eastAsia="es-AR"/>
                <w14:ligatures w14:val="none"/>
              </w:rPr>
            </w:pPr>
            <w:r w:rsidRPr="00EB0FF7">
              <w:rPr>
                <w:rFonts w:ascii="Arial" w:eastAsia="Times New Roman" w:hAnsi="Arial" w:cs="Arial"/>
                <w:kern w:val="0"/>
                <w:sz w:val="20"/>
                <w:szCs w:val="20"/>
                <w:lang w:eastAsia="es-AR"/>
                <w14:ligatures w14:val="none"/>
              </w:rPr>
              <w:t> </w:t>
            </w:r>
          </w:p>
        </w:tc>
        <w:tc>
          <w:tcPr>
            <w:tcW w:w="1137" w:type="dxa"/>
            <w:tcBorders>
              <w:top w:val="nil"/>
              <w:left w:val="nil"/>
              <w:bottom w:val="single" w:sz="4" w:space="0" w:color="auto"/>
              <w:right w:val="single" w:sz="4" w:space="0" w:color="auto"/>
            </w:tcBorders>
            <w:shd w:val="clear" w:color="auto" w:fill="auto"/>
            <w:noWrap/>
            <w:vAlign w:val="bottom"/>
            <w:hideMark/>
          </w:tcPr>
          <w:p w14:paraId="6FF3A4DE" w14:textId="77777777" w:rsidR="00EB0FF7" w:rsidRPr="00EB0FF7" w:rsidRDefault="00EB0FF7" w:rsidP="00EB0FF7">
            <w:pPr>
              <w:spacing w:after="0" w:line="240" w:lineRule="auto"/>
              <w:jc w:val="center"/>
              <w:rPr>
                <w:rFonts w:ascii="Arial" w:eastAsia="Times New Roman" w:hAnsi="Arial" w:cs="Arial"/>
                <w:kern w:val="0"/>
                <w:sz w:val="20"/>
                <w:szCs w:val="20"/>
                <w:lang w:eastAsia="es-AR"/>
                <w14:ligatures w14:val="none"/>
              </w:rPr>
            </w:pPr>
            <w:r w:rsidRPr="00EB0FF7">
              <w:rPr>
                <w:rFonts w:ascii="Arial" w:eastAsia="Times New Roman" w:hAnsi="Arial" w:cs="Arial"/>
                <w:kern w:val="0"/>
                <w:sz w:val="20"/>
                <w:szCs w:val="20"/>
                <w:lang w:eastAsia="es-AR"/>
                <w14:ligatures w14:val="none"/>
              </w:rPr>
              <w:t> </w:t>
            </w:r>
          </w:p>
        </w:tc>
        <w:tc>
          <w:tcPr>
            <w:tcW w:w="1174" w:type="dxa"/>
            <w:tcBorders>
              <w:top w:val="nil"/>
              <w:left w:val="nil"/>
              <w:bottom w:val="single" w:sz="4" w:space="0" w:color="auto"/>
              <w:right w:val="single" w:sz="4" w:space="0" w:color="auto"/>
            </w:tcBorders>
            <w:shd w:val="clear" w:color="auto" w:fill="auto"/>
            <w:noWrap/>
            <w:vAlign w:val="bottom"/>
            <w:hideMark/>
          </w:tcPr>
          <w:p w14:paraId="7108D33A" w14:textId="77777777" w:rsidR="00EB0FF7" w:rsidRPr="00EB0FF7" w:rsidRDefault="00EB0FF7" w:rsidP="00EB0FF7">
            <w:pPr>
              <w:spacing w:after="0" w:line="240" w:lineRule="auto"/>
              <w:jc w:val="center"/>
              <w:rPr>
                <w:rFonts w:ascii="Arial" w:eastAsia="Times New Roman" w:hAnsi="Arial" w:cs="Arial"/>
                <w:kern w:val="0"/>
                <w:sz w:val="20"/>
                <w:szCs w:val="20"/>
                <w:lang w:eastAsia="es-AR"/>
                <w14:ligatures w14:val="none"/>
              </w:rPr>
            </w:pPr>
            <w:r w:rsidRPr="00EB0FF7">
              <w:rPr>
                <w:rFonts w:ascii="Arial" w:eastAsia="Times New Roman" w:hAnsi="Arial" w:cs="Arial"/>
                <w:kern w:val="0"/>
                <w:sz w:val="20"/>
                <w:szCs w:val="20"/>
                <w:lang w:eastAsia="es-AR"/>
                <w14:ligatures w14:val="none"/>
              </w:rPr>
              <w:t> </w:t>
            </w:r>
          </w:p>
        </w:tc>
        <w:tc>
          <w:tcPr>
            <w:tcW w:w="945" w:type="dxa"/>
            <w:tcBorders>
              <w:top w:val="nil"/>
              <w:left w:val="nil"/>
              <w:bottom w:val="single" w:sz="4" w:space="0" w:color="auto"/>
              <w:right w:val="single" w:sz="8" w:space="0" w:color="auto"/>
            </w:tcBorders>
            <w:shd w:val="clear" w:color="auto" w:fill="auto"/>
            <w:noWrap/>
            <w:vAlign w:val="bottom"/>
            <w:hideMark/>
          </w:tcPr>
          <w:p w14:paraId="7A9C5E90" w14:textId="77777777" w:rsidR="00EB0FF7" w:rsidRPr="00EB0FF7" w:rsidRDefault="00EB0FF7" w:rsidP="00EB0FF7">
            <w:pPr>
              <w:spacing w:after="0" w:line="240" w:lineRule="auto"/>
              <w:jc w:val="center"/>
              <w:rPr>
                <w:rFonts w:ascii="Arial" w:eastAsia="Times New Roman" w:hAnsi="Arial" w:cs="Arial"/>
                <w:kern w:val="0"/>
                <w:sz w:val="20"/>
                <w:szCs w:val="20"/>
                <w:lang w:eastAsia="es-AR"/>
                <w14:ligatures w14:val="none"/>
              </w:rPr>
            </w:pPr>
            <w:r w:rsidRPr="00EB0FF7">
              <w:rPr>
                <w:rFonts w:ascii="Arial" w:eastAsia="Times New Roman" w:hAnsi="Arial" w:cs="Arial"/>
                <w:kern w:val="0"/>
                <w:sz w:val="20"/>
                <w:szCs w:val="20"/>
                <w:lang w:eastAsia="es-AR"/>
                <w14:ligatures w14:val="none"/>
              </w:rPr>
              <w:t> </w:t>
            </w:r>
          </w:p>
        </w:tc>
      </w:tr>
      <w:tr w:rsidR="00EB0FF7" w:rsidRPr="00EB0FF7" w14:paraId="62A3955F" w14:textId="77777777" w:rsidTr="00EB0FF7">
        <w:trPr>
          <w:trHeight w:val="308"/>
          <w:jc w:val="center"/>
        </w:trPr>
        <w:tc>
          <w:tcPr>
            <w:tcW w:w="3534" w:type="dxa"/>
            <w:tcBorders>
              <w:top w:val="nil"/>
              <w:left w:val="single" w:sz="8" w:space="0" w:color="auto"/>
              <w:bottom w:val="single" w:sz="4" w:space="0" w:color="auto"/>
              <w:right w:val="single" w:sz="4" w:space="0" w:color="auto"/>
            </w:tcBorders>
            <w:shd w:val="clear" w:color="auto" w:fill="auto"/>
            <w:noWrap/>
            <w:vAlign w:val="bottom"/>
            <w:hideMark/>
          </w:tcPr>
          <w:p w14:paraId="71192898" w14:textId="77777777" w:rsidR="00EB0FF7" w:rsidRPr="00EB0FF7" w:rsidRDefault="00EB0FF7" w:rsidP="00EB0FF7">
            <w:pPr>
              <w:spacing w:after="0" w:line="240" w:lineRule="auto"/>
              <w:rPr>
                <w:rFonts w:ascii="Arial" w:eastAsia="Times New Roman" w:hAnsi="Arial" w:cs="Arial"/>
                <w:b/>
                <w:bCs/>
                <w:kern w:val="0"/>
                <w:sz w:val="20"/>
                <w:szCs w:val="20"/>
                <w:lang w:eastAsia="es-AR"/>
                <w14:ligatures w14:val="none"/>
              </w:rPr>
            </w:pPr>
            <w:r w:rsidRPr="00EB0FF7">
              <w:rPr>
                <w:rFonts w:ascii="Arial" w:eastAsia="Times New Roman" w:hAnsi="Arial" w:cs="Arial"/>
                <w:b/>
                <w:bCs/>
                <w:kern w:val="0"/>
                <w:sz w:val="20"/>
                <w:szCs w:val="20"/>
                <w:lang w:eastAsia="es-AR"/>
                <w14:ligatures w14:val="none"/>
              </w:rPr>
              <w:t>Fallecidos</w:t>
            </w:r>
          </w:p>
        </w:tc>
        <w:tc>
          <w:tcPr>
            <w:tcW w:w="542" w:type="dxa"/>
            <w:tcBorders>
              <w:top w:val="nil"/>
              <w:left w:val="nil"/>
              <w:bottom w:val="single" w:sz="4" w:space="0" w:color="auto"/>
              <w:right w:val="single" w:sz="4" w:space="0" w:color="auto"/>
            </w:tcBorders>
            <w:shd w:val="clear" w:color="auto" w:fill="auto"/>
            <w:noWrap/>
            <w:vAlign w:val="bottom"/>
            <w:hideMark/>
          </w:tcPr>
          <w:p w14:paraId="6D373FC2" w14:textId="77777777" w:rsidR="00EB0FF7" w:rsidRPr="00EB0FF7" w:rsidRDefault="00EB0FF7" w:rsidP="00EB0FF7">
            <w:pPr>
              <w:spacing w:after="0" w:line="240" w:lineRule="auto"/>
              <w:jc w:val="center"/>
              <w:rPr>
                <w:rFonts w:ascii="Arial" w:eastAsia="Times New Roman" w:hAnsi="Arial" w:cs="Arial"/>
                <w:kern w:val="0"/>
                <w:sz w:val="20"/>
                <w:szCs w:val="20"/>
                <w:lang w:eastAsia="es-AR"/>
                <w14:ligatures w14:val="none"/>
              </w:rPr>
            </w:pPr>
            <w:r w:rsidRPr="00EB0FF7">
              <w:rPr>
                <w:rFonts w:ascii="Arial" w:eastAsia="Times New Roman" w:hAnsi="Arial" w:cs="Arial"/>
                <w:kern w:val="0"/>
                <w:sz w:val="20"/>
                <w:szCs w:val="20"/>
                <w:lang w:eastAsia="es-AR"/>
                <w14:ligatures w14:val="none"/>
              </w:rPr>
              <w:t> </w:t>
            </w:r>
          </w:p>
        </w:tc>
        <w:tc>
          <w:tcPr>
            <w:tcW w:w="1163" w:type="dxa"/>
            <w:tcBorders>
              <w:top w:val="nil"/>
              <w:left w:val="nil"/>
              <w:bottom w:val="single" w:sz="4" w:space="0" w:color="auto"/>
              <w:right w:val="single" w:sz="4" w:space="0" w:color="auto"/>
            </w:tcBorders>
            <w:shd w:val="clear" w:color="auto" w:fill="auto"/>
            <w:noWrap/>
            <w:vAlign w:val="bottom"/>
            <w:hideMark/>
          </w:tcPr>
          <w:p w14:paraId="7B95EF15" w14:textId="77777777" w:rsidR="00EB0FF7" w:rsidRPr="00EB0FF7" w:rsidRDefault="00EB0FF7" w:rsidP="00EB0FF7">
            <w:pPr>
              <w:spacing w:after="0" w:line="240" w:lineRule="auto"/>
              <w:jc w:val="center"/>
              <w:rPr>
                <w:rFonts w:ascii="Arial" w:eastAsia="Times New Roman" w:hAnsi="Arial" w:cs="Arial"/>
                <w:kern w:val="0"/>
                <w:sz w:val="20"/>
                <w:szCs w:val="20"/>
                <w:lang w:eastAsia="es-AR"/>
                <w14:ligatures w14:val="none"/>
              </w:rPr>
            </w:pPr>
            <w:r w:rsidRPr="00EB0FF7">
              <w:rPr>
                <w:rFonts w:ascii="Arial" w:eastAsia="Times New Roman" w:hAnsi="Arial" w:cs="Arial"/>
                <w:kern w:val="0"/>
                <w:sz w:val="20"/>
                <w:szCs w:val="20"/>
                <w:lang w:eastAsia="es-AR"/>
                <w14:ligatures w14:val="none"/>
              </w:rPr>
              <w:t> </w:t>
            </w:r>
          </w:p>
        </w:tc>
        <w:tc>
          <w:tcPr>
            <w:tcW w:w="1137" w:type="dxa"/>
            <w:tcBorders>
              <w:top w:val="nil"/>
              <w:left w:val="nil"/>
              <w:bottom w:val="single" w:sz="4" w:space="0" w:color="auto"/>
              <w:right w:val="single" w:sz="4" w:space="0" w:color="auto"/>
            </w:tcBorders>
            <w:shd w:val="clear" w:color="auto" w:fill="auto"/>
            <w:noWrap/>
            <w:vAlign w:val="bottom"/>
            <w:hideMark/>
          </w:tcPr>
          <w:p w14:paraId="4201F157" w14:textId="77777777" w:rsidR="00EB0FF7" w:rsidRPr="00EB0FF7" w:rsidRDefault="00EB0FF7" w:rsidP="00EB0FF7">
            <w:pPr>
              <w:spacing w:after="0" w:line="240" w:lineRule="auto"/>
              <w:jc w:val="center"/>
              <w:rPr>
                <w:rFonts w:ascii="Arial" w:eastAsia="Times New Roman" w:hAnsi="Arial" w:cs="Arial"/>
                <w:kern w:val="0"/>
                <w:sz w:val="20"/>
                <w:szCs w:val="20"/>
                <w:lang w:eastAsia="es-AR"/>
                <w14:ligatures w14:val="none"/>
              </w:rPr>
            </w:pPr>
            <w:r w:rsidRPr="00EB0FF7">
              <w:rPr>
                <w:rFonts w:ascii="Arial" w:eastAsia="Times New Roman" w:hAnsi="Arial" w:cs="Arial"/>
                <w:kern w:val="0"/>
                <w:sz w:val="20"/>
                <w:szCs w:val="20"/>
                <w:lang w:eastAsia="es-AR"/>
                <w14:ligatures w14:val="none"/>
              </w:rPr>
              <w:t>-1</w:t>
            </w:r>
          </w:p>
        </w:tc>
        <w:tc>
          <w:tcPr>
            <w:tcW w:w="1174" w:type="dxa"/>
            <w:tcBorders>
              <w:top w:val="nil"/>
              <w:left w:val="nil"/>
              <w:bottom w:val="single" w:sz="4" w:space="0" w:color="auto"/>
              <w:right w:val="single" w:sz="4" w:space="0" w:color="auto"/>
            </w:tcBorders>
            <w:shd w:val="clear" w:color="auto" w:fill="auto"/>
            <w:noWrap/>
            <w:vAlign w:val="bottom"/>
            <w:hideMark/>
          </w:tcPr>
          <w:p w14:paraId="5F94620F" w14:textId="77777777" w:rsidR="00EB0FF7" w:rsidRPr="00EB0FF7" w:rsidRDefault="00EB0FF7" w:rsidP="00EB0FF7">
            <w:pPr>
              <w:spacing w:after="0" w:line="240" w:lineRule="auto"/>
              <w:jc w:val="center"/>
              <w:rPr>
                <w:rFonts w:ascii="Arial" w:eastAsia="Times New Roman" w:hAnsi="Arial" w:cs="Arial"/>
                <w:kern w:val="0"/>
                <w:sz w:val="20"/>
                <w:szCs w:val="20"/>
                <w:lang w:eastAsia="es-AR"/>
                <w14:ligatures w14:val="none"/>
              </w:rPr>
            </w:pPr>
            <w:r w:rsidRPr="00EB0FF7">
              <w:rPr>
                <w:rFonts w:ascii="Arial" w:eastAsia="Times New Roman" w:hAnsi="Arial" w:cs="Arial"/>
                <w:kern w:val="0"/>
                <w:sz w:val="20"/>
                <w:szCs w:val="20"/>
                <w:lang w:eastAsia="es-AR"/>
                <w14:ligatures w14:val="none"/>
              </w:rPr>
              <w:t> </w:t>
            </w:r>
          </w:p>
        </w:tc>
        <w:tc>
          <w:tcPr>
            <w:tcW w:w="945" w:type="dxa"/>
            <w:tcBorders>
              <w:top w:val="nil"/>
              <w:left w:val="nil"/>
              <w:bottom w:val="single" w:sz="4" w:space="0" w:color="auto"/>
              <w:right w:val="single" w:sz="8" w:space="0" w:color="auto"/>
            </w:tcBorders>
            <w:shd w:val="clear" w:color="auto" w:fill="auto"/>
            <w:noWrap/>
            <w:vAlign w:val="bottom"/>
            <w:hideMark/>
          </w:tcPr>
          <w:p w14:paraId="5A82AFEA" w14:textId="77777777" w:rsidR="00EB0FF7" w:rsidRPr="00EB0FF7" w:rsidRDefault="00EB0FF7" w:rsidP="00EB0FF7">
            <w:pPr>
              <w:spacing w:after="0" w:line="240" w:lineRule="auto"/>
              <w:jc w:val="center"/>
              <w:rPr>
                <w:rFonts w:ascii="Arial" w:eastAsia="Times New Roman" w:hAnsi="Arial" w:cs="Arial"/>
                <w:kern w:val="0"/>
                <w:sz w:val="20"/>
                <w:szCs w:val="20"/>
                <w:lang w:eastAsia="es-AR"/>
                <w14:ligatures w14:val="none"/>
              </w:rPr>
            </w:pPr>
            <w:r w:rsidRPr="00EB0FF7">
              <w:rPr>
                <w:rFonts w:ascii="Arial" w:eastAsia="Times New Roman" w:hAnsi="Arial" w:cs="Arial"/>
                <w:kern w:val="0"/>
                <w:sz w:val="20"/>
                <w:szCs w:val="20"/>
                <w:lang w:eastAsia="es-AR"/>
                <w14:ligatures w14:val="none"/>
              </w:rPr>
              <w:t>-1</w:t>
            </w:r>
          </w:p>
        </w:tc>
      </w:tr>
      <w:tr w:rsidR="00EB0FF7" w:rsidRPr="00EB0FF7" w14:paraId="122FFAF4" w14:textId="77777777" w:rsidTr="00EB0FF7">
        <w:trPr>
          <w:trHeight w:val="308"/>
          <w:jc w:val="center"/>
        </w:trPr>
        <w:tc>
          <w:tcPr>
            <w:tcW w:w="3534" w:type="dxa"/>
            <w:tcBorders>
              <w:top w:val="nil"/>
              <w:left w:val="single" w:sz="8" w:space="0" w:color="auto"/>
              <w:bottom w:val="single" w:sz="4" w:space="0" w:color="auto"/>
              <w:right w:val="single" w:sz="4" w:space="0" w:color="auto"/>
            </w:tcBorders>
            <w:shd w:val="clear" w:color="auto" w:fill="auto"/>
            <w:noWrap/>
            <w:vAlign w:val="bottom"/>
            <w:hideMark/>
          </w:tcPr>
          <w:p w14:paraId="38A656E5" w14:textId="77777777" w:rsidR="00EB0FF7" w:rsidRPr="00EB0FF7" w:rsidRDefault="00EB0FF7" w:rsidP="00EB0FF7">
            <w:pPr>
              <w:spacing w:after="0" w:line="240" w:lineRule="auto"/>
              <w:rPr>
                <w:rFonts w:ascii="Arial" w:eastAsia="Times New Roman" w:hAnsi="Arial" w:cs="Arial"/>
                <w:b/>
                <w:bCs/>
                <w:kern w:val="0"/>
                <w:sz w:val="20"/>
                <w:szCs w:val="20"/>
                <w:lang w:eastAsia="es-AR"/>
                <w14:ligatures w14:val="none"/>
              </w:rPr>
            </w:pPr>
            <w:r w:rsidRPr="00EB0FF7">
              <w:rPr>
                <w:rFonts w:ascii="Arial" w:eastAsia="Times New Roman" w:hAnsi="Arial" w:cs="Arial"/>
                <w:b/>
                <w:bCs/>
                <w:kern w:val="0"/>
                <w:sz w:val="20"/>
                <w:szCs w:val="20"/>
                <w:lang w:eastAsia="es-AR"/>
                <w14:ligatures w14:val="none"/>
              </w:rPr>
              <w:t>Cesantes</w:t>
            </w:r>
          </w:p>
        </w:tc>
        <w:tc>
          <w:tcPr>
            <w:tcW w:w="542" w:type="dxa"/>
            <w:tcBorders>
              <w:top w:val="nil"/>
              <w:left w:val="nil"/>
              <w:bottom w:val="single" w:sz="4" w:space="0" w:color="auto"/>
              <w:right w:val="single" w:sz="4" w:space="0" w:color="auto"/>
            </w:tcBorders>
            <w:shd w:val="clear" w:color="auto" w:fill="auto"/>
            <w:noWrap/>
            <w:vAlign w:val="bottom"/>
            <w:hideMark/>
          </w:tcPr>
          <w:p w14:paraId="606072EB" w14:textId="77777777" w:rsidR="00EB0FF7" w:rsidRPr="00EB0FF7" w:rsidRDefault="00EB0FF7" w:rsidP="00EB0FF7">
            <w:pPr>
              <w:spacing w:after="0" w:line="240" w:lineRule="auto"/>
              <w:jc w:val="center"/>
              <w:rPr>
                <w:rFonts w:ascii="Arial" w:eastAsia="Times New Roman" w:hAnsi="Arial" w:cs="Arial"/>
                <w:kern w:val="0"/>
                <w:sz w:val="20"/>
                <w:szCs w:val="20"/>
                <w:lang w:eastAsia="es-AR"/>
                <w14:ligatures w14:val="none"/>
              </w:rPr>
            </w:pPr>
            <w:r w:rsidRPr="00EB0FF7">
              <w:rPr>
                <w:rFonts w:ascii="Arial" w:eastAsia="Times New Roman" w:hAnsi="Arial" w:cs="Arial"/>
                <w:kern w:val="0"/>
                <w:sz w:val="20"/>
                <w:szCs w:val="20"/>
                <w:lang w:eastAsia="es-AR"/>
                <w14:ligatures w14:val="none"/>
              </w:rPr>
              <w:t> </w:t>
            </w:r>
          </w:p>
        </w:tc>
        <w:tc>
          <w:tcPr>
            <w:tcW w:w="1163" w:type="dxa"/>
            <w:tcBorders>
              <w:top w:val="nil"/>
              <w:left w:val="nil"/>
              <w:bottom w:val="single" w:sz="4" w:space="0" w:color="auto"/>
              <w:right w:val="single" w:sz="4" w:space="0" w:color="auto"/>
            </w:tcBorders>
            <w:shd w:val="clear" w:color="auto" w:fill="auto"/>
            <w:noWrap/>
            <w:vAlign w:val="bottom"/>
            <w:hideMark/>
          </w:tcPr>
          <w:p w14:paraId="6F259881" w14:textId="77777777" w:rsidR="00EB0FF7" w:rsidRPr="00EB0FF7" w:rsidRDefault="00EB0FF7" w:rsidP="00EB0FF7">
            <w:pPr>
              <w:spacing w:after="0" w:line="240" w:lineRule="auto"/>
              <w:jc w:val="center"/>
              <w:rPr>
                <w:rFonts w:ascii="Arial" w:eastAsia="Times New Roman" w:hAnsi="Arial" w:cs="Arial"/>
                <w:kern w:val="0"/>
                <w:sz w:val="20"/>
                <w:szCs w:val="20"/>
                <w:lang w:eastAsia="es-AR"/>
                <w14:ligatures w14:val="none"/>
              </w:rPr>
            </w:pPr>
            <w:r w:rsidRPr="00EB0FF7">
              <w:rPr>
                <w:rFonts w:ascii="Arial" w:eastAsia="Times New Roman" w:hAnsi="Arial" w:cs="Arial"/>
                <w:kern w:val="0"/>
                <w:sz w:val="20"/>
                <w:szCs w:val="20"/>
                <w:lang w:eastAsia="es-AR"/>
                <w14:ligatures w14:val="none"/>
              </w:rPr>
              <w:t> </w:t>
            </w:r>
          </w:p>
        </w:tc>
        <w:tc>
          <w:tcPr>
            <w:tcW w:w="1137" w:type="dxa"/>
            <w:tcBorders>
              <w:top w:val="nil"/>
              <w:left w:val="nil"/>
              <w:bottom w:val="single" w:sz="4" w:space="0" w:color="auto"/>
              <w:right w:val="single" w:sz="4" w:space="0" w:color="auto"/>
            </w:tcBorders>
            <w:shd w:val="clear" w:color="auto" w:fill="auto"/>
            <w:noWrap/>
            <w:vAlign w:val="bottom"/>
            <w:hideMark/>
          </w:tcPr>
          <w:p w14:paraId="105885BA" w14:textId="77777777" w:rsidR="00EB0FF7" w:rsidRPr="00EB0FF7" w:rsidRDefault="00EB0FF7" w:rsidP="00EB0FF7">
            <w:pPr>
              <w:spacing w:after="0" w:line="240" w:lineRule="auto"/>
              <w:jc w:val="center"/>
              <w:rPr>
                <w:rFonts w:ascii="Arial" w:eastAsia="Times New Roman" w:hAnsi="Arial" w:cs="Arial"/>
                <w:kern w:val="0"/>
                <w:sz w:val="20"/>
                <w:szCs w:val="20"/>
                <w:lang w:eastAsia="es-AR"/>
                <w14:ligatures w14:val="none"/>
              </w:rPr>
            </w:pPr>
            <w:r w:rsidRPr="00EB0FF7">
              <w:rPr>
                <w:rFonts w:ascii="Arial" w:eastAsia="Times New Roman" w:hAnsi="Arial" w:cs="Arial"/>
                <w:kern w:val="0"/>
                <w:sz w:val="20"/>
                <w:szCs w:val="20"/>
                <w:lang w:eastAsia="es-AR"/>
                <w14:ligatures w14:val="none"/>
              </w:rPr>
              <w:t> </w:t>
            </w:r>
          </w:p>
        </w:tc>
        <w:tc>
          <w:tcPr>
            <w:tcW w:w="1174" w:type="dxa"/>
            <w:tcBorders>
              <w:top w:val="nil"/>
              <w:left w:val="nil"/>
              <w:bottom w:val="single" w:sz="4" w:space="0" w:color="auto"/>
              <w:right w:val="single" w:sz="4" w:space="0" w:color="auto"/>
            </w:tcBorders>
            <w:shd w:val="clear" w:color="auto" w:fill="auto"/>
            <w:noWrap/>
            <w:vAlign w:val="bottom"/>
            <w:hideMark/>
          </w:tcPr>
          <w:p w14:paraId="2F0EE399" w14:textId="77777777" w:rsidR="00EB0FF7" w:rsidRPr="00EB0FF7" w:rsidRDefault="00EB0FF7" w:rsidP="00EB0FF7">
            <w:pPr>
              <w:spacing w:after="0" w:line="240" w:lineRule="auto"/>
              <w:jc w:val="center"/>
              <w:rPr>
                <w:rFonts w:ascii="Arial" w:eastAsia="Times New Roman" w:hAnsi="Arial" w:cs="Arial"/>
                <w:kern w:val="0"/>
                <w:sz w:val="20"/>
                <w:szCs w:val="20"/>
                <w:lang w:eastAsia="es-AR"/>
                <w14:ligatures w14:val="none"/>
              </w:rPr>
            </w:pPr>
            <w:r w:rsidRPr="00EB0FF7">
              <w:rPr>
                <w:rFonts w:ascii="Arial" w:eastAsia="Times New Roman" w:hAnsi="Arial" w:cs="Arial"/>
                <w:kern w:val="0"/>
                <w:sz w:val="20"/>
                <w:szCs w:val="20"/>
                <w:lang w:eastAsia="es-AR"/>
                <w14:ligatures w14:val="none"/>
              </w:rPr>
              <w:t> </w:t>
            </w:r>
          </w:p>
        </w:tc>
        <w:tc>
          <w:tcPr>
            <w:tcW w:w="945" w:type="dxa"/>
            <w:tcBorders>
              <w:top w:val="nil"/>
              <w:left w:val="nil"/>
              <w:bottom w:val="single" w:sz="4" w:space="0" w:color="auto"/>
              <w:right w:val="single" w:sz="8" w:space="0" w:color="auto"/>
            </w:tcBorders>
            <w:shd w:val="clear" w:color="auto" w:fill="auto"/>
            <w:noWrap/>
            <w:vAlign w:val="bottom"/>
            <w:hideMark/>
          </w:tcPr>
          <w:p w14:paraId="693E32CE" w14:textId="77777777" w:rsidR="00EB0FF7" w:rsidRPr="00EB0FF7" w:rsidRDefault="00EB0FF7" w:rsidP="00EB0FF7">
            <w:pPr>
              <w:spacing w:after="0" w:line="240" w:lineRule="auto"/>
              <w:jc w:val="center"/>
              <w:rPr>
                <w:rFonts w:ascii="Arial" w:eastAsia="Times New Roman" w:hAnsi="Arial" w:cs="Arial"/>
                <w:kern w:val="0"/>
                <w:sz w:val="20"/>
                <w:szCs w:val="20"/>
                <w:lang w:eastAsia="es-AR"/>
                <w14:ligatures w14:val="none"/>
              </w:rPr>
            </w:pPr>
            <w:r w:rsidRPr="00EB0FF7">
              <w:rPr>
                <w:rFonts w:ascii="Arial" w:eastAsia="Times New Roman" w:hAnsi="Arial" w:cs="Arial"/>
                <w:kern w:val="0"/>
                <w:sz w:val="20"/>
                <w:szCs w:val="20"/>
                <w:lang w:eastAsia="es-AR"/>
                <w14:ligatures w14:val="none"/>
              </w:rPr>
              <w:t> </w:t>
            </w:r>
          </w:p>
        </w:tc>
      </w:tr>
      <w:tr w:rsidR="00EB0FF7" w:rsidRPr="00EB0FF7" w14:paraId="2A2803C2" w14:textId="77777777" w:rsidTr="00EB0FF7">
        <w:trPr>
          <w:trHeight w:val="323"/>
          <w:jc w:val="center"/>
        </w:trPr>
        <w:tc>
          <w:tcPr>
            <w:tcW w:w="3534" w:type="dxa"/>
            <w:tcBorders>
              <w:top w:val="nil"/>
              <w:left w:val="single" w:sz="8" w:space="0" w:color="auto"/>
              <w:bottom w:val="single" w:sz="8" w:space="0" w:color="auto"/>
              <w:right w:val="single" w:sz="4" w:space="0" w:color="auto"/>
            </w:tcBorders>
            <w:shd w:val="clear" w:color="auto" w:fill="auto"/>
            <w:noWrap/>
            <w:vAlign w:val="bottom"/>
            <w:hideMark/>
          </w:tcPr>
          <w:p w14:paraId="55BB2E9E" w14:textId="77777777" w:rsidR="00EB0FF7" w:rsidRPr="00EB0FF7" w:rsidRDefault="00EB0FF7" w:rsidP="00EB0FF7">
            <w:pPr>
              <w:spacing w:after="0" w:line="240" w:lineRule="auto"/>
              <w:jc w:val="right"/>
              <w:rPr>
                <w:rFonts w:ascii="Arial" w:eastAsia="Times New Roman" w:hAnsi="Arial" w:cs="Arial"/>
                <w:b/>
                <w:bCs/>
                <w:kern w:val="0"/>
                <w:sz w:val="20"/>
                <w:szCs w:val="20"/>
                <w:lang w:eastAsia="es-AR"/>
                <w14:ligatures w14:val="none"/>
              </w:rPr>
            </w:pPr>
            <w:r w:rsidRPr="00EB0FF7">
              <w:rPr>
                <w:rFonts w:ascii="Arial" w:eastAsia="Times New Roman" w:hAnsi="Arial" w:cs="Arial"/>
                <w:b/>
                <w:bCs/>
                <w:kern w:val="0"/>
                <w:sz w:val="20"/>
                <w:szCs w:val="20"/>
                <w:lang w:eastAsia="es-AR"/>
                <w14:ligatures w14:val="none"/>
              </w:rPr>
              <w:t>Al 17 de Octubre</w:t>
            </w:r>
          </w:p>
        </w:tc>
        <w:tc>
          <w:tcPr>
            <w:tcW w:w="542" w:type="dxa"/>
            <w:tcBorders>
              <w:top w:val="nil"/>
              <w:left w:val="nil"/>
              <w:bottom w:val="single" w:sz="8" w:space="0" w:color="auto"/>
              <w:right w:val="single" w:sz="4" w:space="0" w:color="auto"/>
            </w:tcBorders>
            <w:shd w:val="clear" w:color="auto" w:fill="auto"/>
            <w:noWrap/>
            <w:vAlign w:val="bottom"/>
            <w:hideMark/>
          </w:tcPr>
          <w:p w14:paraId="08F84449" w14:textId="77777777" w:rsidR="00EB0FF7" w:rsidRPr="00EB0FF7" w:rsidRDefault="00EB0FF7" w:rsidP="00EB0FF7">
            <w:pPr>
              <w:spacing w:after="0" w:line="240" w:lineRule="auto"/>
              <w:jc w:val="center"/>
              <w:rPr>
                <w:rFonts w:ascii="Arial" w:eastAsia="Times New Roman" w:hAnsi="Arial" w:cs="Arial"/>
                <w:kern w:val="0"/>
                <w:sz w:val="20"/>
                <w:szCs w:val="20"/>
                <w:lang w:eastAsia="es-AR"/>
                <w14:ligatures w14:val="none"/>
              </w:rPr>
            </w:pPr>
            <w:r w:rsidRPr="00EB0FF7">
              <w:rPr>
                <w:rFonts w:ascii="Arial" w:eastAsia="Times New Roman" w:hAnsi="Arial" w:cs="Arial"/>
                <w:kern w:val="0"/>
                <w:sz w:val="20"/>
                <w:szCs w:val="20"/>
                <w:lang w:eastAsia="es-AR"/>
                <w14:ligatures w14:val="none"/>
              </w:rPr>
              <w:t>820</w:t>
            </w:r>
          </w:p>
        </w:tc>
        <w:tc>
          <w:tcPr>
            <w:tcW w:w="1163" w:type="dxa"/>
            <w:tcBorders>
              <w:top w:val="nil"/>
              <w:left w:val="nil"/>
              <w:bottom w:val="single" w:sz="8" w:space="0" w:color="auto"/>
              <w:right w:val="single" w:sz="4" w:space="0" w:color="auto"/>
            </w:tcBorders>
            <w:shd w:val="clear" w:color="auto" w:fill="auto"/>
            <w:noWrap/>
            <w:vAlign w:val="bottom"/>
            <w:hideMark/>
          </w:tcPr>
          <w:p w14:paraId="376052AD" w14:textId="77777777" w:rsidR="00EB0FF7" w:rsidRPr="00EB0FF7" w:rsidRDefault="00EB0FF7" w:rsidP="00EB0FF7">
            <w:pPr>
              <w:spacing w:after="0" w:line="240" w:lineRule="auto"/>
              <w:jc w:val="center"/>
              <w:rPr>
                <w:rFonts w:ascii="Arial" w:eastAsia="Times New Roman" w:hAnsi="Arial" w:cs="Arial"/>
                <w:kern w:val="0"/>
                <w:sz w:val="20"/>
                <w:szCs w:val="20"/>
                <w:lang w:eastAsia="es-AR"/>
                <w14:ligatures w14:val="none"/>
              </w:rPr>
            </w:pPr>
            <w:r w:rsidRPr="00EB0FF7">
              <w:rPr>
                <w:rFonts w:ascii="Arial" w:eastAsia="Times New Roman" w:hAnsi="Arial" w:cs="Arial"/>
                <w:kern w:val="0"/>
                <w:sz w:val="20"/>
                <w:szCs w:val="20"/>
                <w:lang w:eastAsia="es-AR"/>
                <w14:ligatures w14:val="none"/>
              </w:rPr>
              <w:t>155</w:t>
            </w:r>
          </w:p>
        </w:tc>
        <w:tc>
          <w:tcPr>
            <w:tcW w:w="1137" w:type="dxa"/>
            <w:tcBorders>
              <w:top w:val="nil"/>
              <w:left w:val="nil"/>
              <w:bottom w:val="single" w:sz="8" w:space="0" w:color="auto"/>
              <w:right w:val="single" w:sz="4" w:space="0" w:color="auto"/>
            </w:tcBorders>
            <w:shd w:val="clear" w:color="auto" w:fill="auto"/>
            <w:noWrap/>
            <w:vAlign w:val="bottom"/>
            <w:hideMark/>
          </w:tcPr>
          <w:p w14:paraId="05508C7F" w14:textId="77777777" w:rsidR="00EB0FF7" w:rsidRPr="00EB0FF7" w:rsidRDefault="00EB0FF7" w:rsidP="00EB0FF7">
            <w:pPr>
              <w:spacing w:after="0" w:line="240" w:lineRule="auto"/>
              <w:jc w:val="center"/>
              <w:rPr>
                <w:rFonts w:ascii="Arial" w:eastAsia="Times New Roman" w:hAnsi="Arial" w:cs="Arial"/>
                <w:kern w:val="0"/>
                <w:sz w:val="20"/>
                <w:szCs w:val="20"/>
                <w:lang w:eastAsia="es-AR"/>
                <w14:ligatures w14:val="none"/>
              </w:rPr>
            </w:pPr>
            <w:r w:rsidRPr="00EB0FF7">
              <w:rPr>
                <w:rFonts w:ascii="Arial" w:eastAsia="Times New Roman" w:hAnsi="Arial" w:cs="Arial"/>
                <w:kern w:val="0"/>
                <w:sz w:val="20"/>
                <w:szCs w:val="20"/>
                <w:lang w:eastAsia="es-AR"/>
                <w14:ligatures w14:val="none"/>
              </w:rPr>
              <w:t>88</w:t>
            </w:r>
          </w:p>
        </w:tc>
        <w:tc>
          <w:tcPr>
            <w:tcW w:w="1174" w:type="dxa"/>
            <w:tcBorders>
              <w:top w:val="nil"/>
              <w:left w:val="nil"/>
              <w:bottom w:val="single" w:sz="8" w:space="0" w:color="auto"/>
              <w:right w:val="single" w:sz="4" w:space="0" w:color="auto"/>
            </w:tcBorders>
            <w:shd w:val="clear" w:color="auto" w:fill="auto"/>
            <w:noWrap/>
            <w:vAlign w:val="bottom"/>
            <w:hideMark/>
          </w:tcPr>
          <w:p w14:paraId="7E2A88D9" w14:textId="77777777" w:rsidR="00EB0FF7" w:rsidRPr="00EB0FF7" w:rsidRDefault="00EB0FF7" w:rsidP="00EB0FF7">
            <w:pPr>
              <w:spacing w:after="0" w:line="240" w:lineRule="auto"/>
              <w:jc w:val="center"/>
              <w:rPr>
                <w:rFonts w:ascii="Arial" w:eastAsia="Times New Roman" w:hAnsi="Arial" w:cs="Arial"/>
                <w:kern w:val="0"/>
                <w:sz w:val="20"/>
                <w:szCs w:val="20"/>
                <w:lang w:eastAsia="es-AR"/>
                <w14:ligatures w14:val="none"/>
              </w:rPr>
            </w:pPr>
            <w:r w:rsidRPr="00EB0FF7">
              <w:rPr>
                <w:rFonts w:ascii="Arial" w:eastAsia="Times New Roman" w:hAnsi="Arial" w:cs="Arial"/>
                <w:kern w:val="0"/>
                <w:sz w:val="20"/>
                <w:szCs w:val="20"/>
                <w:lang w:eastAsia="es-AR"/>
                <w14:ligatures w14:val="none"/>
              </w:rPr>
              <w:t>3</w:t>
            </w:r>
          </w:p>
        </w:tc>
        <w:tc>
          <w:tcPr>
            <w:tcW w:w="945" w:type="dxa"/>
            <w:tcBorders>
              <w:top w:val="nil"/>
              <w:left w:val="nil"/>
              <w:bottom w:val="single" w:sz="8" w:space="0" w:color="auto"/>
              <w:right w:val="single" w:sz="8" w:space="0" w:color="auto"/>
            </w:tcBorders>
            <w:shd w:val="clear" w:color="auto" w:fill="auto"/>
            <w:noWrap/>
            <w:vAlign w:val="bottom"/>
            <w:hideMark/>
          </w:tcPr>
          <w:p w14:paraId="40D0ED2F" w14:textId="77777777" w:rsidR="00EB0FF7" w:rsidRPr="00EB0FF7" w:rsidRDefault="00EB0FF7" w:rsidP="00EB0FF7">
            <w:pPr>
              <w:spacing w:after="0" w:line="240" w:lineRule="auto"/>
              <w:jc w:val="center"/>
              <w:rPr>
                <w:rFonts w:ascii="Arial" w:eastAsia="Times New Roman" w:hAnsi="Arial" w:cs="Arial"/>
                <w:kern w:val="0"/>
                <w:sz w:val="20"/>
                <w:szCs w:val="20"/>
                <w:lang w:eastAsia="es-AR"/>
                <w14:ligatures w14:val="none"/>
              </w:rPr>
            </w:pPr>
            <w:r w:rsidRPr="00EB0FF7">
              <w:rPr>
                <w:rFonts w:ascii="Arial" w:eastAsia="Times New Roman" w:hAnsi="Arial" w:cs="Arial"/>
                <w:kern w:val="0"/>
                <w:sz w:val="20"/>
                <w:szCs w:val="20"/>
                <w:lang w:eastAsia="es-AR"/>
                <w14:ligatures w14:val="none"/>
              </w:rPr>
              <w:t>1066</w:t>
            </w:r>
          </w:p>
        </w:tc>
      </w:tr>
    </w:tbl>
    <w:p w14:paraId="6D92988B" w14:textId="77777777" w:rsidR="00450C6F" w:rsidRDefault="00450C6F" w:rsidP="00450C6F">
      <w:pPr>
        <w:pStyle w:val="Prrafodelista"/>
        <w:rPr>
          <w:lang w:val="es-ES"/>
        </w:rPr>
      </w:pPr>
    </w:p>
    <w:p w14:paraId="2E67FC12" w14:textId="77777777" w:rsidR="00450C6F" w:rsidRPr="00450C6F" w:rsidRDefault="00450C6F" w:rsidP="00450C6F">
      <w:pPr>
        <w:pStyle w:val="Prrafodelista"/>
        <w:rPr>
          <w:lang w:val="es-ES"/>
        </w:rPr>
      </w:pPr>
    </w:p>
    <w:p w14:paraId="35F005F1" w14:textId="76A51619" w:rsidR="000E4224" w:rsidRDefault="000E4747" w:rsidP="00D15D26">
      <w:pPr>
        <w:pStyle w:val="Prrafodelista"/>
        <w:numPr>
          <w:ilvl w:val="0"/>
          <w:numId w:val="2"/>
        </w:numPr>
        <w:jc w:val="both"/>
        <w:rPr>
          <w:b/>
          <w:bCs/>
          <w:lang w:val="es-ES"/>
        </w:rPr>
      </w:pPr>
      <w:r>
        <w:rPr>
          <w:b/>
          <w:bCs/>
          <w:lang w:val="es-ES"/>
        </w:rPr>
        <w:t>Comisión de exposiciones</w:t>
      </w:r>
      <w:r w:rsidR="00D15D26" w:rsidRPr="00CE7442">
        <w:rPr>
          <w:b/>
          <w:bCs/>
          <w:lang w:val="es-ES"/>
        </w:rPr>
        <w:t>:</w:t>
      </w:r>
    </w:p>
    <w:p w14:paraId="55E8E456" w14:textId="2D8C4377" w:rsidR="008A2BCE" w:rsidRDefault="000E4747" w:rsidP="00261443">
      <w:pPr>
        <w:pStyle w:val="Prrafodelista"/>
        <w:numPr>
          <w:ilvl w:val="0"/>
          <w:numId w:val="5"/>
        </w:numPr>
        <w:jc w:val="both"/>
        <w:rPr>
          <w:lang w:val="es-ES"/>
        </w:rPr>
      </w:pPr>
      <w:bookmarkStart w:id="1" w:name="_Hlk149573504"/>
      <w:r>
        <w:rPr>
          <w:u w:val="single"/>
          <w:lang w:val="es-ES"/>
        </w:rPr>
        <w:t>Reglamento Palermo 2023</w:t>
      </w:r>
      <w:r w:rsidR="008A2BCE">
        <w:rPr>
          <w:lang w:val="es-ES"/>
        </w:rPr>
        <w:t xml:space="preserve">: </w:t>
      </w:r>
    </w:p>
    <w:bookmarkEnd w:id="1"/>
    <w:p w14:paraId="790171F0" w14:textId="77777777" w:rsidR="008A2BCE" w:rsidRDefault="008A2BCE" w:rsidP="008A2BCE">
      <w:pPr>
        <w:pStyle w:val="Prrafodelista"/>
        <w:ind w:left="2160"/>
        <w:jc w:val="both"/>
        <w:rPr>
          <w:lang w:val="es-ES"/>
        </w:rPr>
      </w:pPr>
    </w:p>
    <w:p w14:paraId="578E8850" w14:textId="611C5889" w:rsidR="000E4747" w:rsidRPr="00DB1A56" w:rsidRDefault="008A2BCE" w:rsidP="00DB1A56">
      <w:pPr>
        <w:pStyle w:val="Prrafodelista"/>
        <w:numPr>
          <w:ilvl w:val="0"/>
          <w:numId w:val="7"/>
        </w:numPr>
        <w:jc w:val="both"/>
        <w:rPr>
          <w:i/>
          <w:iCs/>
          <w:lang w:val="es-ES"/>
        </w:rPr>
      </w:pPr>
      <w:r w:rsidRPr="000E4747">
        <w:rPr>
          <w:lang w:val="es-ES"/>
        </w:rPr>
        <w:t>La Comisión</w:t>
      </w:r>
      <w:r w:rsidR="00A55585" w:rsidRPr="000E4747">
        <w:rPr>
          <w:lang w:val="es-ES"/>
        </w:rPr>
        <w:t xml:space="preserve"> </w:t>
      </w:r>
      <w:r w:rsidR="000E4747" w:rsidRPr="000E4747">
        <w:rPr>
          <w:lang w:val="es-ES"/>
        </w:rPr>
        <w:t xml:space="preserve">propone modificar el reglamento en el punto 3 del capítulo 3 “Pedidos de Local” </w:t>
      </w:r>
      <w:r w:rsidR="000E4747" w:rsidRPr="00DB1A56">
        <w:rPr>
          <w:i/>
          <w:iCs/>
          <w:lang w:val="es-ES"/>
        </w:rPr>
        <w:t>Equinos: 7 por raza y por cada expositor y hasta 2 por categoría a excepción de las razas cuyas condiciones se detallan a continuación:</w:t>
      </w:r>
    </w:p>
    <w:p w14:paraId="12103850" w14:textId="77777777" w:rsidR="000E4747" w:rsidRPr="00DB1A56" w:rsidRDefault="000E4747" w:rsidP="00DB1A56">
      <w:pPr>
        <w:pStyle w:val="Prrafodelista"/>
        <w:ind w:left="2160"/>
        <w:jc w:val="both"/>
        <w:rPr>
          <w:i/>
          <w:iCs/>
          <w:lang w:val="es-ES"/>
        </w:rPr>
      </w:pPr>
      <w:r w:rsidRPr="00DB1A56">
        <w:rPr>
          <w:i/>
          <w:iCs/>
          <w:lang w:val="es-ES"/>
        </w:rPr>
        <w:t xml:space="preserve">a) Cuarto de Milla - </w:t>
      </w:r>
      <w:proofErr w:type="spellStart"/>
      <w:r w:rsidRPr="00DB1A56">
        <w:rPr>
          <w:i/>
          <w:iCs/>
          <w:lang w:val="es-ES"/>
        </w:rPr>
        <w:t>Appaloosa</w:t>
      </w:r>
      <w:proofErr w:type="spellEnd"/>
      <w:r w:rsidRPr="00DB1A56">
        <w:rPr>
          <w:i/>
          <w:iCs/>
          <w:lang w:val="es-ES"/>
        </w:rPr>
        <w:t>: 12 por expositor y hasta 4 por categoría.</w:t>
      </w:r>
    </w:p>
    <w:p w14:paraId="134D00F9" w14:textId="77777777" w:rsidR="000E4747" w:rsidRPr="00DB1A56" w:rsidRDefault="000E4747" w:rsidP="00DB1A56">
      <w:pPr>
        <w:pStyle w:val="Prrafodelista"/>
        <w:ind w:left="2160"/>
        <w:jc w:val="both"/>
        <w:rPr>
          <w:i/>
          <w:iCs/>
          <w:lang w:val="es-ES"/>
        </w:rPr>
      </w:pPr>
      <w:r w:rsidRPr="00DB1A56">
        <w:rPr>
          <w:i/>
          <w:iCs/>
          <w:lang w:val="es-ES"/>
        </w:rPr>
        <w:t>b) Caballos de Polo Argentino: 12 por expositor y hasta 4 por categoría.</w:t>
      </w:r>
    </w:p>
    <w:p w14:paraId="0C2B14DF" w14:textId="77777777" w:rsidR="000E4747" w:rsidRPr="00DB1A56" w:rsidRDefault="000E4747" w:rsidP="00DB1A56">
      <w:pPr>
        <w:pStyle w:val="Prrafodelista"/>
        <w:ind w:left="2160"/>
        <w:jc w:val="both"/>
        <w:rPr>
          <w:i/>
          <w:iCs/>
          <w:lang w:val="es-ES"/>
        </w:rPr>
      </w:pPr>
      <w:r w:rsidRPr="00DB1A56">
        <w:rPr>
          <w:i/>
          <w:iCs/>
          <w:lang w:val="es-ES"/>
        </w:rPr>
        <w:t>c) Árabes: 12 por expositor y hasta 3 por categoría.</w:t>
      </w:r>
    </w:p>
    <w:p w14:paraId="426A1EBC" w14:textId="77777777" w:rsidR="000E4747" w:rsidRPr="00DB1A56" w:rsidRDefault="000E4747" w:rsidP="00DB1A56">
      <w:pPr>
        <w:pStyle w:val="Prrafodelista"/>
        <w:ind w:left="2160"/>
        <w:jc w:val="both"/>
        <w:rPr>
          <w:i/>
          <w:iCs/>
          <w:lang w:val="es-ES"/>
        </w:rPr>
      </w:pPr>
      <w:r w:rsidRPr="00DB1A56">
        <w:rPr>
          <w:i/>
          <w:iCs/>
          <w:lang w:val="es-ES"/>
        </w:rPr>
        <w:t>d) Petiso Argentino: Hasta 4 ejemplares inscriptos por categoría.</w:t>
      </w:r>
    </w:p>
    <w:p w14:paraId="70D03B50" w14:textId="77777777" w:rsidR="000E4747" w:rsidRDefault="000E4747" w:rsidP="00DB1A56">
      <w:pPr>
        <w:pStyle w:val="Prrafodelista"/>
        <w:ind w:left="2160"/>
        <w:jc w:val="both"/>
        <w:rPr>
          <w:lang w:val="es-ES"/>
        </w:rPr>
      </w:pPr>
    </w:p>
    <w:p w14:paraId="3BF4C0AD" w14:textId="77777777" w:rsidR="000E4747" w:rsidRDefault="000E4747" w:rsidP="00DB1A56">
      <w:pPr>
        <w:pStyle w:val="Prrafodelista"/>
        <w:ind w:left="2160"/>
        <w:jc w:val="both"/>
        <w:rPr>
          <w:lang w:val="es-ES"/>
        </w:rPr>
      </w:pPr>
      <w:r>
        <w:rPr>
          <w:lang w:val="es-ES"/>
        </w:rPr>
        <w:t>La comisión sugiere que la raza criolla pueda inscribir hasta 12 animales por expositor y hasta 4 por categoría.</w:t>
      </w:r>
    </w:p>
    <w:p w14:paraId="78B8450C" w14:textId="6F97D893" w:rsidR="000E4747" w:rsidRDefault="000E4747" w:rsidP="00DB1A56">
      <w:pPr>
        <w:pStyle w:val="Prrafodelista"/>
        <w:ind w:left="2160"/>
        <w:jc w:val="both"/>
        <w:rPr>
          <w:lang w:val="es-ES"/>
        </w:rPr>
      </w:pPr>
      <w:r>
        <w:rPr>
          <w:lang w:val="es-ES"/>
        </w:rPr>
        <w:t xml:space="preserve">Se aprueba la propuesta de la comisión por unanimidad de los directores titulares. </w:t>
      </w:r>
    </w:p>
    <w:p w14:paraId="3C87E841" w14:textId="77777777" w:rsidR="00BF0CCE" w:rsidRDefault="00BF0CCE" w:rsidP="00DB1A56">
      <w:pPr>
        <w:pStyle w:val="Prrafodelista"/>
        <w:ind w:left="2160"/>
        <w:jc w:val="both"/>
        <w:rPr>
          <w:lang w:val="es-ES"/>
        </w:rPr>
      </w:pPr>
    </w:p>
    <w:p w14:paraId="2C3B7814" w14:textId="731CEE4E" w:rsidR="00C50641" w:rsidRDefault="00DB1A56" w:rsidP="00DB1A56">
      <w:pPr>
        <w:pStyle w:val="Prrafodelista"/>
        <w:numPr>
          <w:ilvl w:val="0"/>
          <w:numId w:val="7"/>
        </w:numPr>
        <w:jc w:val="both"/>
        <w:rPr>
          <w:lang w:val="es-ES"/>
        </w:rPr>
      </w:pPr>
      <w:r>
        <w:rPr>
          <w:lang w:val="es-ES"/>
        </w:rPr>
        <w:t>Por otra parte, en el punto 3.1 de la metodología de inscripción, el reglamento dice lo siguientes:</w:t>
      </w:r>
    </w:p>
    <w:p w14:paraId="29F6477C" w14:textId="0E0EC473" w:rsidR="00DB1A56" w:rsidRPr="00DB1A56" w:rsidRDefault="00DB1A56" w:rsidP="00DB1A56">
      <w:pPr>
        <w:pStyle w:val="Prrafodelista"/>
        <w:autoSpaceDE w:val="0"/>
        <w:autoSpaceDN w:val="0"/>
        <w:adjustRightInd w:val="0"/>
        <w:spacing w:after="0" w:line="240" w:lineRule="auto"/>
        <w:ind w:left="2160"/>
        <w:jc w:val="both"/>
        <w:rPr>
          <w:rFonts w:ascii="ArialMT" w:hAnsi="ArialMT" w:cs="ArialMT"/>
          <w:i/>
          <w:iCs/>
          <w:kern w:val="0"/>
          <w:sz w:val="20"/>
          <w:szCs w:val="20"/>
        </w:rPr>
      </w:pPr>
      <w:r w:rsidRPr="00DB1A56">
        <w:rPr>
          <w:rFonts w:ascii="ArialMT" w:hAnsi="ArialMT" w:cs="ArialMT"/>
          <w:i/>
          <w:iCs/>
          <w:kern w:val="0"/>
          <w:sz w:val="20"/>
          <w:szCs w:val="20"/>
        </w:rPr>
        <w:t xml:space="preserve">a) </w:t>
      </w:r>
      <w:r w:rsidRPr="00DB1A56">
        <w:rPr>
          <w:rFonts w:ascii="Arial-BoldMT" w:hAnsi="Arial-BoldMT" w:cs="Arial-BoldMT"/>
          <w:b/>
          <w:bCs/>
          <w:i/>
          <w:iCs/>
          <w:kern w:val="0"/>
          <w:sz w:val="20"/>
          <w:szCs w:val="20"/>
        </w:rPr>
        <w:t>EJEMPLARES DE CATEGORÍA CABESTRO</w:t>
      </w:r>
      <w:r w:rsidRPr="00DB1A56">
        <w:rPr>
          <w:rFonts w:ascii="ArialMT" w:hAnsi="ArialMT" w:cs="ArialMT"/>
          <w:i/>
          <w:iCs/>
          <w:kern w:val="0"/>
          <w:sz w:val="20"/>
          <w:szCs w:val="20"/>
        </w:rPr>
        <w:t>: En todos los casos cualquier expositor, podrá declarar e inscribir hasta 3 ejemplares, no pudiendo más de dos ser del mismo sexo.</w:t>
      </w:r>
    </w:p>
    <w:p w14:paraId="3FD4483B" w14:textId="52632F44" w:rsidR="00DB1A56" w:rsidRPr="00DB1A56" w:rsidRDefault="00DB1A56" w:rsidP="00DB1A56">
      <w:pPr>
        <w:pStyle w:val="Prrafodelista"/>
        <w:autoSpaceDE w:val="0"/>
        <w:autoSpaceDN w:val="0"/>
        <w:adjustRightInd w:val="0"/>
        <w:spacing w:after="0" w:line="240" w:lineRule="auto"/>
        <w:ind w:left="2160"/>
        <w:jc w:val="both"/>
        <w:rPr>
          <w:rFonts w:ascii="ArialMT" w:hAnsi="ArialMT" w:cs="ArialMT"/>
          <w:i/>
          <w:iCs/>
          <w:kern w:val="0"/>
          <w:sz w:val="20"/>
          <w:szCs w:val="20"/>
        </w:rPr>
      </w:pPr>
      <w:r w:rsidRPr="00DB1A56">
        <w:rPr>
          <w:rFonts w:ascii="ArialMT" w:hAnsi="ArialMT" w:cs="ArialMT"/>
          <w:i/>
          <w:iCs/>
          <w:kern w:val="0"/>
          <w:sz w:val="20"/>
          <w:szCs w:val="20"/>
        </w:rPr>
        <w:t xml:space="preserve">b) </w:t>
      </w:r>
      <w:r w:rsidRPr="00DB1A56">
        <w:rPr>
          <w:rFonts w:ascii="Arial-BoldMT" w:hAnsi="Arial-BoldMT" w:cs="Arial-BoldMT"/>
          <w:b/>
          <w:bCs/>
          <w:i/>
          <w:iCs/>
          <w:kern w:val="0"/>
          <w:sz w:val="20"/>
          <w:szCs w:val="20"/>
        </w:rPr>
        <w:t>EJEMPLARES CATEGORIAS PRE</w:t>
      </w:r>
      <w:r w:rsidR="00337FCA">
        <w:rPr>
          <w:rFonts w:ascii="Arial-BoldMT" w:hAnsi="Arial-BoldMT" w:cs="Arial-BoldMT"/>
          <w:b/>
          <w:bCs/>
          <w:i/>
          <w:iCs/>
          <w:kern w:val="0"/>
          <w:sz w:val="20"/>
          <w:szCs w:val="20"/>
        </w:rPr>
        <w:t xml:space="preserve"> </w:t>
      </w:r>
      <w:r w:rsidRPr="00DB1A56">
        <w:rPr>
          <w:rFonts w:ascii="Arial-BoldMT" w:hAnsi="Arial-BoldMT" w:cs="Arial-BoldMT"/>
          <w:b/>
          <w:bCs/>
          <w:i/>
          <w:iCs/>
          <w:kern w:val="0"/>
          <w:sz w:val="20"/>
          <w:szCs w:val="20"/>
        </w:rPr>
        <w:t xml:space="preserve">POTRILLOS Y PRE POTRANCAS: </w:t>
      </w:r>
      <w:r w:rsidRPr="00DB1A56">
        <w:rPr>
          <w:rFonts w:ascii="ArialMT" w:hAnsi="ArialMT" w:cs="ArialMT"/>
          <w:i/>
          <w:iCs/>
          <w:kern w:val="0"/>
          <w:sz w:val="20"/>
          <w:szCs w:val="20"/>
        </w:rPr>
        <w:t>En todos los casos cualquier expositor, podrá declarar e inscribir hasta 3 ejemplares, sin distinción de sexo.</w:t>
      </w:r>
    </w:p>
    <w:p w14:paraId="693FF335" w14:textId="77777777" w:rsidR="00DB1A56" w:rsidRDefault="00DB1A56" w:rsidP="00DB1A56">
      <w:pPr>
        <w:pStyle w:val="Prrafodelista"/>
        <w:autoSpaceDE w:val="0"/>
        <w:autoSpaceDN w:val="0"/>
        <w:adjustRightInd w:val="0"/>
        <w:spacing w:after="0" w:line="240" w:lineRule="auto"/>
        <w:ind w:left="2160"/>
        <w:rPr>
          <w:rFonts w:ascii="ArialMT" w:hAnsi="ArialMT" w:cs="ArialMT"/>
          <w:kern w:val="0"/>
          <w:sz w:val="20"/>
          <w:szCs w:val="20"/>
        </w:rPr>
      </w:pPr>
    </w:p>
    <w:p w14:paraId="30A75A02" w14:textId="5B56E852" w:rsidR="00DB1A56" w:rsidRDefault="00DB1A56" w:rsidP="00DB1A56">
      <w:pPr>
        <w:pStyle w:val="Prrafodelista"/>
        <w:autoSpaceDE w:val="0"/>
        <w:autoSpaceDN w:val="0"/>
        <w:adjustRightInd w:val="0"/>
        <w:spacing w:after="0" w:line="240" w:lineRule="auto"/>
        <w:ind w:left="2160"/>
        <w:rPr>
          <w:rFonts w:ascii="ArialMT" w:hAnsi="ArialMT" w:cs="ArialMT"/>
          <w:kern w:val="0"/>
          <w:sz w:val="20"/>
          <w:szCs w:val="20"/>
        </w:rPr>
      </w:pPr>
      <w:r>
        <w:rPr>
          <w:rFonts w:ascii="ArialMT" w:hAnsi="ArialMT" w:cs="ArialMT"/>
          <w:kern w:val="0"/>
          <w:sz w:val="20"/>
          <w:szCs w:val="20"/>
        </w:rPr>
        <w:t>La propuesta de la comisión es que se puedan inscribir hasta 6 ejemplares sin distinción de sexo en ambos puntos.</w:t>
      </w:r>
    </w:p>
    <w:p w14:paraId="6E3EAFCC" w14:textId="77777777" w:rsidR="00DB1A56" w:rsidRDefault="00DB1A56" w:rsidP="00DB1A56">
      <w:pPr>
        <w:pStyle w:val="Prrafodelista"/>
        <w:autoSpaceDE w:val="0"/>
        <w:autoSpaceDN w:val="0"/>
        <w:adjustRightInd w:val="0"/>
        <w:spacing w:after="0" w:line="240" w:lineRule="auto"/>
        <w:ind w:left="2160"/>
        <w:rPr>
          <w:rFonts w:ascii="ArialMT" w:hAnsi="ArialMT" w:cs="ArialMT"/>
          <w:kern w:val="0"/>
          <w:sz w:val="20"/>
          <w:szCs w:val="20"/>
        </w:rPr>
      </w:pPr>
    </w:p>
    <w:p w14:paraId="417539EB" w14:textId="290214A2" w:rsidR="00BF0CCE" w:rsidRDefault="00BF0CCE" w:rsidP="00E01202">
      <w:pPr>
        <w:pStyle w:val="Prrafodelista"/>
        <w:autoSpaceDE w:val="0"/>
        <w:autoSpaceDN w:val="0"/>
        <w:adjustRightInd w:val="0"/>
        <w:spacing w:after="0" w:line="240" w:lineRule="auto"/>
        <w:ind w:left="2160"/>
        <w:jc w:val="both"/>
        <w:rPr>
          <w:rFonts w:ascii="ArialMT" w:hAnsi="ArialMT" w:cs="ArialMT"/>
          <w:kern w:val="0"/>
          <w:sz w:val="20"/>
          <w:szCs w:val="20"/>
        </w:rPr>
      </w:pPr>
      <w:r>
        <w:rPr>
          <w:rFonts w:ascii="ArialMT" w:hAnsi="ArialMT" w:cs="ArialMT"/>
          <w:kern w:val="0"/>
          <w:sz w:val="20"/>
          <w:szCs w:val="20"/>
        </w:rPr>
        <w:t xml:space="preserve">Toma la palabra el Sr. Esteban Trotz y comenta que, para incentivar las inscripciones, liberaría todos los cupos y el Sr. Ricardo Matho Meabe le comenta </w:t>
      </w:r>
      <w:r w:rsidR="00337FCA">
        <w:rPr>
          <w:rFonts w:ascii="ArialMT" w:hAnsi="ArialMT" w:cs="ArialMT"/>
          <w:kern w:val="0"/>
          <w:sz w:val="20"/>
          <w:szCs w:val="20"/>
        </w:rPr>
        <w:t>que,</w:t>
      </w:r>
      <w:r>
        <w:rPr>
          <w:rFonts w:ascii="ArialMT" w:hAnsi="ArialMT" w:cs="ArialMT"/>
          <w:kern w:val="0"/>
          <w:sz w:val="20"/>
          <w:szCs w:val="20"/>
        </w:rPr>
        <w:t xml:space="preserve"> en su momento, se puso un </w:t>
      </w:r>
      <w:r w:rsidR="00E01202">
        <w:rPr>
          <w:rFonts w:ascii="ArialMT" w:hAnsi="ArialMT" w:cs="ArialMT"/>
          <w:kern w:val="0"/>
          <w:sz w:val="20"/>
          <w:szCs w:val="20"/>
        </w:rPr>
        <w:t>límite</w:t>
      </w:r>
      <w:r>
        <w:rPr>
          <w:rFonts w:ascii="ArialMT" w:hAnsi="ArialMT" w:cs="ArialMT"/>
          <w:kern w:val="0"/>
          <w:sz w:val="20"/>
          <w:szCs w:val="20"/>
        </w:rPr>
        <w:t xml:space="preserve"> porque salían muchos animales a venta y quizás eso hoy ya no tiene sentido, por lo que está de acuerdo con la propuesta de la comisión</w:t>
      </w:r>
      <w:r w:rsidR="00E01202">
        <w:rPr>
          <w:rFonts w:ascii="ArialMT" w:hAnsi="ArialMT" w:cs="ArialMT"/>
          <w:kern w:val="0"/>
          <w:sz w:val="20"/>
          <w:szCs w:val="20"/>
        </w:rPr>
        <w:t>.</w:t>
      </w:r>
      <w:r w:rsidR="00E01202">
        <w:rPr>
          <w:rFonts w:ascii="ArialMT" w:hAnsi="ArialMT" w:cs="ArialMT"/>
          <w:kern w:val="0"/>
          <w:sz w:val="20"/>
          <w:szCs w:val="20"/>
        </w:rPr>
        <w:br/>
        <w:t>El Sr. Hugo de Achaval comenta que el principal motivo de estas modificaciones es flexibilizar las inscripciones para aumentar las inscripciones a morfología.</w:t>
      </w:r>
    </w:p>
    <w:p w14:paraId="1D217243" w14:textId="77777777" w:rsidR="00E01202" w:rsidRDefault="00E01202" w:rsidP="00E01202">
      <w:pPr>
        <w:pStyle w:val="Prrafodelista"/>
        <w:autoSpaceDE w:val="0"/>
        <w:autoSpaceDN w:val="0"/>
        <w:adjustRightInd w:val="0"/>
        <w:spacing w:after="0" w:line="240" w:lineRule="auto"/>
        <w:ind w:left="2160"/>
        <w:jc w:val="both"/>
        <w:rPr>
          <w:rFonts w:ascii="ArialMT" w:hAnsi="ArialMT" w:cs="ArialMT"/>
          <w:kern w:val="0"/>
          <w:sz w:val="20"/>
          <w:szCs w:val="20"/>
        </w:rPr>
      </w:pPr>
    </w:p>
    <w:p w14:paraId="71B5656A" w14:textId="3934F645" w:rsidR="00E01202" w:rsidRDefault="00E01202" w:rsidP="00E01202">
      <w:pPr>
        <w:pStyle w:val="Prrafodelista"/>
        <w:autoSpaceDE w:val="0"/>
        <w:autoSpaceDN w:val="0"/>
        <w:adjustRightInd w:val="0"/>
        <w:spacing w:after="0" w:line="240" w:lineRule="auto"/>
        <w:ind w:left="2160"/>
        <w:jc w:val="both"/>
        <w:rPr>
          <w:rFonts w:ascii="ArialMT" w:hAnsi="ArialMT" w:cs="ArialMT"/>
          <w:kern w:val="0"/>
          <w:sz w:val="20"/>
          <w:szCs w:val="20"/>
        </w:rPr>
      </w:pPr>
      <w:r>
        <w:rPr>
          <w:rFonts w:ascii="ArialMT" w:hAnsi="ArialMT" w:cs="ArialMT"/>
          <w:kern w:val="0"/>
          <w:sz w:val="20"/>
          <w:szCs w:val="20"/>
        </w:rPr>
        <w:lastRenderedPageBreak/>
        <w:t>Se presenta la moción de no establecer límites tampoco en la inscripción de los animales de cabestro</w:t>
      </w:r>
      <w:r w:rsidR="00515224">
        <w:rPr>
          <w:rFonts w:ascii="ArialMT" w:hAnsi="ArialMT" w:cs="ArialMT"/>
          <w:kern w:val="0"/>
          <w:sz w:val="20"/>
          <w:szCs w:val="20"/>
        </w:rPr>
        <w:t xml:space="preserve"> (para potranca menor y mayor y potrillo menor y mayor)</w:t>
      </w:r>
    </w:p>
    <w:p w14:paraId="754CE750" w14:textId="77777777" w:rsidR="00E01202" w:rsidRDefault="00E01202" w:rsidP="00E01202">
      <w:pPr>
        <w:pStyle w:val="Prrafodelista"/>
        <w:autoSpaceDE w:val="0"/>
        <w:autoSpaceDN w:val="0"/>
        <w:adjustRightInd w:val="0"/>
        <w:spacing w:after="0" w:line="240" w:lineRule="auto"/>
        <w:ind w:left="2160"/>
        <w:jc w:val="both"/>
        <w:rPr>
          <w:rFonts w:ascii="ArialMT" w:hAnsi="ArialMT" w:cs="ArialMT"/>
          <w:kern w:val="0"/>
          <w:sz w:val="20"/>
          <w:szCs w:val="20"/>
        </w:rPr>
      </w:pPr>
    </w:p>
    <w:p w14:paraId="614C2E62" w14:textId="04E1E451" w:rsidR="00E01202" w:rsidRDefault="00E01202" w:rsidP="00E01202">
      <w:pPr>
        <w:pStyle w:val="Prrafodelista"/>
        <w:autoSpaceDE w:val="0"/>
        <w:autoSpaceDN w:val="0"/>
        <w:adjustRightInd w:val="0"/>
        <w:spacing w:after="0" w:line="240" w:lineRule="auto"/>
        <w:ind w:left="2160"/>
        <w:jc w:val="both"/>
        <w:rPr>
          <w:rFonts w:ascii="ArialMT" w:hAnsi="ArialMT" w:cs="ArialMT"/>
          <w:kern w:val="0"/>
          <w:sz w:val="20"/>
          <w:szCs w:val="20"/>
        </w:rPr>
      </w:pPr>
      <w:r>
        <w:rPr>
          <w:rFonts w:ascii="ArialMT" w:hAnsi="ArialMT" w:cs="ArialMT"/>
          <w:kern w:val="0"/>
          <w:sz w:val="20"/>
          <w:szCs w:val="20"/>
        </w:rPr>
        <w:t>Lo</w:t>
      </w:r>
      <w:r w:rsidR="001C5509">
        <w:rPr>
          <w:rFonts w:ascii="ArialMT" w:hAnsi="ArialMT" w:cs="ArialMT"/>
          <w:kern w:val="0"/>
          <w:sz w:val="20"/>
          <w:szCs w:val="20"/>
        </w:rPr>
        <w:t>s directores Dowdall y Matho Meabe votan en contra de la moción</w:t>
      </w:r>
      <w:r w:rsidR="00515224">
        <w:rPr>
          <w:rFonts w:ascii="ArialMT" w:hAnsi="ArialMT" w:cs="ArialMT"/>
          <w:kern w:val="0"/>
          <w:sz w:val="20"/>
          <w:szCs w:val="20"/>
        </w:rPr>
        <w:t xml:space="preserve"> entendiendo que el límite incentiva la participación de </w:t>
      </w:r>
      <w:proofErr w:type="spellStart"/>
      <w:r w:rsidR="00515224">
        <w:rPr>
          <w:rFonts w:ascii="ArialMT" w:hAnsi="ArialMT" w:cs="ArialMT"/>
          <w:kern w:val="0"/>
          <w:sz w:val="20"/>
          <w:szCs w:val="20"/>
        </w:rPr>
        <w:t>mas</w:t>
      </w:r>
      <w:proofErr w:type="spellEnd"/>
      <w:r w:rsidR="00515224">
        <w:rPr>
          <w:rFonts w:ascii="ArialMT" w:hAnsi="ArialMT" w:cs="ArialMT"/>
          <w:kern w:val="0"/>
          <w:sz w:val="20"/>
          <w:szCs w:val="20"/>
        </w:rPr>
        <w:t xml:space="preserve"> animales montados</w:t>
      </w:r>
      <w:r w:rsidR="001C5509">
        <w:rPr>
          <w:rFonts w:ascii="ArialMT" w:hAnsi="ArialMT" w:cs="ArialMT"/>
          <w:kern w:val="0"/>
          <w:sz w:val="20"/>
          <w:szCs w:val="20"/>
        </w:rPr>
        <w:t xml:space="preserve">, y </w:t>
      </w:r>
      <w:r w:rsidR="00515224">
        <w:rPr>
          <w:rFonts w:ascii="ArialMT" w:hAnsi="ArialMT" w:cs="ArialMT"/>
          <w:kern w:val="0"/>
          <w:sz w:val="20"/>
          <w:szCs w:val="20"/>
        </w:rPr>
        <w:t xml:space="preserve">los votan a favor los socios Trotz, De </w:t>
      </w:r>
      <w:proofErr w:type="spellStart"/>
      <w:r w:rsidR="00515224">
        <w:rPr>
          <w:rFonts w:ascii="ArialMT" w:hAnsi="ArialMT" w:cs="ArialMT"/>
          <w:kern w:val="0"/>
          <w:sz w:val="20"/>
          <w:szCs w:val="20"/>
        </w:rPr>
        <w:t>Achaval</w:t>
      </w:r>
      <w:proofErr w:type="spellEnd"/>
      <w:r w:rsidR="00515224">
        <w:rPr>
          <w:rFonts w:ascii="ArialMT" w:hAnsi="ArialMT" w:cs="ArialMT"/>
          <w:kern w:val="0"/>
          <w:sz w:val="20"/>
          <w:szCs w:val="20"/>
        </w:rPr>
        <w:t xml:space="preserve">, Amadeo Lastra, </w:t>
      </w:r>
      <w:proofErr w:type="spellStart"/>
      <w:r w:rsidR="00515224">
        <w:rPr>
          <w:rFonts w:ascii="ArialMT" w:hAnsi="ArialMT" w:cs="ArialMT"/>
          <w:kern w:val="0"/>
          <w:sz w:val="20"/>
          <w:szCs w:val="20"/>
        </w:rPr>
        <w:t>Manfredini</w:t>
      </w:r>
      <w:proofErr w:type="spellEnd"/>
      <w:r w:rsidR="00515224">
        <w:rPr>
          <w:rFonts w:ascii="ArialMT" w:hAnsi="ArialMT" w:cs="ArialMT"/>
          <w:kern w:val="0"/>
          <w:sz w:val="20"/>
          <w:szCs w:val="20"/>
        </w:rPr>
        <w:t xml:space="preserve">, </w:t>
      </w:r>
      <w:proofErr w:type="spellStart"/>
      <w:r w:rsidR="00515224">
        <w:rPr>
          <w:rFonts w:ascii="ArialMT" w:hAnsi="ArialMT" w:cs="ArialMT"/>
          <w:kern w:val="0"/>
          <w:sz w:val="20"/>
          <w:szCs w:val="20"/>
        </w:rPr>
        <w:t>Bellocq</w:t>
      </w:r>
      <w:proofErr w:type="spellEnd"/>
      <w:r w:rsidR="00515224">
        <w:rPr>
          <w:rFonts w:ascii="ArialMT" w:hAnsi="ArialMT" w:cs="ArialMT"/>
          <w:kern w:val="0"/>
          <w:sz w:val="20"/>
          <w:szCs w:val="20"/>
        </w:rPr>
        <w:t xml:space="preserve">, </w:t>
      </w:r>
      <w:proofErr w:type="spellStart"/>
      <w:r w:rsidR="00515224">
        <w:rPr>
          <w:rFonts w:ascii="ArialMT" w:hAnsi="ArialMT" w:cs="ArialMT"/>
          <w:kern w:val="0"/>
          <w:sz w:val="20"/>
          <w:szCs w:val="20"/>
        </w:rPr>
        <w:t>Iraola</w:t>
      </w:r>
      <w:proofErr w:type="spellEnd"/>
      <w:r w:rsidR="00515224">
        <w:rPr>
          <w:rFonts w:ascii="ArialMT" w:hAnsi="ArialMT" w:cs="ArialMT"/>
          <w:kern w:val="0"/>
          <w:sz w:val="20"/>
          <w:szCs w:val="20"/>
        </w:rPr>
        <w:t>, Diaz de Vivar, Ventura y Meabe.</w:t>
      </w:r>
    </w:p>
    <w:p w14:paraId="211B7F53" w14:textId="77777777" w:rsidR="009C5963" w:rsidRDefault="009C5963" w:rsidP="00E01202">
      <w:pPr>
        <w:pStyle w:val="Prrafodelista"/>
        <w:autoSpaceDE w:val="0"/>
        <w:autoSpaceDN w:val="0"/>
        <w:adjustRightInd w:val="0"/>
        <w:spacing w:after="0" w:line="240" w:lineRule="auto"/>
        <w:ind w:left="2160"/>
        <w:jc w:val="both"/>
        <w:rPr>
          <w:rFonts w:ascii="ArialMT" w:hAnsi="ArialMT" w:cs="ArialMT"/>
          <w:kern w:val="0"/>
          <w:sz w:val="20"/>
          <w:szCs w:val="20"/>
        </w:rPr>
      </w:pPr>
    </w:p>
    <w:p w14:paraId="3AEF1EDE" w14:textId="1B0F47C3" w:rsidR="009C5963" w:rsidRDefault="009C5963" w:rsidP="00E01202">
      <w:pPr>
        <w:pStyle w:val="Prrafodelista"/>
        <w:autoSpaceDE w:val="0"/>
        <w:autoSpaceDN w:val="0"/>
        <w:adjustRightInd w:val="0"/>
        <w:spacing w:after="0" w:line="240" w:lineRule="auto"/>
        <w:ind w:left="2160"/>
        <w:jc w:val="both"/>
        <w:rPr>
          <w:rFonts w:ascii="ArialMT" w:hAnsi="ArialMT" w:cs="ArialMT"/>
          <w:kern w:val="0"/>
          <w:sz w:val="20"/>
          <w:szCs w:val="20"/>
        </w:rPr>
      </w:pPr>
      <w:r>
        <w:rPr>
          <w:rFonts w:ascii="ArialMT" w:hAnsi="ArialMT" w:cs="ArialMT"/>
          <w:kern w:val="0"/>
          <w:sz w:val="20"/>
          <w:szCs w:val="20"/>
        </w:rPr>
        <w:t>Respecto de los pre potrillos y pre potrancas se establece que no hay límite en la inscripción y sin distinción de sexo.</w:t>
      </w:r>
    </w:p>
    <w:p w14:paraId="2C9DF505" w14:textId="77777777" w:rsidR="00A91CE2" w:rsidRDefault="00A91CE2" w:rsidP="00E01202">
      <w:pPr>
        <w:pStyle w:val="Prrafodelista"/>
        <w:autoSpaceDE w:val="0"/>
        <w:autoSpaceDN w:val="0"/>
        <w:adjustRightInd w:val="0"/>
        <w:spacing w:after="0" w:line="240" w:lineRule="auto"/>
        <w:ind w:left="2160"/>
        <w:jc w:val="both"/>
        <w:rPr>
          <w:rFonts w:ascii="ArialMT" w:hAnsi="ArialMT" w:cs="ArialMT"/>
          <w:kern w:val="0"/>
          <w:sz w:val="20"/>
          <w:szCs w:val="20"/>
        </w:rPr>
      </w:pPr>
    </w:p>
    <w:p w14:paraId="4F9AD563" w14:textId="42CD8C0B" w:rsidR="009C5963" w:rsidRDefault="009C5963" w:rsidP="00E01202">
      <w:pPr>
        <w:pStyle w:val="Prrafodelista"/>
        <w:autoSpaceDE w:val="0"/>
        <w:autoSpaceDN w:val="0"/>
        <w:adjustRightInd w:val="0"/>
        <w:spacing w:after="0" w:line="240" w:lineRule="auto"/>
        <w:ind w:left="2160"/>
        <w:jc w:val="both"/>
        <w:rPr>
          <w:rFonts w:ascii="ArialMT" w:hAnsi="ArialMT" w:cs="ArialMT"/>
          <w:kern w:val="0"/>
          <w:sz w:val="20"/>
          <w:szCs w:val="20"/>
        </w:rPr>
      </w:pPr>
      <w:r>
        <w:rPr>
          <w:rFonts w:ascii="ArialMT" w:hAnsi="ArialMT" w:cs="ArialMT"/>
          <w:kern w:val="0"/>
          <w:sz w:val="20"/>
          <w:szCs w:val="20"/>
        </w:rPr>
        <w:t>Por el tema de la venta</w:t>
      </w:r>
      <w:r w:rsidR="00A91CE2">
        <w:rPr>
          <w:rFonts w:ascii="ArialMT" w:hAnsi="ArialMT" w:cs="ArialMT"/>
          <w:kern w:val="0"/>
          <w:sz w:val="20"/>
          <w:szCs w:val="20"/>
        </w:rPr>
        <w:t>,</w:t>
      </w:r>
      <w:r>
        <w:rPr>
          <w:rFonts w:ascii="ArialMT" w:hAnsi="ArialMT" w:cs="ArialMT"/>
          <w:kern w:val="0"/>
          <w:sz w:val="20"/>
          <w:szCs w:val="20"/>
        </w:rPr>
        <w:t xml:space="preserve"> de los animales de esta categoría no se autoriza la venta.</w:t>
      </w:r>
    </w:p>
    <w:p w14:paraId="705F9DED" w14:textId="77777777" w:rsidR="00515224" w:rsidRDefault="00515224" w:rsidP="00E01202">
      <w:pPr>
        <w:pStyle w:val="Prrafodelista"/>
        <w:autoSpaceDE w:val="0"/>
        <w:autoSpaceDN w:val="0"/>
        <w:adjustRightInd w:val="0"/>
        <w:spacing w:after="0" w:line="240" w:lineRule="auto"/>
        <w:ind w:left="2160"/>
        <w:jc w:val="both"/>
        <w:rPr>
          <w:rFonts w:ascii="ArialMT" w:hAnsi="ArialMT" w:cs="ArialMT"/>
          <w:kern w:val="0"/>
          <w:sz w:val="20"/>
          <w:szCs w:val="20"/>
        </w:rPr>
      </w:pPr>
    </w:p>
    <w:p w14:paraId="23D5BA19" w14:textId="29B581A4" w:rsidR="00515224" w:rsidRDefault="00A91CE2" w:rsidP="00E01202">
      <w:pPr>
        <w:pStyle w:val="Prrafodelista"/>
        <w:autoSpaceDE w:val="0"/>
        <w:autoSpaceDN w:val="0"/>
        <w:adjustRightInd w:val="0"/>
        <w:spacing w:after="0" w:line="240" w:lineRule="auto"/>
        <w:ind w:left="2160"/>
        <w:jc w:val="both"/>
        <w:rPr>
          <w:lang w:val="es-ES"/>
        </w:rPr>
      </w:pPr>
      <w:r>
        <w:rPr>
          <w:lang w:val="es-ES"/>
        </w:rPr>
        <w:t xml:space="preserve">Por último, </w:t>
      </w:r>
      <w:r w:rsidR="00590FD2">
        <w:rPr>
          <w:lang w:val="es-ES"/>
        </w:rPr>
        <w:t xml:space="preserve">por unanimidad de los directores presentes, se elimina </w:t>
      </w:r>
      <w:r>
        <w:rPr>
          <w:lang w:val="es-ES"/>
        </w:rPr>
        <w:t>del reglamento el cupo que tienen los expositores finalistas de la Marcha Pte. Joaquin Amadeo Lastra.</w:t>
      </w:r>
    </w:p>
    <w:p w14:paraId="6BB50C18" w14:textId="77777777" w:rsidR="00A91CE2" w:rsidRDefault="00A91CE2" w:rsidP="00E01202">
      <w:pPr>
        <w:pStyle w:val="Prrafodelista"/>
        <w:autoSpaceDE w:val="0"/>
        <w:autoSpaceDN w:val="0"/>
        <w:adjustRightInd w:val="0"/>
        <w:spacing w:after="0" w:line="240" w:lineRule="auto"/>
        <w:ind w:left="2160"/>
        <w:jc w:val="both"/>
        <w:rPr>
          <w:lang w:val="es-ES"/>
        </w:rPr>
      </w:pPr>
    </w:p>
    <w:p w14:paraId="14AA606B" w14:textId="1BBA2AEA" w:rsidR="00A91CE2" w:rsidRDefault="00590FD2" w:rsidP="00E01202">
      <w:pPr>
        <w:pStyle w:val="Prrafodelista"/>
        <w:autoSpaceDE w:val="0"/>
        <w:autoSpaceDN w:val="0"/>
        <w:adjustRightInd w:val="0"/>
        <w:spacing w:after="0" w:line="240" w:lineRule="auto"/>
        <w:ind w:left="2160"/>
        <w:jc w:val="both"/>
        <w:rPr>
          <w:lang w:val="es-ES"/>
        </w:rPr>
      </w:pPr>
      <w:r>
        <w:rPr>
          <w:lang w:val="es-ES"/>
        </w:rPr>
        <w:t>El prorrateo se mantiene tal como está en el Reglamento de Palermo por unanimidad de los directores presentes.</w:t>
      </w:r>
    </w:p>
    <w:p w14:paraId="2070E23F" w14:textId="77777777" w:rsidR="00A55585" w:rsidRDefault="00A55585" w:rsidP="00A55585">
      <w:pPr>
        <w:pStyle w:val="Prrafodelista"/>
        <w:ind w:left="2160"/>
        <w:jc w:val="both"/>
        <w:rPr>
          <w:lang w:val="es-ES"/>
        </w:rPr>
      </w:pPr>
    </w:p>
    <w:p w14:paraId="372D186C" w14:textId="77777777" w:rsidR="00590FD2" w:rsidRDefault="00590FD2" w:rsidP="00590FD2">
      <w:pPr>
        <w:pStyle w:val="Prrafodelista"/>
        <w:numPr>
          <w:ilvl w:val="0"/>
          <w:numId w:val="5"/>
        </w:numPr>
        <w:jc w:val="both"/>
        <w:rPr>
          <w:lang w:val="es-ES"/>
        </w:rPr>
      </w:pPr>
      <w:r>
        <w:rPr>
          <w:u w:val="single"/>
          <w:lang w:val="es-ES"/>
        </w:rPr>
        <w:t>Nuestros Caballos – Otoño 2024</w:t>
      </w:r>
      <w:r>
        <w:rPr>
          <w:lang w:val="es-ES"/>
        </w:rPr>
        <w:t>:</w:t>
      </w:r>
    </w:p>
    <w:p w14:paraId="4EE8E876" w14:textId="49501306" w:rsidR="00590FD2" w:rsidRDefault="00590FD2" w:rsidP="00590FD2">
      <w:pPr>
        <w:pStyle w:val="Prrafodelista"/>
        <w:ind w:left="1440"/>
        <w:jc w:val="both"/>
        <w:rPr>
          <w:lang w:val="es-ES"/>
        </w:rPr>
      </w:pPr>
      <w:r w:rsidRPr="00590FD2">
        <w:rPr>
          <w:lang w:val="es-ES"/>
        </w:rPr>
        <w:t xml:space="preserve">Se está </w:t>
      </w:r>
      <w:r w:rsidR="00276834">
        <w:rPr>
          <w:lang w:val="es-ES"/>
        </w:rPr>
        <w:t>elaborando</w:t>
      </w:r>
      <w:r w:rsidRPr="00590FD2">
        <w:rPr>
          <w:lang w:val="es-ES"/>
        </w:rPr>
        <w:t xml:space="preserve"> un presupuesto general </w:t>
      </w:r>
      <w:r>
        <w:rPr>
          <w:lang w:val="es-ES"/>
        </w:rPr>
        <w:t>que se trabajará</w:t>
      </w:r>
      <w:r w:rsidR="00276834">
        <w:rPr>
          <w:lang w:val="es-ES"/>
        </w:rPr>
        <w:t xml:space="preserve"> en tesorería junto con las comisiones de exposiciones, freno de oro, rodeos, rienda y socios para establecer el valor de las inscripciones, entre otros costos.</w:t>
      </w:r>
    </w:p>
    <w:p w14:paraId="1CF0048B" w14:textId="77777777" w:rsidR="004266EE" w:rsidRDefault="004266EE" w:rsidP="00590FD2">
      <w:pPr>
        <w:pStyle w:val="Prrafodelista"/>
        <w:ind w:left="1440"/>
        <w:jc w:val="both"/>
        <w:rPr>
          <w:lang w:val="es-ES"/>
        </w:rPr>
      </w:pPr>
    </w:p>
    <w:p w14:paraId="5782F92E" w14:textId="2341DC25" w:rsidR="00276834" w:rsidRDefault="00276834" w:rsidP="00590FD2">
      <w:pPr>
        <w:pStyle w:val="Prrafodelista"/>
        <w:ind w:left="1440"/>
        <w:jc w:val="both"/>
        <w:rPr>
          <w:lang w:val="es-ES"/>
        </w:rPr>
      </w:pPr>
      <w:r>
        <w:rPr>
          <w:lang w:val="es-ES"/>
        </w:rPr>
        <w:t>Asimismo, la publicidad en el Streaming de la exposición con una tarifa y financiación preferencial para los socios ya salio a la venta.</w:t>
      </w:r>
    </w:p>
    <w:p w14:paraId="1C848FBE" w14:textId="6F7D9575" w:rsidR="00276834" w:rsidRDefault="00FA0C85" w:rsidP="00590FD2">
      <w:pPr>
        <w:pStyle w:val="Prrafodelista"/>
        <w:ind w:left="1440"/>
        <w:jc w:val="both"/>
        <w:rPr>
          <w:lang w:val="es-ES"/>
        </w:rPr>
      </w:pPr>
      <w:r>
        <w:rPr>
          <w:lang w:val="es-ES"/>
        </w:rPr>
        <w:t>Zócalos $60.000.-</w:t>
      </w:r>
    </w:p>
    <w:p w14:paraId="665E3547" w14:textId="79A5298B" w:rsidR="00FA0C85" w:rsidRDefault="00FA0C85" w:rsidP="00590FD2">
      <w:pPr>
        <w:pStyle w:val="Prrafodelista"/>
        <w:ind w:left="1440"/>
        <w:jc w:val="both"/>
        <w:rPr>
          <w:lang w:val="es-ES"/>
        </w:rPr>
      </w:pPr>
      <w:r>
        <w:rPr>
          <w:lang w:val="es-ES"/>
        </w:rPr>
        <w:t>Placas Fijas $80.000.-</w:t>
      </w:r>
    </w:p>
    <w:p w14:paraId="05DE8E23" w14:textId="7CFEE274" w:rsidR="00FA0C85" w:rsidRDefault="00FA0C85" w:rsidP="00590FD2">
      <w:pPr>
        <w:pStyle w:val="Prrafodelista"/>
        <w:ind w:left="1440"/>
        <w:jc w:val="both"/>
        <w:rPr>
          <w:lang w:val="es-ES"/>
        </w:rPr>
      </w:pPr>
      <w:r>
        <w:rPr>
          <w:lang w:val="es-ES"/>
        </w:rPr>
        <w:t>Spots de Videos $120.000.-</w:t>
      </w:r>
    </w:p>
    <w:p w14:paraId="68583A51" w14:textId="77777777" w:rsidR="00FA0C85" w:rsidRDefault="00FA0C85" w:rsidP="00590FD2">
      <w:pPr>
        <w:pStyle w:val="Prrafodelista"/>
        <w:ind w:left="1440"/>
        <w:jc w:val="both"/>
        <w:rPr>
          <w:lang w:val="es-ES"/>
        </w:rPr>
      </w:pPr>
    </w:p>
    <w:p w14:paraId="4547CF6C" w14:textId="0FE03EF0" w:rsidR="004266EE" w:rsidRDefault="004266EE" w:rsidP="00590FD2">
      <w:pPr>
        <w:pStyle w:val="Prrafodelista"/>
        <w:ind w:left="1440"/>
        <w:jc w:val="both"/>
        <w:rPr>
          <w:lang w:val="es-ES"/>
        </w:rPr>
      </w:pPr>
      <w:r>
        <w:rPr>
          <w:lang w:val="es-ES"/>
        </w:rPr>
        <w:t>El Sr. Presidente propone estudiar la posibilidad de realizar remates para cabañas chicas que puedan realizar una venta durante la exposición y sea transmitido por el Streaming oficial.</w:t>
      </w:r>
    </w:p>
    <w:p w14:paraId="02CDE406" w14:textId="3FCB82C5" w:rsidR="00967856" w:rsidRDefault="00967856" w:rsidP="00590FD2">
      <w:pPr>
        <w:pStyle w:val="Prrafodelista"/>
        <w:ind w:left="1440"/>
        <w:jc w:val="both"/>
        <w:rPr>
          <w:lang w:val="es-ES"/>
        </w:rPr>
      </w:pPr>
      <w:r>
        <w:rPr>
          <w:lang w:val="es-ES"/>
        </w:rPr>
        <w:t>Luego de un intercambio de ideas, se estudiará la realización de un esquema para darle una plataforma de remates a las cabañas particulares durante todo el año.</w:t>
      </w:r>
    </w:p>
    <w:p w14:paraId="18D96B63" w14:textId="54CCB49F" w:rsidR="00967856" w:rsidRDefault="00967856" w:rsidP="00590FD2">
      <w:pPr>
        <w:pStyle w:val="Prrafodelista"/>
        <w:ind w:left="1440"/>
        <w:jc w:val="both"/>
        <w:rPr>
          <w:lang w:val="es-ES"/>
        </w:rPr>
      </w:pPr>
      <w:r>
        <w:rPr>
          <w:lang w:val="es-ES"/>
        </w:rPr>
        <w:t xml:space="preserve">En principio, se autorizan los remates durante la Expo Nuestros Caballos – Otoño 2024, para lo cual deberán solicitar el auspicio </w:t>
      </w:r>
      <w:r w:rsidR="00FC03BE">
        <w:rPr>
          <w:lang w:val="es-ES"/>
        </w:rPr>
        <w:t>de este,</w:t>
      </w:r>
      <w:r>
        <w:rPr>
          <w:lang w:val="es-ES"/>
        </w:rPr>
        <w:t xml:space="preserve"> al Consejo Directivo a cargo del socio solicitante sujeto a espacio y programa de la expo.</w:t>
      </w:r>
    </w:p>
    <w:p w14:paraId="14F545B0" w14:textId="77777777" w:rsidR="00967856" w:rsidRDefault="00967856" w:rsidP="00590FD2">
      <w:pPr>
        <w:pStyle w:val="Prrafodelista"/>
        <w:ind w:left="1440"/>
        <w:jc w:val="both"/>
        <w:rPr>
          <w:lang w:val="es-ES"/>
        </w:rPr>
      </w:pPr>
    </w:p>
    <w:p w14:paraId="75866DD5" w14:textId="094C7D41" w:rsidR="004266EE" w:rsidRPr="00590FD2" w:rsidRDefault="00967856" w:rsidP="00590FD2">
      <w:pPr>
        <w:pStyle w:val="Prrafodelista"/>
        <w:ind w:left="1440"/>
        <w:jc w:val="both"/>
        <w:rPr>
          <w:lang w:val="es-ES"/>
        </w:rPr>
      </w:pPr>
      <w:r>
        <w:rPr>
          <w:lang w:val="es-ES"/>
        </w:rPr>
        <w:t>Por último, se está estudiando y trabajando en la posibilidad de conseguir hacienda para las actividades de Freno de Oro y Rodeos. El presupuesto</w:t>
      </w:r>
      <w:r w:rsidR="002F3398">
        <w:rPr>
          <w:lang w:val="es-ES"/>
        </w:rPr>
        <w:t xml:space="preserve"> se </w:t>
      </w:r>
      <w:r>
        <w:rPr>
          <w:lang w:val="es-ES"/>
        </w:rPr>
        <w:t>contemplará en un fondo común para establecer las tarifas de todas las disciplinas.</w:t>
      </w:r>
    </w:p>
    <w:p w14:paraId="3F57D1F1" w14:textId="77777777" w:rsidR="00590FD2" w:rsidRDefault="00590FD2" w:rsidP="00A55585">
      <w:pPr>
        <w:pStyle w:val="Prrafodelista"/>
        <w:ind w:left="2160"/>
        <w:jc w:val="both"/>
        <w:rPr>
          <w:lang w:val="es-ES"/>
        </w:rPr>
      </w:pPr>
    </w:p>
    <w:p w14:paraId="732118FC" w14:textId="0A6C8F10" w:rsidR="00A93646" w:rsidRPr="003C0AC0" w:rsidRDefault="002F3398" w:rsidP="00A55585">
      <w:pPr>
        <w:pStyle w:val="Prrafodelista"/>
        <w:numPr>
          <w:ilvl w:val="2"/>
          <w:numId w:val="8"/>
        </w:numPr>
        <w:jc w:val="both"/>
        <w:rPr>
          <w:u w:val="single"/>
          <w:lang w:val="es-ES"/>
        </w:rPr>
      </w:pPr>
      <w:r>
        <w:rPr>
          <w:u w:val="single"/>
          <w:lang w:val="es-ES"/>
        </w:rPr>
        <w:t>Comisión de Rodeos</w:t>
      </w:r>
      <w:r w:rsidR="00A93646" w:rsidRPr="003C0AC0">
        <w:rPr>
          <w:u w:val="single"/>
          <w:lang w:val="es-ES"/>
        </w:rPr>
        <w:t xml:space="preserve">: </w:t>
      </w:r>
    </w:p>
    <w:p w14:paraId="2A42DE8B" w14:textId="44C05604" w:rsidR="007117DC" w:rsidRDefault="002F3398" w:rsidP="007117DC">
      <w:pPr>
        <w:pStyle w:val="Prrafodelista"/>
        <w:numPr>
          <w:ilvl w:val="0"/>
          <w:numId w:val="7"/>
        </w:numPr>
        <w:jc w:val="both"/>
        <w:rPr>
          <w:lang w:val="es-ES"/>
        </w:rPr>
      </w:pPr>
      <w:r>
        <w:rPr>
          <w:lang w:val="es-ES"/>
        </w:rPr>
        <w:t>Reglamento de Hándicap:</w:t>
      </w:r>
      <w:r w:rsidR="00873485">
        <w:rPr>
          <w:lang w:val="es-ES"/>
        </w:rPr>
        <w:t xml:space="preserve"> Toma la palabra el Sr. Luciano Trangoni y comenta que </w:t>
      </w:r>
      <w:r>
        <w:rPr>
          <w:lang w:val="es-ES"/>
        </w:rPr>
        <w:t xml:space="preserve">la comisión opto por este proyecto porque no cercena a los corredores a quedarse todo el año en una categoría.  El campeonato A es muy competitivo </w:t>
      </w:r>
      <w:r w:rsidR="007117DC">
        <w:rPr>
          <w:lang w:val="es-ES"/>
        </w:rPr>
        <w:t>por lo cual, hace unos años se creó la categoría B y en ese momento logró tomar un cierto impulso, pero de un tiempo a esta parte, sigue quedando lejana la posibilidad de subir a la categoría A de la actividad.</w:t>
      </w:r>
    </w:p>
    <w:p w14:paraId="5CAD69C2" w14:textId="0C42D50C" w:rsidR="007117DC" w:rsidRDefault="007117DC" w:rsidP="007117DC">
      <w:pPr>
        <w:pStyle w:val="Prrafodelista"/>
        <w:ind w:left="2160"/>
        <w:jc w:val="both"/>
        <w:rPr>
          <w:lang w:val="es-ES"/>
        </w:rPr>
      </w:pPr>
      <w:r>
        <w:rPr>
          <w:lang w:val="es-ES"/>
        </w:rPr>
        <w:t xml:space="preserve">Resumidamente este nuevo reglamento implica la división de hándicap en las siguientes categorías: Alto </w:t>
      </w:r>
      <w:r w:rsidR="003B75FD">
        <w:rPr>
          <w:lang w:val="es-ES"/>
        </w:rPr>
        <w:t>Hándicap</w:t>
      </w:r>
      <w:r>
        <w:rPr>
          <w:lang w:val="es-ES"/>
        </w:rPr>
        <w:t xml:space="preserve"> que es para jinetes campeones y finalistas, los campeones serán categoría alta de manera eterna y los finalistas por los últimos 10 años. Los jinetes de Medio </w:t>
      </w:r>
      <w:r w:rsidR="003B75FD">
        <w:rPr>
          <w:lang w:val="es-ES"/>
        </w:rPr>
        <w:t>Hándicap</w:t>
      </w:r>
      <w:r>
        <w:rPr>
          <w:lang w:val="es-ES"/>
        </w:rPr>
        <w:t xml:space="preserve"> son los semifinalistas de rodeos por los últimos 10 años y, por último, los jinetes de bajo hándicap son los que llegaron a los cuartos de final por los últimos 5 años. </w:t>
      </w:r>
    </w:p>
    <w:p w14:paraId="1170C4CC" w14:textId="408F632F" w:rsidR="007117DC" w:rsidRDefault="007117DC" w:rsidP="007117DC">
      <w:pPr>
        <w:pStyle w:val="Prrafodelista"/>
        <w:ind w:left="2160"/>
        <w:jc w:val="both"/>
        <w:rPr>
          <w:lang w:val="es-ES"/>
        </w:rPr>
      </w:pPr>
      <w:r>
        <w:rPr>
          <w:lang w:val="es-ES"/>
        </w:rPr>
        <w:t>Esta modificación no interviene para nada en el campeonato A de Rodeos, la clasificación para los tercios sigue siendo de la misma manera</w:t>
      </w:r>
      <w:r w:rsidR="00D1031B">
        <w:rPr>
          <w:lang w:val="es-ES"/>
        </w:rPr>
        <w:t>, las 48 mejores yuntas deben correr los cuartos, no tienen posibilidad de elección de pasar de categoría</w:t>
      </w:r>
      <w:r>
        <w:rPr>
          <w:lang w:val="es-ES"/>
        </w:rPr>
        <w:t xml:space="preserve">. Una vez culminado el campeonato se realizará el ranking </w:t>
      </w:r>
      <w:r w:rsidR="00160381">
        <w:rPr>
          <w:lang w:val="es-ES"/>
        </w:rPr>
        <w:t>Hándicap</w:t>
      </w:r>
      <w:r>
        <w:rPr>
          <w:lang w:val="es-ES"/>
        </w:rPr>
        <w:t>.</w:t>
      </w:r>
    </w:p>
    <w:p w14:paraId="665C6685" w14:textId="77777777" w:rsidR="003B75FD" w:rsidRDefault="003B75FD" w:rsidP="007117DC">
      <w:pPr>
        <w:pStyle w:val="Prrafodelista"/>
        <w:ind w:left="2160"/>
        <w:jc w:val="both"/>
        <w:rPr>
          <w:lang w:val="es-ES"/>
        </w:rPr>
      </w:pPr>
    </w:p>
    <w:p w14:paraId="7CA633E9" w14:textId="77777777" w:rsidR="003B75FD" w:rsidRDefault="007117DC" w:rsidP="007117DC">
      <w:pPr>
        <w:pStyle w:val="Prrafodelista"/>
        <w:ind w:left="2160"/>
        <w:jc w:val="both"/>
        <w:rPr>
          <w:lang w:val="es-ES"/>
        </w:rPr>
      </w:pPr>
      <w:r>
        <w:rPr>
          <w:lang w:val="es-ES"/>
        </w:rPr>
        <w:t xml:space="preserve">Los Puntajes </w:t>
      </w:r>
      <w:r w:rsidR="003B75FD">
        <w:rPr>
          <w:lang w:val="es-ES"/>
        </w:rPr>
        <w:t xml:space="preserve">descontados a los jinetes serán de la siguiente manera: </w:t>
      </w:r>
    </w:p>
    <w:p w14:paraId="18F755E7" w14:textId="63D9E67E" w:rsidR="003B75FD" w:rsidRDefault="003B75FD" w:rsidP="007117DC">
      <w:pPr>
        <w:pStyle w:val="Prrafodelista"/>
        <w:ind w:left="2160"/>
        <w:jc w:val="both"/>
        <w:rPr>
          <w:lang w:val="es-ES"/>
        </w:rPr>
      </w:pPr>
      <w:r>
        <w:rPr>
          <w:lang w:val="es-ES"/>
        </w:rPr>
        <w:t>Alto Hándicap: 15 puntos</w:t>
      </w:r>
    </w:p>
    <w:p w14:paraId="18097821" w14:textId="0D927835" w:rsidR="003B75FD" w:rsidRDefault="003B75FD" w:rsidP="007117DC">
      <w:pPr>
        <w:pStyle w:val="Prrafodelista"/>
        <w:ind w:left="2160"/>
        <w:jc w:val="both"/>
        <w:rPr>
          <w:lang w:val="es-ES"/>
        </w:rPr>
      </w:pPr>
      <w:r>
        <w:rPr>
          <w:lang w:val="es-ES"/>
        </w:rPr>
        <w:t>Medio Hándicap: 10 puntos</w:t>
      </w:r>
    </w:p>
    <w:p w14:paraId="603DEA35" w14:textId="53A72E78" w:rsidR="003B75FD" w:rsidRDefault="003B75FD" w:rsidP="007117DC">
      <w:pPr>
        <w:pStyle w:val="Prrafodelista"/>
        <w:ind w:left="2160"/>
        <w:jc w:val="both"/>
        <w:rPr>
          <w:lang w:val="es-ES"/>
        </w:rPr>
      </w:pPr>
      <w:r>
        <w:rPr>
          <w:lang w:val="es-ES"/>
        </w:rPr>
        <w:t>Bajo Hándicap: 5 puntos</w:t>
      </w:r>
    </w:p>
    <w:p w14:paraId="76393238" w14:textId="77777777" w:rsidR="003B75FD" w:rsidRDefault="003B75FD" w:rsidP="007117DC">
      <w:pPr>
        <w:pStyle w:val="Prrafodelista"/>
        <w:ind w:left="2160"/>
        <w:jc w:val="both"/>
        <w:rPr>
          <w:lang w:val="es-ES"/>
        </w:rPr>
      </w:pPr>
    </w:p>
    <w:p w14:paraId="7E74FB11" w14:textId="09038155" w:rsidR="003B75FD" w:rsidRDefault="003B75FD" w:rsidP="003B75FD">
      <w:pPr>
        <w:pStyle w:val="Prrafodelista"/>
        <w:ind w:left="2160"/>
        <w:jc w:val="both"/>
        <w:rPr>
          <w:lang w:val="es-ES"/>
        </w:rPr>
      </w:pPr>
      <w:r>
        <w:rPr>
          <w:lang w:val="es-ES"/>
        </w:rPr>
        <w:t xml:space="preserve">La participación en la final </w:t>
      </w:r>
      <w:proofErr w:type="spellStart"/>
      <w:r w:rsidR="00160381">
        <w:rPr>
          <w:lang w:val="es-ES"/>
        </w:rPr>
        <w:t>Handicap</w:t>
      </w:r>
      <w:proofErr w:type="spellEnd"/>
      <w:r w:rsidR="00160381">
        <w:rPr>
          <w:lang w:val="es-ES"/>
        </w:rPr>
        <w:t xml:space="preserve"> se realizara a través de un ranking</w:t>
      </w:r>
      <w:r>
        <w:rPr>
          <w:lang w:val="es-ES"/>
        </w:rPr>
        <w:t>, no pueden correr 2 jinetes A</w:t>
      </w:r>
      <w:r w:rsidR="008D013D">
        <w:rPr>
          <w:lang w:val="es-ES"/>
        </w:rPr>
        <w:t xml:space="preserve"> en esta categoría</w:t>
      </w:r>
      <w:r>
        <w:rPr>
          <w:lang w:val="es-ES"/>
        </w:rPr>
        <w:t xml:space="preserve">. </w:t>
      </w:r>
    </w:p>
    <w:p w14:paraId="6D8166A9" w14:textId="77777777" w:rsidR="003B75FD" w:rsidRDefault="003B75FD" w:rsidP="003B75FD">
      <w:pPr>
        <w:pStyle w:val="Prrafodelista"/>
        <w:ind w:left="2160"/>
        <w:jc w:val="both"/>
        <w:rPr>
          <w:lang w:val="es-ES"/>
        </w:rPr>
      </w:pPr>
    </w:p>
    <w:p w14:paraId="5F26ABB5" w14:textId="77777777" w:rsidR="0020245F" w:rsidRPr="0020245F" w:rsidRDefault="0020245F" w:rsidP="0020245F">
      <w:pPr>
        <w:spacing w:after="0" w:line="240" w:lineRule="auto"/>
        <w:jc w:val="center"/>
        <w:rPr>
          <w:rFonts w:ascii="Calibri" w:eastAsia="Times New Roman" w:hAnsi="Calibri" w:cs="Times New Roman"/>
          <w:sz w:val="24"/>
          <w:szCs w:val="24"/>
          <w:lang w:val="es-ES"/>
          <w14:ligatures w14:val="none"/>
        </w:rPr>
      </w:pPr>
      <w:r w:rsidRPr="0020245F">
        <w:rPr>
          <w:rFonts w:ascii="Calibri" w:eastAsia="Times New Roman" w:hAnsi="Calibri" w:cs="Times New Roman"/>
          <w:sz w:val="24"/>
          <w:szCs w:val="24"/>
          <w:lang w:val="es-ES"/>
          <w14:ligatures w14:val="none"/>
        </w:rPr>
        <w:t>REGLAMENTACION</w:t>
      </w:r>
    </w:p>
    <w:p w14:paraId="6996293A" w14:textId="77777777" w:rsidR="0020245F" w:rsidRPr="0020245F" w:rsidRDefault="0020245F" w:rsidP="0020245F">
      <w:pPr>
        <w:spacing w:after="0" w:line="240" w:lineRule="auto"/>
        <w:jc w:val="center"/>
        <w:rPr>
          <w:rFonts w:ascii="Calibri" w:eastAsia="Times New Roman" w:hAnsi="Calibri" w:cs="Times New Roman"/>
          <w:sz w:val="24"/>
          <w:szCs w:val="24"/>
          <w:lang w:val="es-ES"/>
          <w14:ligatures w14:val="none"/>
        </w:rPr>
      </w:pPr>
    </w:p>
    <w:p w14:paraId="40B8742E" w14:textId="77777777" w:rsidR="0020245F" w:rsidRPr="0020245F" w:rsidRDefault="0020245F" w:rsidP="0020245F">
      <w:pPr>
        <w:numPr>
          <w:ilvl w:val="0"/>
          <w:numId w:val="15"/>
        </w:numPr>
        <w:spacing w:after="0" w:line="240" w:lineRule="auto"/>
        <w:contextualSpacing/>
        <w:jc w:val="both"/>
        <w:rPr>
          <w:rFonts w:ascii="Calibri" w:eastAsia="Times New Roman" w:hAnsi="Calibri" w:cs="Times New Roman"/>
          <w:sz w:val="24"/>
          <w:szCs w:val="24"/>
          <w:lang w:val="es-ES"/>
          <w14:ligatures w14:val="none"/>
        </w:rPr>
      </w:pPr>
      <w:r w:rsidRPr="0020245F">
        <w:rPr>
          <w:rFonts w:ascii="Calibri" w:eastAsia="Times New Roman" w:hAnsi="Calibri" w:cs="Times New Roman"/>
          <w:sz w:val="24"/>
          <w:szCs w:val="24"/>
          <w:lang w:val="es-ES"/>
          <w14:ligatures w14:val="none"/>
        </w:rPr>
        <w:t xml:space="preserve">Se crea el Campeonato </w:t>
      </w:r>
      <w:proofErr w:type="spellStart"/>
      <w:r w:rsidRPr="0020245F">
        <w:rPr>
          <w:rFonts w:ascii="Calibri" w:eastAsia="Times New Roman" w:hAnsi="Calibri" w:cs="Times New Roman"/>
          <w:sz w:val="24"/>
          <w:szCs w:val="24"/>
          <w:lang w:val="es-ES"/>
          <w14:ligatures w14:val="none"/>
        </w:rPr>
        <w:t>Handicap</w:t>
      </w:r>
      <w:proofErr w:type="spellEnd"/>
      <w:r w:rsidRPr="0020245F">
        <w:rPr>
          <w:rFonts w:ascii="Calibri" w:eastAsia="Times New Roman" w:hAnsi="Calibri" w:cs="Times New Roman"/>
          <w:sz w:val="24"/>
          <w:szCs w:val="24"/>
          <w:lang w:val="es-ES"/>
          <w14:ligatures w14:val="none"/>
        </w:rPr>
        <w:t xml:space="preserve"> de Rodeo. Es un campeonato simultáneo al campeonato de Rodeo. La ACCC deberá elaborar en forma paralela dos rankings, uno abierto y uno con hándicap.</w:t>
      </w:r>
    </w:p>
    <w:p w14:paraId="7F4DE7F1" w14:textId="77777777" w:rsidR="0020245F" w:rsidRPr="0020245F" w:rsidRDefault="0020245F" w:rsidP="0020245F">
      <w:pPr>
        <w:numPr>
          <w:ilvl w:val="0"/>
          <w:numId w:val="15"/>
        </w:numPr>
        <w:spacing w:after="0" w:line="240" w:lineRule="auto"/>
        <w:contextualSpacing/>
        <w:jc w:val="both"/>
        <w:rPr>
          <w:rFonts w:ascii="Calibri" w:eastAsia="Times New Roman" w:hAnsi="Calibri" w:cs="Times New Roman"/>
          <w:sz w:val="24"/>
          <w:szCs w:val="24"/>
          <w:lang w:val="es-ES"/>
          <w14:ligatures w14:val="none"/>
        </w:rPr>
      </w:pPr>
      <w:r w:rsidRPr="0020245F">
        <w:rPr>
          <w:rFonts w:ascii="Calibri" w:eastAsia="Times New Roman" w:hAnsi="Calibri" w:cs="Times New Roman"/>
          <w:sz w:val="24"/>
          <w:szCs w:val="24"/>
          <w:lang w:val="es-ES"/>
          <w14:ligatures w14:val="none"/>
        </w:rPr>
        <w:t xml:space="preserve">Participan del Campeonato </w:t>
      </w:r>
      <w:proofErr w:type="spellStart"/>
      <w:r w:rsidRPr="0020245F">
        <w:rPr>
          <w:rFonts w:ascii="Calibri" w:eastAsia="Times New Roman" w:hAnsi="Calibri" w:cs="Times New Roman"/>
          <w:sz w:val="24"/>
          <w:szCs w:val="24"/>
          <w:lang w:val="es-ES"/>
          <w14:ligatures w14:val="none"/>
        </w:rPr>
        <w:t>Handicap</w:t>
      </w:r>
      <w:proofErr w:type="spellEnd"/>
      <w:r w:rsidRPr="0020245F">
        <w:rPr>
          <w:rFonts w:ascii="Calibri" w:eastAsia="Times New Roman" w:hAnsi="Calibri" w:cs="Times New Roman"/>
          <w:sz w:val="24"/>
          <w:szCs w:val="24"/>
          <w:lang w:val="es-ES"/>
          <w14:ligatures w14:val="none"/>
        </w:rPr>
        <w:t xml:space="preserve"> de Rodeo, todas las yuntas que se anoten en cualquier corrida oficial de Rodeos (a excepción de las yuntas conformadas por dos Corredores Alto </w:t>
      </w:r>
      <w:proofErr w:type="spellStart"/>
      <w:r w:rsidRPr="0020245F">
        <w:rPr>
          <w:rFonts w:ascii="Calibri" w:eastAsia="Times New Roman" w:hAnsi="Calibri" w:cs="Times New Roman"/>
          <w:sz w:val="24"/>
          <w:szCs w:val="24"/>
          <w:lang w:val="es-ES"/>
          <w14:ligatures w14:val="none"/>
        </w:rPr>
        <w:t>Handicap</w:t>
      </w:r>
      <w:proofErr w:type="spellEnd"/>
      <w:r w:rsidRPr="0020245F">
        <w:rPr>
          <w:rFonts w:ascii="Calibri" w:eastAsia="Times New Roman" w:hAnsi="Calibri" w:cs="Times New Roman"/>
          <w:sz w:val="24"/>
          <w:szCs w:val="24"/>
          <w:lang w:val="es-ES"/>
          <w14:ligatures w14:val="none"/>
        </w:rPr>
        <w:t xml:space="preserve">, conforme infra se define); </w:t>
      </w:r>
    </w:p>
    <w:p w14:paraId="6AC80395" w14:textId="77777777" w:rsidR="0020245F" w:rsidRPr="0020245F" w:rsidRDefault="0020245F" w:rsidP="0020245F">
      <w:pPr>
        <w:numPr>
          <w:ilvl w:val="0"/>
          <w:numId w:val="15"/>
        </w:numPr>
        <w:spacing w:after="0" w:line="240" w:lineRule="auto"/>
        <w:contextualSpacing/>
        <w:jc w:val="both"/>
        <w:rPr>
          <w:rFonts w:ascii="Calibri" w:eastAsia="Times New Roman" w:hAnsi="Calibri" w:cs="Times New Roman"/>
          <w:sz w:val="24"/>
          <w:szCs w:val="24"/>
          <w:lang w:val="es-ES"/>
          <w14:ligatures w14:val="none"/>
        </w:rPr>
      </w:pPr>
      <w:r w:rsidRPr="0020245F">
        <w:rPr>
          <w:rFonts w:ascii="Calibri" w:eastAsia="Times New Roman" w:hAnsi="Calibri" w:cs="Times New Roman"/>
          <w:sz w:val="24"/>
          <w:szCs w:val="24"/>
          <w:lang w:val="es-ES"/>
          <w14:ligatures w14:val="none"/>
        </w:rPr>
        <w:t>En cada corrida oficial se deberá realizar un doble computo de puntos, para establecer las ubicaciones de cada yunta, conforme los siguientes criterios:</w:t>
      </w:r>
    </w:p>
    <w:p w14:paraId="163E4EDD" w14:textId="77777777" w:rsidR="0020245F" w:rsidRPr="0020245F" w:rsidRDefault="0020245F" w:rsidP="0020245F">
      <w:pPr>
        <w:numPr>
          <w:ilvl w:val="1"/>
          <w:numId w:val="15"/>
        </w:numPr>
        <w:spacing w:after="0" w:line="240" w:lineRule="auto"/>
        <w:contextualSpacing/>
        <w:jc w:val="both"/>
        <w:rPr>
          <w:rFonts w:ascii="Calibri" w:eastAsia="Times New Roman" w:hAnsi="Calibri" w:cs="Times New Roman"/>
          <w:sz w:val="24"/>
          <w:szCs w:val="24"/>
          <w:lang w:val="es-ES"/>
          <w14:ligatures w14:val="none"/>
        </w:rPr>
      </w:pPr>
      <w:r w:rsidRPr="0020245F">
        <w:rPr>
          <w:rFonts w:ascii="Calibri" w:eastAsia="Times New Roman" w:hAnsi="Calibri" w:cs="Times New Roman"/>
          <w:sz w:val="24"/>
          <w:szCs w:val="24"/>
          <w:lang w:val="es-ES"/>
          <w14:ligatures w14:val="none"/>
        </w:rPr>
        <w:t xml:space="preserve">Resultado de la Corrida - es decir el orden resultante de cada yunta conforme los puntos obtenidos sin aplicación del hándicap; y </w:t>
      </w:r>
    </w:p>
    <w:p w14:paraId="6F641EC4" w14:textId="77777777" w:rsidR="0020245F" w:rsidRPr="0020245F" w:rsidRDefault="0020245F" w:rsidP="0020245F">
      <w:pPr>
        <w:numPr>
          <w:ilvl w:val="1"/>
          <w:numId w:val="15"/>
        </w:numPr>
        <w:spacing w:after="0" w:line="240" w:lineRule="auto"/>
        <w:contextualSpacing/>
        <w:jc w:val="both"/>
        <w:rPr>
          <w:rFonts w:ascii="Calibri" w:eastAsia="Times New Roman" w:hAnsi="Calibri" w:cs="Times New Roman"/>
          <w:sz w:val="24"/>
          <w:szCs w:val="24"/>
          <w:lang w:val="es-ES"/>
          <w14:ligatures w14:val="none"/>
        </w:rPr>
      </w:pPr>
      <w:r w:rsidRPr="0020245F">
        <w:rPr>
          <w:rFonts w:ascii="Calibri" w:eastAsia="Times New Roman" w:hAnsi="Calibri" w:cs="Times New Roman"/>
          <w:sz w:val="24"/>
          <w:szCs w:val="24"/>
          <w:lang w:val="es-ES"/>
          <w14:ligatures w14:val="none"/>
        </w:rPr>
        <w:t xml:space="preserve">Resultado de la Corrida con </w:t>
      </w:r>
      <w:proofErr w:type="spellStart"/>
      <w:r w:rsidRPr="0020245F">
        <w:rPr>
          <w:rFonts w:ascii="Calibri" w:eastAsia="Times New Roman" w:hAnsi="Calibri" w:cs="Times New Roman"/>
          <w:sz w:val="24"/>
          <w:szCs w:val="24"/>
          <w:lang w:val="es-ES"/>
          <w14:ligatures w14:val="none"/>
        </w:rPr>
        <w:t>Handicap</w:t>
      </w:r>
      <w:proofErr w:type="spellEnd"/>
      <w:r w:rsidRPr="0020245F">
        <w:rPr>
          <w:rFonts w:ascii="Calibri" w:eastAsia="Times New Roman" w:hAnsi="Calibri" w:cs="Times New Roman"/>
          <w:sz w:val="24"/>
          <w:szCs w:val="24"/>
          <w:lang w:val="es-ES"/>
          <w14:ligatures w14:val="none"/>
        </w:rPr>
        <w:t xml:space="preserve"> - es decir el orden resultante de cada yunta conforme los puntos obtenidos con aplicación del hándicap. </w:t>
      </w:r>
    </w:p>
    <w:p w14:paraId="6EFD4507" w14:textId="77777777" w:rsidR="0020245F" w:rsidRPr="0020245F" w:rsidRDefault="0020245F" w:rsidP="0020245F">
      <w:pPr>
        <w:numPr>
          <w:ilvl w:val="1"/>
          <w:numId w:val="15"/>
        </w:numPr>
        <w:spacing w:after="0" w:line="240" w:lineRule="auto"/>
        <w:contextualSpacing/>
        <w:jc w:val="both"/>
        <w:rPr>
          <w:rFonts w:ascii="Calibri" w:eastAsia="Times New Roman" w:hAnsi="Calibri" w:cs="Times New Roman"/>
          <w:sz w:val="24"/>
          <w:szCs w:val="24"/>
          <w:lang w:val="es-ES"/>
          <w14:ligatures w14:val="none"/>
        </w:rPr>
      </w:pPr>
      <w:r w:rsidRPr="0020245F">
        <w:rPr>
          <w:rFonts w:ascii="Calibri" w:eastAsia="Times New Roman" w:hAnsi="Calibri" w:cs="Times New Roman"/>
          <w:sz w:val="24"/>
          <w:szCs w:val="24"/>
          <w:lang w:val="es-ES"/>
          <w14:ligatures w14:val="none"/>
        </w:rPr>
        <w:t xml:space="preserve">La organización de cada evento deberá premiar al menos el 1º y 2º lugar de la Corrida con </w:t>
      </w:r>
      <w:proofErr w:type="spellStart"/>
      <w:r w:rsidRPr="0020245F">
        <w:rPr>
          <w:rFonts w:ascii="Calibri" w:eastAsia="Times New Roman" w:hAnsi="Calibri" w:cs="Times New Roman"/>
          <w:sz w:val="24"/>
          <w:szCs w:val="24"/>
          <w:lang w:val="es-ES"/>
          <w14:ligatures w14:val="none"/>
        </w:rPr>
        <w:t>Handicap</w:t>
      </w:r>
      <w:proofErr w:type="spellEnd"/>
      <w:r w:rsidRPr="0020245F">
        <w:rPr>
          <w:rFonts w:ascii="Calibri" w:eastAsia="Times New Roman" w:hAnsi="Calibri" w:cs="Times New Roman"/>
          <w:sz w:val="24"/>
          <w:szCs w:val="24"/>
          <w:lang w:val="es-ES"/>
          <w14:ligatures w14:val="none"/>
        </w:rPr>
        <w:t xml:space="preserve"> (esta cláusula se aplicará cuando el sistema se encuentre actualizado y en forma automática, genere el resultado de ambas corridas). </w:t>
      </w:r>
    </w:p>
    <w:p w14:paraId="054E1941" w14:textId="77777777" w:rsidR="0020245F" w:rsidRPr="0020245F" w:rsidRDefault="0020245F" w:rsidP="0020245F">
      <w:pPr>
        <w:numPr>
          <w:ilvl w:val="0"/>
          <w:numId w:val="15"/>
        </w:numPr>
        <w:spacing w:after="0" w:line="240" w:lineRule="auto"/>
        <w:contextualSpacing/>
        <w:jc w:val="both"/>
        <w:rPr>
          <w:rFonts w:ascii="Calibri" w:eastAsia="Times New Roman" w:hAnsi="Calibri" w:cs="Times New Roman"/>
          <w:sz w:val="24"/>
          <w:szCs w:val="24"/>
          <w:lang w:val="es-ES"/>
          <w14:ligatures w14:val="none"/>
        </w:rPr>
      </w:pPr>
      <w:r w:rsidRPr="0020245F">
        <w:rPr>
          <w:rFonts w:ascii="Calibri" w:eastAsia="Times New Roman" w:hAnsi="Calibri" w:cs="Times New Roman"/>
          <w:sz w:val="24"/>
          <w:szCs w:val="24"/>
          <w:lang w:val="es-ES"/>
          <w14:ligatures w14:val="none"/>
        </w:rPr>
        <w:t xml:space="preserve">Puntaje para el Campeonato de Rodeo con </w:t>
      </w:r>
      <w:proofErr w:type="spellStart"/>
      <w:r w:rsidRPr="0020245F">
        <w:rPr>
          <w:rFonts w:ascii="Calibri" w:eastAsia="Times New Roman" w:hAnsi="Calibri" w:cs="Times New Roman"/>
          <w:sz w:val="24"/>
          <w:szCs w:val="24"/>
          <w:lang w:val="es-ES"/>
          <w14:ligatures w14:val="none"/>
        </w:rPr>
        <w:t>Handicap</w:t>
      </w:r>
      <w:proofErr w:type="spellEnd"/>
      <w:r w:rsidRPr="0020245F">
        <w:rPr>
          <w:rFonts w:ascii="Calibri" w:eastAsia="Times New Roman" w:hAnsi="Calibri" w:cs="Times New Roman"/>
          <w:sz w:val="24"/>
          <w:szCs w:val="24"/>
          <w:lang w:val="es-ES"/>
          <w14:ligatures w14:val="none"/>
        </w:rPr>
        <w:t xml:space="preserve">, </w:t>
      </w:r>
    </w:p>
    <w:p w14:paraId="202B81E5" w14:textId="77777777" w:rsidR="0020245F" w:rsidRPr="0020245F" w:rsidRDefault="0020245F" w:rsidP="0020245F">
      <w:pPr>
        <w:numPr>
          <w:ilvl w:val="1"/>
          <w:numId w:val="15"/>
        </w:numPr>
        <w:spacing w:after="0" w:line="240" w:lineRule="auto"/>
        <w:contextualSpacing/>
        <w:jc w:val="both"/>
        <w:rPr>
          <w:rFonts w:ascii="Calibri" w:eastAsia="Times New Roman" w:hAnsi="Calibri" w:cs="Times New Roman"/>
          <w:sz w:val="24"/>
          <w:szCs w:val="24"/>
          <w:lang w:val="es-ES"/>
          <w14:ligatures w14:val="none"/>
        </w:rPr>
      </w:pPr>
      <w:r w:rsidRPr="0020245F">
        <w:rPr>
          <w:rFonts w:ascii="Calibri" w:eastAsia="Times New Roman" w:hAnsi="Calibri" w:cs="Times New Roman"/>
          <w:sz w:val="24"/>
          <w:szCs w:val="24"/>
          <w:lang w:val="es-ES"/>
          <w14:ligatures w14:val="none"/>
        </w:rPr>
        <w:t>Las yuntas sumarán el puntaje en cada corrida, conforme el sistema actual del Campeonato Nacional de Rodeos.</w:t>
      </w:r>
    </w:p>
    <w:p w14:paraId="4022F945" w14:textId="77777777" w:rsidR="0020245F" w:rsidRPr="0020245F" w:rsidRDefault="0020245F" w:rsidP="0020245F">
      <w:pPr>
        <w:numPr>
          <w:ilvl w:val="1"/>
          <w:numId w:val="15"/>
        </w:numPr>
        <w:spacing w:after="0" w:line="240" w:lineRule="auto"/>
        <w:contextualSpacing/>
        <w:jc w:val="both"/>
        <w:rPr>
          <w:rFonts w:ascii="Calibri" w:eastAsia="Times New Roman" w:hAnsi="Calibri" w:cs="Times New Roman"/>
          <w:sz w:val="24"/>
          <w:szCs w:val="24"/>
          <w:lang w:val="es-ES"/>
          <w14:ligatures w14:val="none"/>
        </w:rPr>
      </w:pPr>
      <w:r w:rsidRPr="0020245F">
        <w:rPr>
          <w:rFonts w:ascii="Calibri" w:eastAsia="Times New Roman" w:hAnsi="Calibri" w:cs="Times New Roman"/>
          <w:sz w:val="24"/>
          <w:szCs w:val="24"/>
          <w:lang w:val="es-ES"/>
          <w14:ligatures w14:val="none"/>
        </w:rPr>
        <w:t>Para el cómputo de las yuntas participantes del evento, se tomará la totalidad de las yuntas que hubieran participado en el evento, al igual que en el Campeonato de Rodeo Abierto.</w:t>
      </w:r>
    </w:p>
    <w:p w14:paraId="18C1A60F" w14:textId="77777777" w:rsidR="0020245F" w:rsidRPr="0020245F" w:rsidRDefault="0020245F" w:rsidP="0020245F">
      <w:pPr>
        <w:numPr>
          <w:ilvl w:val="1"/>
          <w:numId w:val="15"/>
        </w:numPr>
        <w:spacing w:after="0" w:line="240" w:lineRule="auto"/>
        <w:contextualSpacing/>
        <w:jc w:val="both"/>
        <w:rPr>
          <w:rFonts w:ascii="Calibri" w:eastAsia="Times New Roman" w:hAnsi="Calibri" w:cs="Times New Roman"/>
          <w:sz w:val="24"/>
          <w:szCs w:val="24"/>
          <w:lang w:val="es-ES"/>
          <w14:ligatures w14:val="none"/>
        </w:rPr>
      </w:pPr>
      <w:r w:rsidRPr="0020245F">
        <w:rPr>
          <w:rFonts w:ascii="Calibri" w:eastAsia="Times New Roman" w:hAnsi="Calibri" w:cs="Times New Roman"/>
          <w:sz w:val="24"/>
          <w:szCs w:val="24"/>
          <w:lang w:val="es-ES"/>
          <w14:ligatures w14:val="none"/>
        </w:rPr>
        <w:t xml:space="preserve">Para la realización del Ranking con </w:t>
      </w:r>
      <w:proofErr w:type="spellStart"/>
      <w:r w:rsidRPr="0020245F">
        <w:rPr>
          <w:rFonts w:ascii="Calibri" w:eastAsia="Times New Roman" w:hAnsi="Calibri" w:cs="Times New Roman"/>
          <w:sz w:val="24"/>
          <w:szCs w:val="24"/>
          <w:lang w:val="es-ES"/>
          <w14:ligatures w14:val="none"/>
        </w:rPr>
        <w:t>Handicap</w:t>
      </w:r>
      <w:proofErr w:type="spellEnd"/>
      <w:r w:rsidRPr="0020245F">
        <w:rPr>
          <w:rFonts w:ascii="Calibri" w:eastAsia="Times New Roman" w:hAnsi="Calibri" w:cs="Times New Roman"/>
          <w:sz w:val="24"/>
          <w:szCs w:val="24"/>
          <w:lang w:val="es-ES"/>
          <w14:ligatures w14:val="none"/>
        </w:rPr>
        <w:t xml:space="preserve">, a cada yunta se le computarán como máximo sus TRES mejores actuaciones durante la temporada. No obstante, podrá participar en todas las oportunidades que desee. Como requisito para sumar los puntos obtenidos en el ranking, deberá haber conseguido como mínimo 60 puntos en la corrida que compute. </w:t>
      </w:r>
    </w:p>
    <w:p w14:paraId="580C46B1" w14:textId="77777777" w:rsidR="0020245F" w:rsidRPr="0020245F" w:rsidRDefault="0020245F" w:rsidP="0020245F">
      <w:pPr>
        <w:numPr>
          <w:ilvl w:val="1"/>
          <w:numId w:val="15"/>
        </w:numPr>
        <w:spacing w:after="0" w:line="240" w:lineRule="auto"/>
        <w:contextualSpacing/>
        <w:jc w:val="both"/>
        <w:rPr>
          <w:rFonts w:ascii="Calibri" w:eastAsia="Times New Roman" w:hAnsi="Calibri" w:cs="Times New Roman"/>
          <w:sz w:val="24"/>
          <w:szCs w:val="24"/>
          <w:lang w:val="es-ES"/>
          <w14:ligatures w14:val="none"/>
        </w:rPr>
      </w:pPr>
      <w:r w:rsidRPr="0020245F">
        <w:rPr>
          <w:rFonts w:ascii="Calibri" w:eastAsia="Times New Roman" w:hAnsi="Calibri" w:cs="Times New Roman"/>
          <w:sz w:val="24"/>
          <w:szCs w:val="24"/>
          <w:lang w:val="es-ES"/>
          <w14:ligatures w14:val="none"/>
        </w:rPr>
        <w:t xml:space="preserve">Finalizada la temporada, se eliminarán del Ranking con </w:t>
      </w:r>
      <w:proofErr w:type="spellStart"/>
      <w:r w:rsidRPr="0020245F">
        <w:rPr>
          <w:rFonts w:ascii="Calibri" w:eastAsia="Times New Roman" w:hAnsi="Calibri" w:cs="Times New Roman"/>
          <w:sz w:val="24"/>
          <w:szCs w:val="24"/>
          <w:lang w:val="es-ES"/>
          <w14:ligatures w14:val="none"/>
        </w:rPr>
        <w:t>Handicap</w:t>
      </w:r>
      <w:proofErr w:type="spellEnd"/>
      <w:r w:rsidRPr="0020245F">
        <w:rPr>
          <w:rFonts w:ascii="Calibri" w:eastAsia="Times New Roman" w:hAnsi="Calibri" w:cs="Times New Roman"/>
          <w:sz w:val="24"/>
          <w:szCs w:val="24"/>
          <w:lang w:val="es-ES"/>
          <w14:ligatures w14:val="none"/>
        </w:rPr>
        <w:t xml:space="preserve">, las 48 primeras yuntas del Ranking Abierto. Ninguna yunta que se encuentre clasificada en el Ranking Abierto dentro de las primeras 48, podrá participar en las instancias finales de Campeonato </w:t>
      </w:r>
      <w:proofErr w:type="spellStart"/>
      <w:r w:rsidRPr="0020245F">
        <w:rPr>
          <w:rFonts w:ascii="Calibri" w:eastAsia="Times New Roman" w:hAnsi="Calibri" w:cs="Times New Roman"/>
          <w:sz w:val="24"/>
          <w:szCs w:val="24"/>
          <w:lang w:val="es-ES"/>
          <w14:ligatures w14:val="none"/>
        </w:rPr>
        <w:t>Handicap</w:t>
      </w:r>
      <w:proofErr w:type="spellEnd"/>
      <w:r w:rsidRPr="0020245F">
        <w:rPr>
          <w:rFonts w:ascii="Calibri" w:eastAsia="Times New Roman" w:hAnsi="Calibri" w:cs="Times New Roman"/>
          <w:sz w:val="24"/>
          <w:szCs w:val="24"/>
          <w:lang w:val="es-ES"/>
          <w14:ligatures w14:val="none"/>
        </w:rPr>
        <w:t xml:space="preserve"> de Rodeo. La eliminación del Ranking Abierto NO es optativa.</w:t>
      </w:r>
    </w:p>
    <w:p w14:paraId="6A00EBCF" w14:textId="77777777" w:rsidR="0020245F" w:rsidRPr="0020245F" w:rsidRDefault="0020245F" w:rsidP="0020245F">
      <w:pPr>
        <w:numPr>
          <w:ilvl w:val="1"/>
          <w:numId w:val="15"/>
        </w:numPr>
        <w:spacing w:after="0" w:line="240" w:lineRule="auto"/>
        <w:contextualSpacing/>
        <w:jc w:val="both"/>
        <w:rPr>
          <w:rFonts w:ascii="Calibri" w:eastAsia="Times New Roman" w:hAnsi="Calibri" w:cs="Times New Roman"/>
          <w:sz w:val="24"/>
          <w:szCs w:val="24"/>
          <w:lang w:val="es-ES"/>
          <w14:ligatures w14:val="none"/>
        </w:rPr>
      </w:pPr>
      <w:r w:rsidRPr="0020245F">
        <w:rPr>
          <w:rFonts w:ascii="Calibri" w:eastAsia="Times New Roman" w:hAnsi="Calibri" w:cs="Times New Roman"/>
          <w:sz w:val="24"/>
          <w:szCs w:val="24"/>
          <w:lang w:val="es-ES"/>
          <w14:ligatures w14:val="none"/>
        </w:rPr>
        <w:t xml:space="preserve">Eliminadas del Ranking con </w:t>
      </w:r>
      <w:proofErr w:type="spellStart"/>
      <w:r w:rsidRPr="0020245F">
        <w:rPr>
          <w:rFonts w:ascii="Calibri" w:eastAsia="Times New Roman" w:hAnsi="Calibri" w:cs="Times New Roman"/>
          <w:sz w:val="24"/>
          <w:szCs w:val="24"/>
          <w:lang w:val="es-ES"/>
          <w14:ligatures w14:val="none"/>
        </w:rPr>
        <w:t>Handicap</w:t>
      </w:r>
      <w:proofErr w:type="spellEnd"/>
      <w:r w:rsidRPr="0020245F">
        <w:rPr>
          <w:rFonts w:ascii="Calibri" w:eastAsia="Times New Roman" w:hAnsi="Calibri" w:cs="Times New Roman"/>
          <w:sz w:val="24"/>
          <w:szCs w:val="24"/>
          <w:lang w:val="es-ES"/>
          <w14:ligatures w14:val="none"/>
        </w:rPr>
        <w:t xml:space="preserve"> las 48 primeras yuntas clasificadas en el Ranking Abierto, se ordenarán las yuntas conforme el puntaje obtenido durante la temporada, y las 24 yuntas de mayor puntaje acumulado estarán habilitadas para correr la semifinal del Campeonato </w:t>
      </w:r>
      <w:proofErr w:type="spellStart"/>
      <w:r w:rsidRPr="0020245F">
        <w:rPr>
          <w:rFonts w:ascii="Calibri" w:eastAsia="Times New Roman" w:hAnsi="Calibri" w:cs="Times New Roman"/>
          <w:sz w:val="24"/>
          <w:szCs w:val="24"/>
          <w:lang w:val="es-ES"/>
          <w14:ligatures w14:val="none"/>
        </w:rPr>
        <w:t>Handicap</w:t>
      </w:r>
      <w:proofErr w:type="spellEnd"/>
      <w:r w:rsidRPr="0020245F">
        <w:rPr>
          <w:rFonts w:ascii="Calibri" w:eastAsia="Times New Roman" w:hAnsi="Calibri" w:cs="Times New Roman"/>
          <w:sz w:val="24"/>
          <w:szCs w:val="24"/>
          <w:lang w:val="es-ES"/>
          <w14:ligatures w14:val="none"/>
        </w:rPr>
        <w:t xml:space="preserve"> de Rodeo.</w:t>
      </w:r>
    </w:p>
    <w:p w14:paraId="4063598A" w14:textId="77777777" w:rsidR="0020245F" w:rsidRPr="0020245F" w:rsidRDefault="0020245F" w:rsidP="0020245F">
      <w:pPr>
        <w:numPr>
          <w:ilvl w:val="1"/>
          <w:numId w:val="15"/>
        </w:numPr>
        <w:spacing w:after="0" w:line="240" w:lineRule="auto"/>
        <w:contextualSpacing/>
        <w:jc w:val="both"/>
        <w:rPr>
          <w:rFonts w:ascii="Calibri" w:eastAsia="Times New Roman" w:hAnsi="Calibri" w:cs="Times New Roman"/>
          <w:sz w:val="24"/>
          <w:szCs w:val="24"/>
          <w:lang w:val="es-ES"/>
          <w14:ligatures w14:val="none"/>
        </w:rPr>
      </w:pPr>
      <w:r w:rsidRPr="0020245F">
        <w:rPr>
          <w:rFonts w:ascii="Calibri" w:eastAsia="Times New Roman" w:hAnsi="Calibri" w:cs="Times New Roman"/>
          <w:sz w:val="24"/>
          <w:szCs w:val="24"/>
          <w:lang w:val="es-ES"/>
          <w14:ligatures w14:val="none"/>
        </w:rPr>
        <w:t xml:space="preserve">En las instancias de semifinal y final de Campeonato </w:t>
      </w:r>
      <w:proofErr w:type="spellStart"/>
      <w:r w:rsidRPr="0020245F">
        <w:rPr>
          <w:rFonts w:ascii="Calibri" w:eastAsia="Times New Roman" w:hAnsi="Calibri" w:cs="Times New Roman"/>
          <w:sz w:val="24"/>
          <w:szCs w:val="24"/>
          <w:lang w:val="es-ES"/>
          <w14:ligatures w14:val="none"/>
        </w:rPr>
        <w:t>Handicap</w:t>
      </w:r>
      <w:proofErr w:type="spellEnd"/>
      <w:r w:rsidRPr="0020245F">
        <w:rPr>
          <w:rFonts w:ascii="Calibri" w:eastAsia="Times New Roman" w:hAnsi="Calibri" w:cs="Times New Roman"/>
          <w:sz w:val="24"/>
          <w:szCs w:val="24"/>
          <w:lang w:val="es-ES"/>
          <w14:ligatures w14:val="none"/>
        </w:rPr>
        <w:t xml:space="preserve"> de Rodeo, se continuará aplicando el </w:t>
      </w:r>
      <w:proofErr w:type="spellStart"/>
      <w:r w:rsidRPr="0020245F">
        <w:rPr>
          <w:rFonts w:ascii="Calibri" w:eastAsia="Times New Roman" w:hAnsi="Calibri" w:cs="Times New Roman"/>
          <w:sz w:val="24"/>
          <w:szCs w:val="24"/>
          <w:lang w:val="es-ES"/>
          <w14:ligatures w14:val="none"/>
        </w:rPr>
        <w:t>Handicap</w:t>
      </w:r>
      <w:proofErr w:type="spellEnd"/>
      <w:r w:rsidRPr="0020245F">
        <w:rPr>
          <w:rFonts w:ascii="Calibri" w:eastAsia="Times New Roman" w:hAnsi="Calibri" w:cs="Times New Roman"/>
          <w:sz w:val="24"/>
          <w:szCs w:val="24"/>
          <w:lang w:val="es-ES"/>
          <w14:ligatures w14:val="none"/>
        </w:rPr>
        <w:t xml:space="preserve"> correspondiente a cada yunta.</w:t>
      </w:r>
    </w:p>
    <w:p w14:paraId="3E6EC7D8" w14:textId="77777777" w:rsidR="0020245F" w:rsidRPr="0020245F" w:rsidRDefault="0020245F" w:rsidP="0020245F">
      <w:pPr>
        <w:numPr>
          <w:ilvl w:val="0"/>
          <w:numId w:val="15"/>
        </w:numPr>
        <w:spacing w:after="0" w:line="240" w:lineRule="auto"/>
        <w:contextualSpacing/>
        <w:jc w:val="both"/>
        <w:rPr>
          <w:rFonts w:ascii="Calibri" w:eastAsia="Times New Roman" w:hAnsi="Calibri" w:cs="Times New Roman"/>
          <w:sz w:val="24"/>
          <w:szCs w:val="24"/>
          <w:lang w:val="es-ES"/>
          <w14:ligatures w14:val="none"/>
        </w:rPr>
      </w:pPr>
      <w:r w:rsidRPr="0020245F">
        <w:rPr>
          <w:rFonts w:ascii="Calibri" w:eastAsia="Times New Roman" w:hAnsi="Calibri" w:cs="Times New Roman"/>
          <w:sz w:val="24"/>
          <w:szCs w:val="24"/>
          <w:lang w:val="es-ES"/>
          <w14:ligatures w14:val="none"/>
        </w:rPr>
        <w:t xml:space="preserve">La tabla de </w:t>
      </w:r>
      <w:proofErr w:type="spellStart"/>
      <w:r w:rsidRPr="0020245F">
        <w:rPr>
          <w:rFonts w:ascii="Calibri" w:eastAsia="Times New Roman" w:hAnsi="Calibri" w:cs="Times New Roman"/>
          <w:sz w:val="24"/>
          <w:szCs w:val="24"/>
          <w:lang w:val="es-ES"/>
          <w14:ligatures w14:val="none"/>
        </w:rPr>
        <w:t>Handicap</w:t>
      </w:r>
      <w:proofErr w:type="spellEnd"/>
      <w:r w:rsidRPr="0020245F">
        <w:rPr>
          <w:rFonts w:ascii="Calibri" w:eastAsia="Times New Roman" w:hAnsi="Calibri" w:cs="Times New Roman"/>
          <w:sz w:val="24"/>
          <w:szCs w:val="24"/>
          <w:lang w:val="es-ES"/>
          <w14:ligatures w14:val="none"/>
        </w:rPr>
        <w:t xml:space="preserve"> es la siguiente:</w:t>
      </w:r>
    </w:p>
    <w:p w14:paraId="3AF57299" w14:textId="77777777" w:rsidR="0020245F" w:rsidRPr="0020245F" w:rsidRDefault="0020245F" w:rsidP="0020245F">
      <w:pPr>
        <w:numPr>
          <w:ilvl w:val="1"/>
          <w:numId w:val="15"/>
        </w:numPr>
        <w:spacing w:after="0" w:line="240" w:lineRule="auto"/>
        <w:contextualSpacing/>
        <w:jc w:val="both"/>
        <w:rPr>
          <w:rFonts w:ascii="Calibri" w:eastAsia="Times New Roman" w:hAnsi="Calibri" w:cs="Times New Roman"/>
          <w:sz w:val="24"/>
          <w:szCs w:val="24"/>
          <w:lang w:val="es-ES"/>
          <w14:ligatures w14:val="none"/>
        </w:rPr>
      </w:pPr>
      <w:r w:rsidRPr="0020245F">
        <w:rPr>
          <w:rFonts w:ascii="Calibri" w:eastAsia="Times New Roman" w:hAnsi="Calibri" w:cs="Times New Roman"/>
          <w:b/>
          <w:bCs/>
          <w:sz w:val="24"/>
          <w:szCs w:val="24"/>
          <w:lang w:val="es-ES"/>
          <w14:ligatures w14:val="none"/>
        </w:rPr>
        <w:t xml:space="preserve">CORREDOR ALTO HANDICAP </w:t>
      </w:r>
      <w:r w:rsidRPr="0020245F">
        <w:rPr>
          <w:rFonts w:ascii="Calibri" w:eastAsia="Times New Roman" w:hAnsi="Calibri" w:cs="Times New Roman"/>
          <w:sz w:val="24"/>
          <w:szCs w:val="24"/>
          <w:lang w:val="es-ES"/>
          <w14:ligatures w14:val="none"/>
        </w:rPr>
        <w:t xml:space="preserve">(se le resta 15 puntos en la corrida con </w:t>
      </w:r>
      <w:proofErr w:type="spellStart"/>
      <w:r w:rsidRPr="0020245F">
        <w:rPr>
          <w:rFonts w:ascii="Calibri" w:eastAsia="Times New Roman" w:hAnsi="Calibri" w:cs="Times New Roman"/>
          <w:sz w:val="24"/>
          <w:szCs w:val="24"/>
          <w:lang w:val="es-ES"/>
          <w14:ligatures w14:val="none"/>
        </w:rPr>
        <w:t>Handicap</w:t>
      </w:r>
      <w:proofErr w:type="spellEnd"/>
      <w:r w:rsidRPr="0020245F">
        <w:rPr>
          <w:rFonts w:ascii="Calibri" w:eastAsia="Times New Roman" w:hAnsi="Calibri" w:cs="Times New Roman"/>
          <w:sz w:val="24"/>
          <w:szCs w:val="24"/>
          <w:lang w:val="es-ES"/>
          <w14:ligatures w14:val="none"/>
        </w:rPr>
        <w:t xml:space="preserve"> que participe): Es cualquier corredor que: i) haya clasificado al menos a una final del Campeonato Nacional de Rodeo (sin importar que hubiere corrido o no) en las últimas 10 (diez) temporadas; y ii) haya resultado campeón nacional de rodeos en cualquier temporada anterior, sin límite temporal;</w:t>
      </w:r>
    </w:p>
    <w:p w14:paraId="753A3C35" w14:textId="77777777" w:rsidR="0020245F" w:rsidRPr="0020245F" w:rsidRDefault="0020245F" w:rsidP="0020245F">
      <w:pPr>
        <w:numPr>
          <w:ilvl w:val="1"/>
          <w:numId w:val="15"/>
        </w:numPr>
        <w:spacing w:after="0" w:line="240" w:lineRule="auto"/>
        <w:contextualSpacing/>
        <w:jc w:val="both"/>
        <w:rPr>
          <w:rFonts w:ascii="Calibri" w:eastAsia="Times New Roman" w:hAnsi="Calibri" w:cs="Times New Roman"/>
          <w:sz w:val="24"/>
          <w:szCs w:val="24"/>
          <w:lang w:val="es-ES"/>
          <w14:ligatures w14:val="none"/>
        </w:rPr>
      </w:pPr>
      <w:r w:rsidRPr="0020245F">
        <w:rPr>
          <w:rFonts w:ascii="Calibri" w:eastAsia="Times New Roman" w:hAnsi="Calibri" w:cs="Times New Roman"/>
          <w:b/>
          <w:bCs/>
          <w:sz w:val="24"/>
          <w:szCs w:val="24"/>
          <w:lang w:val="es-ES"/>
          <w14:ligatures w14:val="none"/>
        </w:rPr>
        <w:t>CORREDOR MEDIO HANDICAP</w:t>
      </w:r>
      <w:r w:rsidRPr="0020245F">
        <w:rPr>
          <w:rFonts w:ascii="Calibri" w:eastAsia="Times New Roman" w:hAnsi="Calibri" w:cs="Times New Roman"/>
          <w:sz w:val="24"/>
          <w:szCs w:val="24"/>
          <w:lang w:val="es-ES"/>
          <w14:ligatures w14:val="none"/>
        </w:rPr>
        <w:t xml:space="preserve"> (se le resta 10 puntos en cada corrida con </w:t>
      </w:r>
      <w:proofErr w:type="spellStart"/>
      <w:r w:rsidRPr="0020245F">
        <w:rPr>
          <w:rFonts w:ascii="Calibri" w:eastAsia="Times New Roman" w:hAnsi="Calibri" w:cs="Times New Roman"/>
          <w:sz w:val="24"/>
          <w:szCs w:val="24"/>
          <w:lang w:val="es-ES"/>
          <w14:ligatures w14:val="none"/>
        </w:rPr>
        <w:t>Handicap</w:t>
      </w:r>
      <w:proofErr w:type="spellEnd"/>
      <w:r w:rsidRPr="0020245F">
        <w:rPr>
          <w:rFonts w:ascii="Calibri" w:eastAsia="Times New Roman" w:hAnsi="Calibri" w:cs="Times New Roman"/>
          <w:sz w:val="24"/>
          <w:szCs w:val="24"/>
          <w:lang w:val="es-ES"/>
          <w14:ligatures w14:val="none"/>
        </w:rPr>
        <w:t xml:space="preserve"> que participe): Es cualquier corredor que haya clasificado al menos a una semifinal del Campeonato Nacional de Rodeo (sin importar que hubiere corrido o no) en las últimas 10 (diez) temporadas;</w:t>
      </w:r>
    </w:p>
    <w:p w14:paraId="5624BB48" w14:textId="77777777" w:rsidR="0020245F" w:rsidRPr="0020245F" w:rsidRDefault="0020245F" w:rsidP="0020245F">
      <w:pPr>
        <w:numPr>
          <w:ilvl w:val="1"/>
          <w:numId w:val="15"/>
        </w:numPr>
        <w:spacing w:after="0" w:line="240" w:lineRule="auto"/>
        <w:contextualSpacing/>
        <w:jc w:val="both"/>
        <w:rPr>
          <w:rFonts w:ascii="Calibri" w:eastAsia="Times New Roman" w:hAnsi="Calibri" w:cs="Times New Roman"/>
          <w:sz w:val="24"/>
          <w:szCs w:val="24"/>
          <w:lang w:val="es-ES"/>
          <w14:ligatures w14:val="none"/>
        </w:rPr>
      </w:pPr>
      <w:r w:rsidRPr="0020245F">
        <w:rPr>
          <w:rFonts w:ascii="Calibri" w:eastAsia="Times New Roman" w:hAnsi="Calibri" w:cs="Times New Roman"/>
          <w:b/>
          <w:bCs/>
          <w:sz w:val="24"/>
          <w:szCs w:val="24"/>
          <w:lang w:val="es-ES"/>
          <w14:ligatures w14:val="none"/>
        </w:rPr>
        <w:t xml:space="preserve">CORREDORES BAJO HANDICAP </w:t>
      </w:r>
      <w:r w:rsidRPr="0020245F">
        <w:rPr>
          <w:rFonts w:ascii="Calibri" w:eastAsia="Times New Roman" w:hAnsi="Calibri" w:cs="Times New Roman"/>
          <w:sz w:val="24"/>
          <w:szCs w:val="24"/>
          <w:lang w:val="es-ES"/>
          <w14:ligatures w14:val="none"/>
        </w:rPr>
        <w:t xml:space="preserve">(se le resta 5 puntos en cada corrida con </w:t>
      </w:r>
      <w:proofErr w:type="spellStart"/>
      <w:r w:rsidRPr="0020245F">
        <w:rPr>
          <w:rFonts w:ascii="Calibri" w:eastAsia="Times New Roman" w:hAnsi="Calibri" w:cs="Times New Roman"/>
          <w:sz w:val="24"/>
          <w:szCs w:val="24"/>
          <w:lang w:val="es-ES"/>
          <w14:ligatures w14:val="none"/>
        </w:rPr>
        <w:t>Handicap</w:t>
      </w:r>
      <w:proofErr w:type="spellEnd"/>
      <w:r w:rsidRPr="0020245F">
        <w:rPr>
          <w:rFonts w:ascii="Calibri" w:eastAsia="Times New Roman" w:hAnsi="Calibri" w:cs="Times New Roman"/>
          <w:sz w:val="24"/>
          <w:szCs w:val="24"/>
          <w:lang w:val="es-ES"/>
          <w14:ligatures w14:val="none"/>
        </w:rPr>
        <w:t xml:space="preserve"> que participe): Es cualquier corredor que haya clasificado al menos en un tercio del Campeonato Nacional de Rodeo (sin importar que hubiere corrido o no) en las últimas 5 (cinco) temporadas;</w:t>
      </w:r>
    </w:p>
    <w:p w14:paraId="5A31A713" w14:textId="77777777" w:rsidR="0020245F" w:rsidRPr="0020245F" w:rsidRDefault="0020245F" w:rsidP="0020245F">
      <w:pPr>
        <w:numPr>
          <w:ilvl w:val="1"/>
          <w:numId w:val="15"/>
        </w:numPr>
        <w:spacing w:after="0" w:line="240" w:lineRule="auto"/>
        <w:contextualSpacing/>
        <w:jc w:val="both"/>
        <w:rPr>
          <w:rFonts w:ascii="Calibri" w:eastAsia="Times New Roman" w:hAnsi="Calibri" w:cs="Times New Roman"/>
          <w:sz w:val="24"/>
          <w:szCs w:val="24"/>
          <w:lang w:val="es-ES"/>
          <w14:ligatures w14:val="none"/>
        </w:rPr>
      </w:pPr>
      <w:r w:rsidRPr="0020245F">
        <w:rPr>
          <w:rFonts w:ascii="Calibri" w:eastAsia="Times New Roman" w:hAnsi="Calibri" w:cs="Times New Roman"/>
          <w:b/>
          <w:bCs/>
          <w:sz w:val="24"/>
          <w:szCs w:val="24"/>
          <w:lang w:val="es-ES"/>
          <w14:ligatures w14:val="none"/>
        </w:rPr>
        <w:t>CORREDORES SIN HANDICAP.</w:t>
      </w:r>
      <w:r w:rsidRPr="0020245F">
        <w:rPr>
          <w:rFonts w:ascii="Calibri" w:eastAsia="Times New Roman" w:hAnsi="Calibri" w:cs="Times New Roman"/>
          <w:sz w:val="24"/>
          <w:szCs w:val="24"/>
          <w:lang w:val="es-ES"/>
          <w14:ligatures w14:val="none"/>
        </w:rPr>
        <w:t xml:space="preserve"> Son todo el resto de los corredores a los cuales no se les descuenta puntos.</w:t>
      </w:r>
    </w:p>
    <w:p w14:paraId="3DE36FA6" w14:textId="77777777" w:rsidR="0020245F" w:rsidRPr="0020245F" w:rsidRDefault="0020245F" w:rsidP="0020245F">
      <w:pPr>
        <w:numPr>
          <w:ilvl w:val="1"/>
          <w:numId w:val="15"/>
        </w:numPr>
        <w:spacing w:after="0" w:line="240" w:lineRule="auto"/>
        <w:contextualSpacing/>
        <w:jc w:val="both"/>
        <w:rPr>
          <w:rFonts w:ascii="Calibri" w:eastAsia="Times New Roman" w:hAnsi="Calibri" w:cs="Times New Roman"/>
          <w:sz w:val="24"/>
          <w:szCs w:val="24"/>
          <w:lang w:val="es-ES"/>
          <w14:ligatures w14:val="none"/>
        </w:rPr>
      </w:pPr>
      <w:r w:rsidRPr="0020245F">
        <w:rPr>
          <w:rFonts w:ascii="Calibri" w:eastAsia="Times New Roman" w:hAnsi="Calibri" w:cs="Times New Roman"/>
          <w:sz w:val="24"/>
          <w:szCs w:val="24"/>
          <w:lang w:val="es-ES"/>
          <w14:ligatures w14:val="none"/>
        </w:rPr>
        <w:t xml:space="preserve">No serán tenidas en cuenta para los podios de cada corrida con </w:t>
      </w:r>
      <w:proofErr w:type="spellStart"/>
      <w:r w:rsidRPr="0020245F">
        <w:rPr>
          <w:rFonts w:ascii="Calibri" w:eastAsia="Times New Roman" w:hAnsi="Calibri" w:cs="Times New Roman"/>
          <w:sz w:val="24"/>
          <w:szCs w:val="24"/>
          <w:lang w:val="es-ES"/>
          <w14:ligatures w14:val="none"/>
        </w:rPr>
        <w:t>Handicap</w:t>
      </w:r>
      <w:proofErr w:type="spellEnd"/>
      <w:r w:rsidRPr="0020245F">
        <w:rPr>
          <w:rFonts w:ascii="Calibri" w:eastAsia="Times New Roman" w:hAnsi="Calibri" w:cs="Times New Roman"/>
          <w:sz w:val="24"/>
          <w:szCs w:val="24"/>
          <w:lang w:val="es-ES"/>
          <w14:ligatures w14:val="none"/>
        </w:rPr>
        <w:t xml:space="preserve">, ni podrán integrar el ranking del Campeonato </w:t>
      </w:r>
      <w:proofErr w:type="spellStart"/>
      <w:r w:rsidRPr="0020245F">
        <w:rPr>
          <w:rFonts w:ascii="Calibri" w:eastAsia="Times New Roman" w:hAnsi="Calibri" w:cs="Times New Roman"/>
          <w:sz w:val="24"/>
          <w:szCs w:val="24"/>
          <w:lang w:val="es-ES"/>
          <w14:ligatures w14:val="none"/>
        </w:rPr>
        <w:t>Handicap</w:t>
      </w:r>
      <w:proofErr w:type="spellEnd"/>
      <w:r w:rsidRPr="0020245F">
        <w:rPr>
          <w:rFonts w:ascii="Calibri" w:eastAsia="Times New Roman" w:hAnsi="Calibri" w:cs="Times New Roman"/>
          <w:sz w:val="24"/>
          <w:szCs w:val="24"/>
          <w:lang w:val="es-ES"/>
          <w14:ligatures w14:val="none"/>
        </w:rPr>
        <w:t xml:space="preserve"> de Rodeo, las yuntas integradas por dos Corredores de Alto </w:t>
      </w:r>
      <w:proofErr w:type="spellStart"/>
      <w:r w:rsidRPr="0020245F">
        <w:rPr>
          <w:rFonts w:ascii="Calibri" w:eastAsia="Times New Roman" w:hAnsi="Calibri" w:cs="Times New Roman"/>
          <w:sz w:val="24"/>
          <w:szCs w:val="24"/>
          <w:lang w:val="es-ES"/>
          <w14:ligatures w14:val="none"/>
        </w:rPr>
        <w:t>Handicap</w:t>
      </w:r>
      <w:proofErr w:type="spellEnd"/>
      <w:r w:rsidRPr="0020245F">
        <w:rPr>
          <w:rFonts w:ascii="Calibri" w:eastAsia="Times New Roman" w:hAnsi="Calibri" w:cs="Times New Roman"/>
          <w:sz w:val="24"/>
          <w:szCs w:val="24"/>
          <w:lang w:val="es-ES"/>
          <w14:ligatures w14:val="none"/>
        </w:rPr>
        <w:t xml:space="preserve">. </w:t>
      </w:r>
    </w:p>
    <w:p w14:paraId="593F14C9" w14:textId="77777777" w:rsidR="0020245F" w:rsidRPr="0020245F" w:rsidRDefault="0020245F" w:rsidP="0020245F">
      <w:pPr>
        <w:numPr>
          <w:ilvl w:val="1"/>
          <w:numId w:val="15"/>
        </w:numPr>
        <w:spacing w:after="0" w:line="240" w:lineRule="auto"/>
        <w:contextualSpacing/>
        <w:jc w:val="both"/>
        <w:rPr>
          <w:rFonts w:ascii="Calibri" w:eastAsia="Times New Roman" w:hAnsi="Calibri" w:cs="Times New Roman"/>
          <w:sz w:val="24"/>
          <w:szCs w:val="24"/>
          <w:lang w:val="es-ES"/>
          <w14:ligatures w14:val="none"/>
        </w:rPr>
      </w:pPr>
      <w:r w:rsidRPr="0020245F">
        <w:rPr>
          <w:rFonts w:ascii="Calibri" w:eastAsia="Times New Roman" w:hAnsi="Calibri" w:cs="Times New Roman"/>
          <w:sz w:val="24"/>
          <w:szCs w:val="24"/>
          <w:lang w:val="es-ES"/>
          <w14:ligatures w14:val="none"/>
        </w:rPr>
        <w:t xml:space="preserve">En caso de reemplazo en una corrida, de un corredor integrante de una yunta, se deberán considerar los puntos que la yunta que debería restar en caso de corresponder, por el tipo de corredor que reemplace. (v.g. si en una yunta integrada por dos Corredores Sin </w:t>
      </w:r>
      <w:proofErr w:type="spellStart"/>
      <w:r w:rsidRPr="0020245F">
        <w:rPr>
          <w:rFonts w:ascii="Calibri" w:eastAsia="Times New Roman" w:hAnsi="Calibri" w:cs="Times New Roman"/>
          <w:sz w:val="24"/>
          <w:szCs w:val="24"/>
          <w:lang w:val="es-ES"/>
          <w14:ligatures w14:val="none"/>
        </w:rPr>
        <w:t>Handicap</w:t>
      </w:r>
      <w:proofErr w:type="spellEnd"/>
      <w:r w:rsidRPr="0020245F">
        <w:rPr>
          <w:rFonts w:ascii="Calibri" w:eastAsia="Times New Roman" w:hAnsi="Calibri" w:cs="Times New Roman"/>
          <w:sz w:val="24"/>
          <w:szCs w:val="24"/>
          <w:lang w:val="es-ES"/>
          <w14:ligatures w14:val="none"/>
        </w:rPr>
        <w:t xml:space="preserve">, y uno de ellos fuere reemplazado por un Corredor Alto </w:t>
      </w:r>
      <w:proofErr w:type="spellStart"/>
      <w:r w:rsidRPr="0020245F">
        <w:rPr>
          <w:rFonts w:ascii="Calibri" w:eastAsia="Times New Roman" w:hAnsi="Calibri" w:cs="Times New Roman"/>
          <w:sz w:val="24"/>
          <w:szCs w:val="24"/>
          <w:lang w:val="es-ES"/>
          <w14:ligatures w14:val="none"/>
        </w:rPr>
        <w:t>Handicap</w:t>
      </w:r>
      <w:proofErr w:type="spellEnd"/>
      <w:r w:rsidRPr="0020245F">
        <w:rPr>
          <w:rFonts w:ascii="Calibri" w:eastAsia="Times New Roman" w:hAnsi="Calibri" w:cs="Times New Roman"/>
          <w:sz w:val="24"/>
          <w:szCs w:val="24"/>
          <w:lang w:val="es-ES"/>
          <w14:ligatures w14:val="none"/>
        </w:rPr>
        <w:t>, se deberá restar en la corrida 15 puntos).</w:t>
      </w:r>
    </w:p>
    <w:p w14:paraId="640D48EC" w14:textId="77777777" w:rsidR="0020245F" w:rsidRPr="0020245F" w:rsidRDefault="0020245F" w:rsidP="0020245F">
      <w:pPr>
        <w:numPr>
          <w:ilvl w:val="1"/>
          <w:numId w:val="15"/>
        </w:numPr>
        <w:spacing w:after="0" w:line="240" w:lineRule="auto"/>
        <w:contextualSpacing/>
        <w:jc w:val="both"/>
        <w:rPr>
          <w:rFonts w:ascii="Calibri" w:eastAsia="Times New Roman" w:hAnsi="Calibri" w:cs="Times New Roman"/>
          <w:sz w:val="24"/>
          <w:szCs w:val="24"/>
          <w:lang w:val="es-ES"/>
          <w14:ligatures w14:val="none"/>
        </w:rPr>
      </w:pPr>
      <w:r w:rsidRPr="0020245F">
        <w:rPr>
          <w:rFonts w:ascii="Calibri" w:eastAsia="Times New Roman" w:hAnsi="Calibri" w:cs="Times New Roman"/>
          <w:sz w:val="24"/>
          <w:szCs w:val="24"/>
          <w:lang w:val="es-ES"/>
          <w14:ligatures w14:val="none"/>
        </w:rPr>
        <w:t xml:space="preserve">En caso de reemplazo en una corrida, de un corredor integrante de una yunta, la yunta no podrá quedar integrada por dos Corredores de Alto </w:t>
      </w:r>
      <w:proofErr w:type="spellStart"/>
      <w:r w:rsidRPr="0020245F">
        <w:rPr>
          <w:rFonts w:ascii="Calibri" w:eastAsia="Times New Roman" w:hAnsi="Calibri" w:cs="Times New Roman"/>
          <w:sz w:val="24"/>
          <w:szCs w:val="24"/>
          <w:lang w:val="es-ES"/>
          <w14:ligatures w14:val="none"/>
        </w:rPr>
        <w:t>Handicap</w:t>
      </w:r>
      <w:proofErr w:type="spellEnd"/>
      <w:r w:rsidRPr="0020245F">
        <w:rPr>
          <w:rFonts w:ascii="Calibri" w:eastAsia="Times New Roman" w:hAnsi="Calibri" w:cs="Times New Roman"/>
          <w:sz w:val="24"/>
          <w:szCs w:val="24"/>
          <w:lang w:val="es-ES"/>
          <w14:ligatures w14:val="none"/>
        </w:rPr>
        <w:t xml:space="preserve"> (en caso de que ello ocurriere, los puntos obtenidos en esa corrida NO se tendrán en cuenta para el Ranking del Campeonato </w:t>
      </w:r>
      <w:proofErr w:type="spellStart"/>
      <w:r w:rsidRPr="0020245F">
        <w:rPr>
          <w:rFonts w:ascii="Calibri" w:eastAsia="Times New Roman" w:hAnsi="Calibri" w:cs="Times New Roman"/>
          <w:sz w:val="24"/>
          <w:szCs w:val="24"/>
          <w:lang w:val="es-ES"/>
          <w14:ligatures w14:val="none"/>
        </w:rPr>
        <w:t>Handicap</w:t>
      </w:r>
      <w:proofErr w:type="spellEnd"/>
      <w:r w:rsidRPr="0020245F">
        <w:rPr>
          <w:rFonts w:ascii="Calibri" w:eastAsia="Times New Roman" w:hAnsi="Calibri" w:cs="Times New Roman"/>
          <w:sz w:val="24"/>
          <w:szCs w:val="24"/>
          <w:lang w:val="es-ES"/>
          <w14:ligatures w14:val="none"/>
        </w:rPr>
        <w:t xml:space="preserve"> de Rodeo).</w:t>
      </w:r>
    </w:p>
    <w:p w14:paraId="6CB360C5" w14:textId="77777777" w:rsidR="0020245F" w:rsidRPr="0020245F" w:rsidRDefault="0020245F" w:rsidP="0020245F">
      <w:pPr>
        <w:spacing w:after="0" w:line="240" w:lineRule="auto"/>
        <w:jc w:val="both"/>
        <w:rPr>
          <w:rFonts w:ascii="Calibri" w:eastAsia="Times New Roman" w:hAnsi="Calibri" w:cs="Times New Roman"/>
          <w:sz w:val="24"/>
          <w:szCs w:val="24"/>
          <w:lang w:val="es-ES"/>
          <w14:ligatures w14:val="none"/>
        </w:rPr>
      </w:pPr>
    </w:p>
    <w:p w14:paraId="38945A01" w14:textId="77777777" w:rsidR="0020245F" w:rsidRPr="0020245F" w:rsidRDefault="0020245F" w:rsidP="0020245F">
      <w:pPr>
        <w:numPr>
          <w:ilvl w:val="0"/>
          <w:numId w:val="15"/>
        </w:numPr>
        <w:spacing w:after="0" w:line="240" w:lineRule="auto"/>
        <w:contextualSpacing/>
        <w:jc w:val="both"/>
        <w:rPr>
          <w:rFonts w:ascii="Calibri" w:eastAsia="Times New Roman" w:hAnsi="Calibri" w:cs="Times New Roman"/>
          <w:sz w:val="24"/>
          <w:szCs w:val="24"/>
          <w:lang w:val="es-ES"/>
          <w14:ligatures w14:val="none"/>
        </w:rPr>
      </w:pPr>
      <w:r w:rsidRPr="0020245F">
        <w:rPr>
          <w:rFonts w:ascii="Calibri" w:eastAsia="Times New Roman" w:hAnsi="Calibri" w:cs="Times New Roman"/>
          <w:sz w:val="24"/>
          <w:szCs w:val="24"/>
          <w:lang w:val="es-ES"/>
          <w14:ligatures w14:val="none"/>
        </w:rPr>
        <w:t>SEMIFINAL – FINAL</w:t>
      </w:r>
    </w:p>
    <w:p w14:paraId="2E4DBCB2" w14:textId="77777777" w:rsidR="0020245F" w:rsidRPr="0020245F" w:rsidRDefault="0020245F" w:rsidP="0020245F">
      <w:pPr>
        <w:numPr>
          <w:ilvl w:val="1"/>
          <w:numId w:val="15"/>
        </w:numPr>
        <w:spacing w:after="0" w:line="240" w:lineRule="auto"/>
        <w:contextualSpacing/>
        <w:jc w:val="both"/>
        <w:rPr>
          <w:rFonts w:ascii="Calibri" w:eastAsia="Times New Roman" w:hAnsi="Calibri" w:cs="Times New Roman"/>
          <w:sz w:val="24"/>
          <w:szCs w:val="24"/>
          <w:lang w:val="es-ES"/>
          <w14:ligatures w14:val="none"/>
        </w:rPr>
      </w:pPr>
      <w:r w:rsidRPr="0020245F">
        <w:rPr>
          <w:rFonts w:ascii="Calibri" w:eastAsia="Times New Roman" w:hAnsi="Calibri" w:cs="Times New Roman"/>
          <w:sz w:val="24"/>
          <w:szCs w:val="24"/>
          <w:lang w:val="es-ES"/>
          <w14:ligatures w14:val="none"/>
        </w:rPr>
        <w:t>Se correrá una semifinal con las mismas reglas que el Campeonato Abierto (MORFOLOGÍA + HANDICAP);</w:t>
      </w:r>
    </w:p>
    <w:p w14:paraId="774CB474" w14:textId="77777777" w:rsidR="0020245F" w:rsidRPr="0020245F" w:rsidRDefault="0020245F" w:rsidP="0020245F">
      <w:pPr>
        <w:numPr>
          <w:ilvl w:val="1"/>
          <w:numId w:val="15"/>
        </w:numPr>
        <w:spacing w:after="0" w:line="240" w:lineRule="auto"/>
        <w:contextualSpacing/>
        <w:jc w:val="both"/>
        <w:rPr>
          <w:rFonts w:ascii="Calibri" w:eastAsia="Times New Roman" w:hAnsi="Calibri" w:cs="Times New Roman"/>
          <w:sz w:val="24"/>
          <w:szCs w:val="24"/>
          <w:lang w:val="es-ES"/>
          <w14:ligatures w14:val="none"/>
        </w:rPr>
      </w:pPr>
      <w:r w:rsidRPr="0020245F">
        <w:rPr>
          <w:rFonts w:ascii="Calibri" w:eastAsia="Times New Roman" w:hAnsi="Calibri" w:cs="Times New Roman"/>
          <w:sz w:val="24"/>
          <w:szCs w:val="24"/>
          <w:lang w:val="es-ES"/>
          <w14:ligatures w14:val="none"/>
        </w:rPr>
        <w:t>La final se correrá en Palermo o en una Exposición A; (MORFOLOGÍA + HANDICAP);</w:t>
      </w:r>
    </w:p>
    <w:p w14:paraId="54B3C465" w14:textId="77777777" w:rsidR="0020245F" w:rsidRPr="0020245F" w:rsidRDefault="0020245F" w:rsidP="0020245F">
      <w:pPr>
        <w:numPr>
          <w:ilvl w:val="0"/>
          <w:numId w:val="15"/>
        </w:numPr>
        <w:spacing w:after="0" w:line="240" w:lineRule="auto"/>
        <w:contextualSpacing/>
        <w:jc w:val="both"/>
        <w:rPr>
          <w:rFonts w:ascii="Calibri" w:eastAsia="Times New Roman" w:hAnsi="Calibri" w:cs="Times New Roman"/>
          <w:sz w:val="24"/>
          <w:szCs w:val="24"/>
          <w:lang w:val="es-ES"/>
          <w14:ligatures w14:val="none"/>
        </w:rPr>
      </w:pPr>
      <w:r w:rsidRPr="0020245F">
        <w:rPr>
          <w:rFonts w:ascii="Calibri" w:eastAsia="Times New Roman" w:hAnsi="Calibri" w:cs="Times New Roman"/>
          <w:sz w:val="24"/>
          <w:szCs w:val="24"/>
          <w:lang w:val="es-ES"/>
          <w14:ligatures w14:val="none"/>
        </w:rPr>
        <w:t>PODIO FINAL COPA HANDICAP DE RODEO</w:t>
      </w:r>
    </w:p>
    <w:p w14:paraId="0F823315" w14:textId="77777777" w:rsidR="0020245F" w:rsidRPr="0020245F" w:rsidRDefault="0020245F" w:rsidP="0020245F">
      <w:pPr>
        <w:numPr>
          <w:ilvl w:val="1"/>
          <w:numId w:val="15"/>
        </w:numPr>
        <w:spacing w:after="0" w:line="240" w:lineRule="auto"/>
        <w:contextualSpacing/>
        <w:jc w:val="both"/>
        <w:rPr>
          <w:rFonts w:ascii="Calibri" w:eastAsia="Times New Roman" w:hAnsi="Calibri" w:cs="Times New Roman"/>
          <w:sz w:val="24"/>
          <w:szCs w:val="24"/>
          <w:lang w:val="es-ES"/>
          <w14:ligatures w14:val="none"/>
        </w:rPr>
      </w:pPr>
      <w:r w:rsidRPr="0020245F">
        <w:rPr>
          <w:rFonts w:ascii="Calibri" w:eastAsia="Times New Roman" w:hAnsi="Calibri" w:cs="Times New Roman"/>
          <w:sz w:val="24"/>
          <w:szCs w:val="24"/>
          <w:lang w:val="es-ES"/>
          <w14:ligatures w14:val="none"/>
        </w:rPr>
        <w:t xml:space="preserve">Los corredores integrantes de la yunta campeona y subcampeona del Campeonato </w:t>
      </w:r>
      <w:proofErr w:type="spellStart"/>
      <w:r w:rsidRPr="0020245F">
        <w:rPr>
          <w:rFonts w:ascii="Calibri" w:eastAsia="Times New Roman" w:hAnsi="Calibri" w:cs="Times New Roman"/>
          <w:sz w:val="24"/>
          <w:szCs w:val="24"/>
          <w:lang w:val="es-ES"/>
          <w14:ligatures w14:val="none"/>
        </w:rPr>
        <w:t>Handicap</w:t>
      </w:r>
      <w:proofErr w:type="spellEnd"/>
      <w:r w:rsidRPr="0020245F">
        <w:rPr>
          <w:rFonts w:ascii="Calibri" w:eastAsia="Times New Roman" w:hAnsi="Calibri" w:cs="Times New Roman"/>
          <w:sz w:val="24"/>
          <w:szCs w:val="24"/>
          <w:lang w:val="es-ES"/>
          <w14:ligatures w14:val="none"/>
        </w:rPr>
        <w:t xml:space="preserve"> de Rodeo, se consideran a partir del siguiente campeonato como Corredores Medio </w:t>
      </w:r>
      <w:proofErr w:type="spellStart"/>
      <w:r w:rsidRPr="0020245F">
        <w:rPr>
          <w:rFonts w:ascii="Calibri" w:eastAsia="Times New Roman" w:hAnsi="Calibri" w:cs="Times New Roman"/>
          <w:sz w:val="24"/>
          <w:szCs w:val="24"/>
          <w:lang w:val="es-ES"/>
          <w14:ligatures w14:val="none"/>
        </w:rPr>
        <w:t>Handicap</w:t>
      </w:r>
      <w:proofErr w:type="spellEnd"/>
      <w:r w:rsidRPr="0020245F">
        <w:rPr>
          <w:rFonts w:ascii="Calibri" w:eastAsia="Times New Roman" w:hAnsi="Calibri" w:cs="Times New Roman"/>
          <w:sz w:val="24"/>
          <w:szCs w:val="24"/>
          <w:lang w:val="es-ES"/>
          <w14:ligatures w14:val="none"/>
        </w:rPr>
        <w:t xml:space="preserve"> (a excepción del corredor que ya fuere Alto </w:t>
      </w:r>
      <w:proofErr w:type="spellStart"/>
      <w:r w:rsidRPr="0020245F">
        <w:rPr>
          <w:rFonts w:ascii="Calibri" w:eastAsia="Times New Roman" w:hAnsi="Calibri" w:cs="Times New Roman"/>
          <w:sz w:val="24"/>
          <w:szCs w:val="24"/>
          <w:lang w:val="es-ES"/>
          <w14:ligatures w14:val="none"/>
        </w:rPr>
        <w:t>Handicap</w:t>
      </w:r>
      <w:proofErr w:type="spellEnd"/>
      <w:r w:rsidRPr="0020245F">
        <w:rPr>
          <w:rFonts w:ascii="Calibri" w:eastAsia="Times New Roman" w:hAnsi="Calibri" w:cs="Times New Roman"/>
          <w:sz w:val="24"/>
          <w:szCs w:val="24"/>
          <w:lang w:val="es-ES"/>
          <w14:ligatures w14:val="none"/>
        </w:rPr>
        <w:t>, a quién no se le modificará su condición).</w:t>
      </w:r>
    </w:p>
    <w:p w14:paraId="10EE5EAF" w14:textId="77777777" w:rsidR="0020245F" w:rsidRPr="0020245F" w:rsidRDefault="0020245F" w:rsidP="0020245F">
      <w:pPr>
        <w:numPr>
          <w:ilvl w:val="1"/>
          <w:numId w:val="15"/>
        </w:numPr>
        <w:spacing w:after="0" w:line="240" w:lineRule="auto"/>
        <w:contextualSpacing/>
        <w:jc w:val="both"/>
        <w:rPr>
          <w:rFonts w:ascii="Calibri" w:eastAsia="Times New Roman" w:hAnsi="Calibri" w:cs="Times New Roman"/>
          <w:sz w:val="24"/>
          <w:szCs w:val="24"/>
          <w:lang w:val="es-ES"/>
          <w14:ligatures w14:val="none"/>
        </w:rPr>
      </w:pPr>
      <w:r w:rsidRPr="0020245F">
        <w:rPr>
          <w:rFonts w:ascii="Calibri" w:eastAsia="Times New Roman" w:hAnsi="Calibri" w:cs="Times New Roman"/>
          <w:sz w:val="24"/>
          <w:szCs w:val="24"/>
          <w:lang w:val="es-ES"/>
          <w14:ligatures w14:val="none"/>
        </w:rPr>
        <w:t xml:space="preserve">Los corredores integrantes de la yunta tercera y cuarta del Campeonato </w:t>
      </w:r>
      <w:proofErr w:type="spellStart"/>
      <w:r w:rsidRPr="0020245F">
        <w:rPr>
          <w:rFonts w:ascii="Calibri" w:eastAsia="Times New Roman" w:hAnsi="Calibri" w:cs="Times New Roman"/>
          <w:sz w:val="24"/>
          <w:szCs w:val="24"/>
          <w:lang w:val="es-ES"/>
          <w14:ligatures w14:val="none"/>
        </w:rPr>
        <w:t>Handicap</w:t>
      </w:r>
      <w:proofErr w:type="spellEnd"/>
      <w:r w:rsidRPr="0020245F">
        <w:rPr>
          <w:rFonts w:ascii="Calibri" w:eastAsia="Times New Roman" w:hAnsi="Calibri" w:cs="Times New Roman"/>
          <w:sz w:val="24"/>
          <w:szCs w:val="24"/>
          <w:lang w:val="es-ES"/>
          <w14:ligatures w14:val="none"/>
        </w:rPr>
        <w:t xml:space="preserve"> de Rodeo, se considerarán a partir del siguiente campeonato como Corredores Bajo </w:t>
      </w:r>
      <w:proofErr w:type="spellStart"/>
      <w:r w:rsidRPr="0020245F">
        <w:rPr>
          <w:rFonts w:ascii="Calibri" w:eastAsia="Times New Roman" w:hAnsi="Calibri" w:cs="Times New Roman"/>
          <w:sz w:val="24"/>
          <w:szCs w:val="24"/>
          <w:lang w:val="es-ES"/>
          <w14:ligatures w14:val="none"/>
        </w:rPr>
        <w:t>Handicap</w:t>
      </w:r>
      <w:proofErr w:type="spellEnd"/>
      <w:r w:rsidRPr="0020245F">
        <w:rPr>
          <w:rFonts w:ascii="Calibri" w:eastAsia="Times New Roman" w:hAnsi="Calibri" w:cs="Times New Roman"/>
          <w:sz w:val="24"/>
          <w:szCs w:val="24"/>
          <w:lang w:val="es-ES"/>
          <w14:ligatures w14:val="none"/>
        </w:rPr>
        <w:t xml:space="preserve"> (a excepción del corredor que ya fuere Alto </w:t>
      </w:r>
      <w:proofErr w:type="spellStart"/>
      <w:r w:rsidRPr="0020245F">
        <w:rPr>
          <w:rFonts w:ascii="Calibri" w:eastAsia="Times New Roman" w:hAnsi="Calibri" w:cs="Times New Roman"/>
          <w:sz w:val="24"/>
          <w:szCs w:val="24"/>
          <w:lang w:val="es-ES"/>
          <w14:ligatures w14:val="none"/>
        </w:rPr>
        <w:t>Handicap</w:t>
      </w:r>
      <w:proofErr w:type="spellEnd"/>
      <w:r w:rsidRPr="0020245F">
        <w:rPr>
          <w:rFonts w:ascii="Calibri" w:eastAsia="Times New Roman" w:hAnsi="Calibri" w:cs="Times New Roman"/>
          <w:sz w:val="24"/>
          <w:szCs w:val="24"/>
          <w:lang w:val="es-ES"/>
          <w14:ligatures w14:val="none"/>
        </w:rPr>
        <w:t xml:space="preserve"> y/o Medio </w:t>
      </w:r>
      <w:proofErr w:type="spellStart"/>
      <w:r w:rsidRPr="0020245F">
        <w:rPr>
          <w:rFonts w:ascii="Calibri" w:eastAsia="Times New Roman" w:hAnsi="Calibri" w:cs="Times New Roman"/>
          <w:sz w:val="24"/>
          <w:szCs w:val="24"/>
          <w:lang w:val="es-ES"/>
          <w14:ligatures w14:val="none"/>
        </w:rPr>
        <w:t>Handicap</w:t>
      </w:r>
      <w:proofErr w:type="spellEnd"/>
      <w:r w:rsidRPr="0020245F">
        <w:rPr>
          <w:rFonts w:ascii="Calibri" w:eastAsia="Times New Roman" w:hAnsi="Calibri" w:cs="Times New Roman"/>
          <w:sz w:val="24"/>
          <w:szCs w:val="24"/>
          <w:lang w:val="es-ES"/>
          <w14:ligatures w14:val="none"/>
        </w:rPr>
        <w:t xml:space="preserve">, a quién no se le modificará su condición). </w:t>
      </w:r>
    </w:p>
    <w:p w14:paraId="3F1B51D6" w14:textId="77777777" w:rsidR="0020245F" w:rsidRDefault="0020245F" w:rsidP="00E44CC3">
      <w:pPr>
        <w:jc w:val="both"/>
        <w:rPr>
          <w:lang w:val="es-ES"/>
        </w:rPr>
      </w:pPr>
    </w:p>
    <w:p w14:paraId="05614C9C" w14:textId="031B0855" w:rsidR="0032282E" w:rsidRPr="00E44CC3" w:rsidRDefault="00B92928" w:rsidP="00E44CC3">
      <w:pPr>
        <w:jc w:val="both"/>
        <w:rPr>
          <w:lang w:val="es-ES"/>
        </w:rPr>
      </w:pPr>
      <w:r>
        <w:rPr>
          <w:lang w:val="es-ES"/>
        </w:rPr>
        <w:t>Luego de un debate sobre las mejoras que se le pueden hacer a futuro al reglamento para emparejar la competencia entre jinetes, s</w:t>
      </w:r>
      <w:r w:rsidR="0032282E" w:rsidRPr="00E44CC3">
        <w:rPr>
          <w:lang w:val="es-ES"/>
        </w:rPr>
        <w:t>e aprueba el reglamento por unanimidad de los directores presentes</w:t>
      </w:r>
      <w:r>
        <w:rPr>
          <w:lang w:val="es-ES"/>
        </w:rPr>
        <w:t xml:space="preserve"> y </w:t>
      </w:r>
      <w:r w:rsidR="00DB4C1C" w:rsidRPr="00E44CC3">
        <w:rPr>
          <w:lang w:val="es-ES"/>
        </w:rPr>
        <w:t>se estudiará en esta próxima temporada si es necesario aumentar la cantidad de puntos por categoría.</w:t>
      </w:r>
      <w:r w:rsidR="008D013D">
        <w:rPr>
          <w:lang w:val="es-ES"/>
        </w:rPr>
        <w:t xml:space="preserve"> El mismo entra en vigencia a partir del inicio del próximo campeonato y reemplaza al actual campeonato B.</w:t>
      </w:r>
    </w:p>
    <w:p w14:paraId="184349A4" w14:textId="77777777" w:rsidR="00C95567" w:rsidRDefault="00C95567" w:rsidP="00C95567">
      <w:pPr>
        <w:pStyle w:val="Prrafodelista"/>
        <w:numPr>
          <w:ilvl w:val="0"/>
          <w:numId w:val="7"/>
        </w:numPr>
        <w:jc w:val="both"/>
        <w:rPr>
          <w:lang w:val="es-ES"/>
        </w:rPr>
      </w:pPr>
      <w:r>
        <w:rPr>
          <w:lang w:val="es-ES"/>
        </w:rPr>
        <w:t>Designación de Jurados:</w:t>
      </w:r>
    </w:p>
    <w:p w14:paraId="64F161A1" w14:textId="0F549885" w:rsidR="00C95567" w:rsidRPr="00C95567" w:rsidRDefault="00C95567" w:rsidP="00C95567">
      <w:pPr>
        <w:pStyle w:val="Prrafodelista"/>
        <w:ind w:left="2160"/>
        <w:jc w:val="both"/>
        <w:rPr>
          <w:lang w:val="es-ES"/>
        </w:rPr>
      </w:pPr>
      <w:r>
        <w:rPr>
          <w:lang w:val="es-ES"/>
        </w:rPr>
        <w:t>Cuartos de Final: en Trenque Lauquen</w:t>
      </w:r>
      <w:r w:rsidRPr="00C95567">
        <w:rPr>
          <w:lang w:val="es-ES"/>
        </w:rPr>
        <w:t xml:space="preserve">: </w:t>
      </w:r>
      <w:r w:rsidR="006E1CEA">
        <w:rPr>
          <w:lang w:val="es-ES"/>
        </w:rPr>
        <w:t xml:space="preserve">Gustavo </w:t>
      </w:r>
      <w:r w:rsidRPr="00C95567">
        <w:rPr>
          <w:lang w:val="es-ES"/>
        </w:rPr>
        <w:t xml:space="preserve">Prenna/ Fernando </w:t>
      </w:r>
      <w:proofErr w:type="spellStart"/>
      <w:r w:rsidRPr="00C95567">
        <w:rPr>
          <w:lang w:val="es-ES"/>
        </w:rPr>
        <w:t>Mignaguy</w:t>
      </w:r>
      <w:proofErr w:type="spellEnd"/>
    </w:p>
    <w:p w14:paraId="1B3B4E7C" w14:textId="77777777" w:rsidR="00C95567" w:rsidRPr="00C95567" w:rsidRDefault="00C95567" w:rsidP="00C95567">
      <w:pPr>
        <w:pStyle w:val="Prrafodelista"/>
        <w:ind w:left="2160"/>
        <w:jc w:val="both"/>
        <w:rPr>
          <w:lang w:val="es-ES"/>
        </w:rPr>
      </w:pPr>
      <w:r w:rsidRPr="00C95567">
        <w:rPr>
          <w:lang w:val="es-ES"/>
        </w:rPr>
        <w:t xml:space="preserve">Ayacucho : Ariel Zelko / Marcos Cardini </w:t>
      </w:r>
    </w:p>
    <w:p w14:paraId="4D3E9B3A" w14:textId="1299792D" w:rsidR="00C95567" w:rsidRPr="00C95567" w:rsidRDefault="00C95567" w:rsidP="00C95567">
      <w:pPr>
        <w:pStyle w:val="Prrafodelista"/>
        <w:ind w:left="2160"/>
        <w:jc w:val="both"/>
        <w:rPr>
          <w:lang w:val="es-ES"/>
        </w:rPr>
      </w:pPr>
      <w:r w:rsidRPr="00C95567">
        <w:rPr>
          <w:lang w:val="es-ES"/>
        </w:rPr>
        <w:t xml:space="preserve">Morfología ambos cuartos: Carlos </w:t>
      </w:r>
      <w:r w:rsidR="0032282E" w:rsidRPr="00C95567">
        <w:rPr>
          <w:lang w:val="es-ES"/>
        </w:rPr>
        <w:t>Milicevic</w:t>
      </w:r>
      <w:r w:rsidRPr="00C95567">
        <w:rPr>
          <w:lang w:val="es-ES"/>
        </w:rPr>
        <w:t xml:space="preserve"> </w:t>
      </w:r>
    </w:p>
    <w:p w14:paraId="26E7BEE6" w14:textId="2FD8F267" w:rsidR="00C95567" w:rsidRPr="00C95567" w:rsidRDefault="00C95567" w:rsidP="00C95567">
      <w:pPr>
        <w:pStyle w:val="Prrafodelista"/>
        <w:ind w:left="2160"/>
        <w:jc w:val="both"/>
        <w:rPr>
          <w:lang w:val="es-ES"/>
        </w:rPr>
      </w:pPr>
      <w:r w:rsidRPr="00C95567">
        <w:rPr>
          <w:lang w:val="es-ES"/>
        </w:rPr>
        <w:t xml:space="preserve">Rodeos B: </w:t>
      </w:r>
      <w:proofErr w:type="spellStart"/>
      <w:r w:rsidRPr="00C95567">
        <w:rPr>
          <w:lang w:val="es-ES"/>
        </w:rPr>
        <w:t>Ivan</w:t>
      </w:r>
      <w:proofErr w:type="spellEnd"/>
      <w:r w:rsidRPr="00C95567">
        <w:rPr>
          <w:lang w:val="es-ES"/>
        </w:rPr>
        <w:t xml:space="preserve"> </w:t>
      </w:r>
      <w:proofErr w:type="spellStart"/>
      <w:r w:rsidRPr="00C95567">
        <w:rPr>
          <w:lang w:val="es-ES"/>
        </w:rPr>
        <w:t>Chapini</w:t>
      </w:r>
      <w:proofErr w:type="spellEnd"/>
      <w:r w:rsidRPr="00C95567">
        <w:rPr>
          <w:lang w:val="es-ES"/>
        </w:rPr>
        <w:t xml:space="preserve"> /Gonzalo Prenna </w:t>
      </w:r>
    </w:p>
    <w:p w14:paraId="3D8DAC25" w14:textId="7F7AE281" w:rsidR="00A72E9F" w:rsidRDefault="00C95567" w:rsidP="00C95567">
      <w:pPr>
        <w:pStyle w:val="Prrafodelista"/>
        <w:ind w:left="2160"/>
        <w:jc w:val="both"/>
        <w:rPr>
          <w:lang w:val="es-ES"/>
        </w:rPr>
      </w:pPr>
      <w:r w:rsidRPr="00C95567">
        <w:rPr>
          <w:lang w:val="es-ES"/>
        </w:rPr>
        <w:t>Morfología</w:t>
      </w:r>
      <w:r>
        <w:rPr>
          <w:lang w:val="es-ES"/>
        </w:rPr>
        <w:t xml:space="preserve"> Copa B</w:t>
      </w:r>
      <w:r w:rsidRPr="00C95567">
        <w:rPr>
          <w:lang w:val="es-ES"/>
        </w:rPr>
        <w:t>: Luciano Trangoni</w:t>
      </w:r>
    </w:p>
    <w:p w14:paraId="0B5F765C" w14:textId="77777777" w:rsidR="00E44CC3" w:rsidRDefault="00E44CC3" w:rsidP="00C95567">
      <w:pPr>
        <w:pStyle w:val="Prrafodelista"/>
        <w:ind w:left="2160"/>
        <w:jc w:val="both"/>
        <w:rPr>
          <w:lang w:val="es-ES"/>
        </w:rPr>
      </w:pPr>
    </w:p>
    <w:p w14:paraId="6A1D327D" w14:textId="78A8672A" w:rsidR="0032282E" w:rsidRDefault="0032282E" w:rsidP="00C95567">
      <w:pPr>
        <w:pStyle w:val="Prrafodelista"/>
        <w:ind w:left="2160"/>
        <w:jc w:val="both"/>
        <w:rPr>
          <w:lang w:val="es-ES"/>
        </w:rPr>
      </w:pPr>
      <w:r>
        <w:rPr>
          <w:lang w:val="es-ES"/>
        </w:rPr>
        <w:t>Se aprueban las designaciones propuestas por la Comisión.</w:t>
      </w:r>
    </w:p>
    <w:p w14:paraId="7DC5223F" w14:textId="77777777" w:rsidR="00DB4C1C" w:rsidRDefault="00DB4C1C" w:rsidP="00C95567">
      <w:pPr>
        <w:pStyle w:val="Prrafodelista"/>
        <w:ind w:left="2160"/>
        <w:jc w:val="both"/>
        <w:rPr>
          <w:lang w:val="es-ES"/>
        </w:rPr>
      </w:pPr>
    </w:p>
    <w:p w14:paraId="597D6461" w14:textId="77777777" w:rsidR="00DB4C1C" w:rsidRPr="00DB4C1C" w:rsidRDefault="00DB4C1C" w:rsidP="00DB4C1C">
      <w:pPr>
        <w:pStyle w:val="Prrafodelista"/>
        <w:numPr>
          <w:ilvl w:val="0"/>
          <w:numId w:val="7"/>
        </w:numPr>
        <w:jc w:val="both"/>
      </w:pPr>
      <w:r w:rsidRPr="00DB4C1C">
        <w:rPr>
          <w:u w:val="single"/>
        </w:rPr>
        <w:t>SISTEMA DE PUNTAJE PARA ACCEDER AL RANKING</w:t>
      </w:r>
    </w:p>
    <w:p w14:paraId="3A80BE92" w14:textId="77777777" w:rsidR="00DB4C1C" w:rsidRPr="00DB4C1C" w:rsidRDefault="00DB4C1C" w:rsidP="00DB4C1C">
      <w:pPr>
        <w:pStyle w:val="Prrafodelista"/>
        <w:ind w:left="2160"/>
        <w:jc w:val="both"/>
      </w:pPr>
      <w:r w:rsidRPr="00DB4C1C">
        <w:t>Se mantiene vigente el mecanismo de acceso al Ranking en que las yuntas suman un determinado puntaje de acuerdo con los resultados (posiciones) obtenidos en cada una de las clasificatorias en que participe. Se modifica la tabla vigente de puntaje para acceso al Ranking, siendo que las yuntas sumarán el puntaje resultante de aplicar el multiplicador correspondiente al puesto obtenido en cada clasificatoria, por la cantidad de yuntas participantes en dicha clasificatoria, conforme la siguiente tabla:</w:t>
      </w:r>
    </w:p>
    <w:p w14:paraId="781BBF00" w14:textId="351746CF" w:rsidR="00DB4C1C" w:rsidRPr="00DB4C1C" w:rsidRDefault="00DB4C1C" w:rsidP="00CC01B7">
      <w:pPr>
        <w:jc w:val="center"/>
      </w:pPr>
      <w:r w:rsidRPr="00DB4C1C">
        <w:rPr>
          <w:noProof/>
          <w:lang w:eastAsia="es-AR"/>
        </w:rPr>
        <w:drawing>
          <wp:inline distT="0" distB="0" distL="0" distR="0" wp14:anchorId="7805416A" wp14:editId="226C7027">
            <wp:extent cx="2952750" cy="2409825"/>
            <wp:effectExtent l="0" t="0" r="0" b="9525"/>
            <wp:docPr id="327893639" name="Imagen 1" descr="Un conjunto de letras negras en un fondo blanco&#10;&#10;Descripción generada automáticamente con confianza 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7893639" name="Imagen 1" descr="Un conjunto de letras negras en un fondo blanco&#10;&#10;Descripción generada automáticamente con confianza media"/>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952750" cy="2409825"/>
                    </a:xfrm>
                    <a:prstGeom prst="rect">
                      <a:avLst/>
                    </a:prstGeom>
                    <a:noFill/>
                    <a:ln>
                      <a:noFill/>
                    </a:ln>
                  </pic:spPr>
                </pic:pic>
              </a:graphicData>
            </a:graphic>
          </wp:inline>
        </w:drawing>
      </w:r>
    </w:p>
    <w:p w14:paraId="5B7B6CA4" w14:textId="77777777" w:rsidR="00DB4C1C" w:rsidRPr="00DB4C1C" w:rsidRDefault="00DB4C1C" w:rsidP="00DB4C1C">
      <w:pPr>
        <w:pStyle w:val="Prrafodelista"/>
        <w:ind w:left="2160"/>
        <w:jc w:val="both"/>
      </w:pPr>
      <w:r w:rsidRPr="00DB4C1C">
        <w:t> </w:t>
      </w:r>
    </w:p>
    <w:p w14:paraId="2903C358" w14:textId="77777777" w:rsidR="00DB4C1C" w:rsidRPr="00DB4C1C" w:rsidRDefault="00DB4C1C" w:rsidP="00DB4C1C">
      <w:pPr>
        <w:pStyle w:val="Prrafodelista"/>
        <w:ind w:left="2160"/>
        <w:jc w:val="both"/>
      </w:pPr>
      <w:r w:rsidRPr="00DB4C1C">
        <w:t>Se establece un límite máximo de 19 yuntas para aplicar al multiplicador correspondiente (es decir, la corrida podrá estar integrada por más de 19 yuntas, pero el multiplicador conforme al puesto nunca podrá aplicarse al máximo de 19 yuntas).</w:t>
      </w:r>
    </w:p>
    <w:p w14:paraId="1069D2CD" w14:textId="77777777" w:rsidR="00DB4C1C" w:rsidRPr="00DB4C1C" w:rsidRDefault="00DB4C1C" w:rsidP="00DB4C1C">
      <w:pPr>
        <w:pStyle w:val="Prrafodelista"/>
        <w:ind w:left="2160"/>
        <w:jc w:val="both"/>
      </w:pPr>
      <w:r w:rsidRPr="00DB4C1C">
        <w:t>Para la elaboración del Ranking, a cada yunta se le computará como máximo sus TRES mejores actuaciones durante la temporada. No obstante, podrá participar en todas las oportunidades que desee. Como requisito para sumar los puntos obtenidos en el ranking, deberá haber conseguido como mínimo 80 puntos en la corrida que compute.</w:t>
      </w:r>
    </w:p>
    <w:p w14:paraId="46C8AF0E" w14:textId="77777777" w:rsidR="00DB4C1C" w:rsidRPr="00DB4C1C" w:rsidRDefault="00DB4C1C" w:rsidP="00DB4C1C">
      <w:pPr>
        <w:pStyle w:val="Prrafodelista"/>
        <w:ind w:left="2160"/>
        <w:jc w:val="both"/>
      </w:pPr>
      <w:r w:rsidRPr="00DB4C1C">
        <w:t>A la finalización de la temporada, las 48 yuntas con mayor puntaje acumulado tendrán derecho de participar en los cuartos de final.</w:t>
      </w:r>
    </w:p>
    <w:p w14:paraId="1BF088DA" w14:textId="202204F4" w:rsidR="00DB4C1C" w:rsidRDefault="00DB4C1C" w:rsidP="00DB4C1C">
      <w:pPr>
        <w:pStyle w:val="Prrafodelista"/>
        <w:ind w:left="2160"/>
        <w:jc w:val="both"/>
      </w:pPr>
      <w:r w:rsidRPr="0020245F">
        <w:t>Los empates en el Ranking General NO se resolverán. Es decir, que todas las yuntas empatadas en el puesto Nº 36 tendrán derecho a participar del primer cuarto de fina</w:t>
      </w:r>
      <w:r w:rsidR="007608A4" w:rsidRPr="0020245F">
        <w:t>l</w:t>
      </w:r>
      <w:r w:rsidRPr="0020245F">
        <w:t>, y todas las yuntas empatadas en el puesto Nº 48 tendrán derecho a participar del segundo cuarto de final.</w:t>
      </w:r>
      <w:r w:rsidRPr="00DB4C1C">
        <w:t> </w:t>
      </w:r>
    </w:p>
    <w:p w14:paraId="114ADD56" w14:textId="77777777" w:rsidR="00DB4C1C" w:rsidRPr="00DB4C1C" w:rsidRDefault="00DB4C1C" w:rsidP="00DB4C1C">
      <w:pPr>
        <w:pStyle w:val="Prrafodelista"/>
        <w:ind w:left="2160"/>
        <w:jc w:val="both"/>
      </w:pPr>
    </w:p>
    <w:p w14:paraId="75BEC1B9" w14:textId="77777777" w:rsidR="00DB4C1C" w:rsidRPr="00DB4C1C" w:rsidRDefault="00DB4C1C" w:rsidP="00DB4C1C">
      <w:pPr>
        <w:pStyle w:val="Prrafodelista"/>
        <w:ind w:left="2160"/>
        <w:jc w:val="both"/>
      </w:pPr>
      <w:r w:rsidRPr="00DB4C1C">
        <w:rPr>
          <w:u w:val="single"/>
        </w:rPr>
        <w:t>CONSIDERACIÓN DE VACA DOMINADA</w:t>
      </w:r>
    </w:p>
    <w:p w14:paraId="321ACEB1" w14:textId="77777777" w:rsidR="00DB4C1C" w:rsidRPr="00DB4C1C" w:rsidRDefault="00DB4C1C" w:rsidP="00DB4C1C">
      <w:pPr>
        <w:pStyle w:val="Prrafodelista"/>
        <w:ind w:left="2160"/>
        <w:jc w:val="both"/>
      </w:pPr>
      <w:r w:rsidRPr="00DB4C1C">
        <w:t>Se deja sin efecto la norma por la cual se establece que la vaca no se considera dominada hasta que sus patas toquen el suelo. Es decir, los jurados deberán evaluar el dominio o no de la vaca por la yunta, sin importar si la vaca apoya sus patas en el suelo.</w:t>
      </w:r>
    </w:p>
    <w:p w14:paraId="1EDF505F" w14:textId="2CDF0A94" w:rsidR="00CC01B7" w:rsidRPr="00CC01B7" w:rsidRDefault="00CC01B7" w:rsidP="00CC01B7">
      <w:pPr>
        <w:jc w:val="both"/>
        <w:rPr>
          <w:lang w:val="es-ES"/>
        </w:rPr>
      </w:pPr>
      <w:r>
        <w:rPr>
          <w:lang w:val="es-ES"/>
        </w:rPr>
        <w:t>Se aprueban los cambios sugeridos por la comisión para esta temporada que inicia el 23/10/2023</w:t>
      </w:r>
    </w:p>
    <w:p w14:paraId="489FCAED" w14:textId="77777777" w:rsidR="006E1CEA" w:rsidRDefault="006E1CEA" w:rsidP="00C95567">
      <w:pPr>
        <w:pStyle w:val="Prrafodelista"/>
        <w:ind w:left="2160"/>
        <w:jc w:val="both"/>
        <w:rPr>
          <w:lang w:val="es-ES"/>
        </w:rPr>
      </w:pPr>
    </w:p>
    <w:p w14:paraId="332275A2" w14:textId="224C1D34" w:rsidR="00657509" w:rsidRPr="003C0AC0" w:rsidRDefault="00EA1C95" w:rsidP="00657509">
      <w:pPr>
        <w:pStyle w:val="Prrafodelista"/>
        <w:numPr>
          <w:ilvl w:val="2"/>
          <w:numId w:val="8"/>
        </w:numPr>
        <w:jc w:val="both"/>
        <w:rPr>
          <w:u w:val="single"/>
          <w:lang w:val="es-ES"/>
        </w:rPr>
      </w:pPr>
      <w:r>
        <w:rPr>
          <w:u w:val="single"/>
          <w:lang w:val="es-ES"/>
        </w:rPr>
        <w:t>Carrera de tambore</w:t>
      </w:r>
      <w:r w:rsidR="002657E5">
        <w:rPr>
          <w:u w:val="single"/>
          <w:lang w:val="es-ES"/>
        </w:rPr>
        <w:t>s</w:t>
      </w:r>
      <w:r>
        <w:rPr>
          <w:u w:val="single"/>
          <w:lang w:val="es-ES"/>
        </w:rPr>
        <w:t>:</w:t>
      </w:r>
      <w:r w:rsidR="00657509" w:rsidRPr="003C0AC0">
        <w:rPr>
          <w:u w:val="single"/>
          <w:lang w:val="es-ES"/>
        </w:rPr>
        <w:t xml:space="preserve"> </w:t>
      </w:r>
    </w:p>
    <w:p w14:paraId="123862DF" w14:textId="167540E0" w:rsidR="00657509" w:rsidRDefault="00657509" w:rsidP="00657509">
      <w:pPr>
        <w:pStyle w:val="Prrafodelista"/>
        <w:ind w:left="2160"/>
        <w:jc w:val="both"/>
        <w:rPr>
          <w:lang w:val="es-ES"/>
        </w:rPr>
      </w:pPr>
      <w:r>
        <w:rPr>
          <w:lang w:val="es-ES"/>
        </w:rPr>
        <w:t xml:space="preserve">El Sr. </w:t>
      </w:r>
      <w:r w:rsidR="00EA1C95">
        <w:rPr>
          <w:lang w:val="es-ES"/>
        </w:rPr>
        <w:t xml:space="preserve">Ricardo de Oto toma la palabra para explicar el proyecto: </w:t>
      </w:r>
      <w:r w:rsidR="000F1E1E">
        <w:rPr>
          <w:lang w:val="es-ES"/>
        </w:rPr>
        <w:t xml:space="preserve">Los participantes de esta carrera de tambores tienen que salir de un remate auspiciado ya sea castrado, yeguas o padrillos </w:t>
      </w:r>
      <w:r w:rsidR="00BB3C82">
        <w:rPr>
          <w:lang w:val="es-ES"/>
        </w:rPr>
        <w:t>y la idea es apuntar a que ayuden a organizar los remates los delegados zonales y realizar una final en Palermo. El éxito de la prueba dependerá de la organización del remate y la idea es incentivar la misma con premios en efectivo. Los remates tienen que estar específicamente nombrados con la prueba y no todos los remates van a participar de la carrera.</w:t>
      </w:r>
    </w:p>
    <w:p w14:paraId="5889AD9A" w14:textId="77777777" w:rsidR="0020245F" w:rsidRDefault="0020245F" w:rsidP="0020245F">
      <w:pPr>
        <w:pStyle w:val="Textoindependiente"/>
        <w:spacing w:before="0"/>
        <w:ind w:left="8994"/>
        <w:rPr>
          <w:rFonts w:ascii="Times New Roman"/>
          <w:sz w:val="20"/>
        </w:rPr>
      </w:pPr>
    </w:p>
    <w:p w14:paraId="34D5BFD1" w14:textId="77777777" w:rsidR="0020245F" w:rsidRPr="0020245F" w:rsidRDefault="0020245F" w:rsidP="0020245F">
      <w:pPr>
        <w:pStyle w:val="Puesto"/>
        <w:jc w:val="left"/>
        <w:rPr>
          <w:sz w:val="28"/>
          <w:szCs w:val="28"/>
          <w:u w:val="none"/>
        </w:rPr>
      </w:pPr>
      <w:r w:rsidRPr="0020245F">
        <w:rPr>
          <w:sz w:val="28"/>
          <w:szCs w:val="28"/>
          <w:u w:val="thick"/>
        </w:rPr>
        <w:t>REGLAMENTO</w:t>
      </w:r>
    </w:p>
    <w:p w14:paraId="072C8AB9" w14:textId="77777777" w:rsidR="0020245F" w:rsidRPr="0020245F" w:rsidRDefault="0020245F" w:rsidP="0020245F">
      <w:pPr>
        <w:pStyle w:val="Ttulo1"/>
        <w:spacing w:before="201"/>
        <w:ind w:right="66"/>
        <w:jc w:val="both"/>
        <w:rPr>
          <w:sz w:val="24"/>
          <w:szCs w:val="24"/>
          <w:u w:val="none"/>
        </w:rPr>
      </w:pPr>
      <w:r w:rsidRPr="0020245F">
        <w:rPr>
          <w:sz w:val="24"/>
          <w:szCs w:val="24"/>
        </w:rPr>
        <w:t>Campeonato</w:t>
      </w:r>
      <w:r w:rsidRPr="0020245F">
        <w:rPr>
          <w:spacing w:val="-2"/>
          <w:sz w:val="24"/>
          <w:szCs w:val="24"/>
        </w:rPr>
        <w:t xml:space="preserve"> </w:t>
      </w:r>
      <w:r w:rsidRPr="0020245F">
        <w:rPr>
          <w:sz w:val="24"/>
          <w:szCs w:val="24"/>
        </w:rPr>
        <w:t>Nacional</w:t>
      </w:r>
      <w:r w:rsidRPr="0020245F">
        <w:rPr>
          <w:spacing w:val="-6"/>
          <w:sz w:val="24"/>
          <w:szCs w:val="24"/>
        </w:rPr>
        <w:t xml:space="preserve"> </w:t>
      </w:r>
      <w:r w:rsidRPr="0020245F">
        <w:rPr>
          <w:sz w:val="24"/>
          <w:szCs w:val="24"/>
        </w:rPr>
        <w:t>de</w:t>
      </w:r>
      <w:r w:rsidRPr="0020245F">
        <w:rPr>
          <w:spacing w:val="-3"/>
          <w:sz w:val="24"/>
          <w:szCs w:val="24"/>
        </w:rPr>
        <w:t xml:space="preserve"> </w:t>
      </w:r>
      <w:r w:rsidRPr="0020245F">
        <w:rPr>
          <w:sz w:val="24"/>
          <w:szCs w:val="24"/>
        </w:rPr>
        <w:t>Carrera</w:t>
      </w:r>
      <w:r w:rsidRPr="0020245F">
        <w:rPr>
          <w:spacing w:val="-2"/>
          <w:sz w:val="24"/>
          <w:szCs w:val="24"/>
        </w:rPr>
        <w:t xml:space="preserve"> </w:t>
      </w:r>
      <w:r w:rsidRPr="0020245F">
        <w:rPr>
          <w:sz w:val="24"/>
          <w:szCs w:val="24"/>
        </w:rPr>
        <w:t>de</w:t>
      </w:r>
      <w:r w:rsidRPr="0020245F">
        <w:rPr>
          <w:spacing w:val="-3"/>
          <w:sz w:val="24"/>
          <w:szCs w:val="24"/>
        </w:rPr>
        <w:t xml:space="preserve"> </w:t>
      </w:r>
      <w:r w:rsidRPr="0020245F">
        <w:rPr>
          <w:sz w:val="24"/>
          <w:szCs w:val="24"/>
        </w:rPr>
        <w:t>Tambores</w:t>
      </w:r>
      <w:r w:rsidRPr="0020245F">
        <w:rPr>
          <w:spacing w:val="-3"/>
          <w:sz w:val="24"/>
          <w:szCs w:val="24"/>
        </w:rPr>
        <w:t xml:space="preserve"> </w:t>
      </w:r>
      <w:r w:rsidRPr="0020245F">
        <w:rPr>
          <w:sz w:val="24"/>
          <w:szCs w:val="24"/>
        </w:rPr>
        <w:t>de</w:t>
      </w:r>
      <w:r w:rsidRPr="0020245F">
        <w:rPr>
          <w:spacing w:val="-3"/>
          <w:sz w:val="24"/>
          <w:szCs w:val="24"/>
        </w:rPr>
        <w:t xml:space="preserve"> </w:t>
      </w:r>
      <w:r w:rsidRPr="0020245F">
        <w:rPr>
          <w:sz w:val="24"/>
          <w:szCs w:val="24"/>
        </w:rPr>
        <w:t>Caballos</w:t>
      </w:r>
      <w:r w:rsidRPr="0020245F">
        <w:rPr>
          <w:spacing w:val="-5"/>
          <w:sz w:val="24"/>
          <w:szCs w:val="24"/>
        </w:rPr>
        <w:t xml:space="preserve"> </w:t>
      </w:r>
      <w:r w:rsidRPr="0020245F">
        <w:rPr>
          <w:sz w:val="24"/>
          <w:szCs w:val="24"/>
        </w:rPr>
        <w:t>Criollos</w:t>
      </w:r>
    </w:p>
    <w:p w14:paraId="52D28DDC" w14:textId="77777777" w:rsidR="0020245F" w:rsidRPr="0020245F" w:rsidRDefault="0020245F" w:rsidP="0020245F">
      <w:pPr>
        <w:pStyle w:val="Textoindependiente"/>
        <w:spacing w:before="5"/>
        <w:ind w:left="0"/>
        <w:jc w:val="both"/>
        <w:rPr>
          <w:b/>
          <w:sz w:val="8"/>
          <w:szCs w:val="20"/>
        </w:rPr>
      </w:pPr>
    </w:p>
    <w:p w14:paraId="729902AA" w14:textId="77777777" w:rsidR="0020245F" w:rsidRPr="00A632DD" w:rsidRDefault="0020245F" w:rsidP="0020245F">
      <w:pPr>
        <w:spacing w:before="60"/>
        <w:jc w:val="both"/>
        <w:rPr>
          <w:rFonts w:ascii="Calibri" w:hAnsi="Calibri" w:cs="Calibri"/>
          <w:b/>
          <w:sz w:val="18"/>
          <w:szCs w:val="20"/>
        </w:rPr>
      </w:pPr>
      <w:r w:rsidRPr="00A632DD">
        <w:rPr>
          <w:rFonts w:ascii="Calibri" w:hAnsi="Calibri" w:cs="Calibri"/>
          <w:b/>
          <w:sz w:val="18"/>
          <w:szCs w:val="20"/>
        </w:rPr>
        <w:t>ESTE</w:t>
      </w:r>
      <w:r w:rsidRPr="00A632DD">
        <w:rPr>
          <w:rFonts w:ascii="Calibri" w:hAnsi="Calibri" w:cs="Calibri"/>
          <w:b/>
          <w:spacing w:val="-5"/>
          <w:sz w:val="18"/>
          <w:szCs w:val="20"/>
        </w:rPr>
        <w:t xml:space="preserve"> </w:t>
      </w:r>
      <w:r w:rsidRPr="00A632DD">
        <w:rPr>
          <w:rFonts w:ascii="Calibri" w:hAnsi="Calibri" w:cs="Calibri"/>
          <w:b/>
          <w:sz w:val="18"/>
          <w:szCs w:val="20"/>
        </w:rPr>
        <w:t>REGLAMENTO</w:t>
      </w:r>
      <w:r w:rsidRPr="00A632DD">
        <w:rPr>
          <w:rFonts w:ascii="Calibri" w:hAnsi="Calibri" w:cs="Calibri"/>
          <w:b/>
          <w:spacing w:val="1"/>
          <w:sz w:val="18"/>
          <w:szCs w:val="20"/>
        </w:rPr>
        <w:t xml:space="preserve"> </w:t>
      </w:r>
      <w:r w:rsidRPr="00A632DD">
        <w:rPr>
          <w:rFonts w:ascii="Calibri" w:hAnsi="Calibri" w:cs="Calibri"/>
          <w:b/>
          <w:sz w:val="18"/>
          <w:szCs w:val="20"/>
        </w:rPr>
        <w:t>ES</w:t>
      </w:r>
      <w:r w:rsidRPr="00A632DD">
        <w:rPr>
          <w:rFonts w:ascii="Calibri" w:hAnsi="Calibri" w:cs="Calibri"/>
          <w:b/>
          <w:spacing w:val="-1"/>
          <w:sz w:val="18"/>
          <w:szCs w:val="20"/>
        </w:rPr>
        <w:t xml:space="preserve"> </w:t>
      </w:r>
      <w:r w:rsidRPr="00A632DD">
        <w:rPr>
          <w:rFonts w:ascii="Calibri" w:hAnsi="Calibri" w:cs="Calibri"/>
          <w:b/>
          <w:sz w:val="18"/>
          <w:szCs w:val="20"/>
        </w:rPr>
        <w:t>EXCLUSIVAMENTE</w:t>
      </w:r>
      <w:r w:rsidRPr="00A632DD">
        <w:rPr>
          <w:rFonts w:ascii="Calibri" w:hAnsi="Calibri" w:cs="Calibri"/>
          <w:b/>
          <w:spacing w:val="-5"/>
          <w:sz w:val="18"/>
          <w:szCs w:val="20"/>
        </w:rPr>
        <w:t xml:space="preserve"> </w:t>
      </w:r>
      <w:r w:rsidRPr="00A632DD">
        <w:rPr>
          <w:rFonts w:ascii="Calibri" w:hAnsi="Calibri" w:cs="Calibri"/>
          <w:b/>
          <w:sz w:val="18"/>
          <w:szCs w:val="20"/>
        </w:rPr>
        <w:t>PARA</w:t>
      </w:r>
      <w:r w:rsidRPr="00A632DD">
        <w:rPr>
          <w:rFonts w:ascii="Calibri" w:hAnsi="Calibri" w:cs="Calibri"/>
          <w:b/>
          <w:spacing w:val="-5"/>
          <w:sz w:val="18"/>
          <w:szCs w:val="20"/>
        </w:rPr>
        <w:t xml:space="preserve"> </w:t>
      </w:r>
      <w:r w:rsidRPr="00A632DD">
        <w:rPr>
          <w:rFonts w:ascii="Calibri" w:hAnsi="Calibri" w:cs="Calibri"/>
          <w:b/>
          <w:sz w:val="18"/>
          <w:szCs w:val="20"/>
        </w:rPr>
        <w:t>REMATES</w:t>
      </w:r>
      <w:r w:rsidRPr="00A632DD">
        <w:rPr>
          <w:rFonts w:ascii="Calibri" w:hAnsi="Calibri" w:cs="Calibri"/>
          <w:b/>
          <w:spacing w:val="-1"/>
          <w:sz w:val="18"/>
          <w:szCs w:val="20"/>
        </w:rPr>
        <w:t xml:space="preserve"> </w:t>
      </w:r>
      <w:r w:rsidRPr="00A632DD">
        <w:rPr>
          <w:rFonts w:ascii="Calibri" w:hAnsi="Calibri" w:cs="Calibri"/>
          <w:b/>
          <w:sz w:val="18"/>
          <w:szCs w:val="20"/>
        </w:rPr>
        <w:t>DE</w:t>
      </w:r>
      <w:r w:rsidRPr="00A632DD">
        <w:rPr>
          <w:rFonts w:ascii="Calibri" w:hAnsi="Calibri" w:cs="Calibri"/>
          <w:b/>
          <w:spacing w:val="-5"/>
          <w:sz w:val="18"/>
          <w:szCs w:val="20"/>
        </w:rPr>
        <w:t xml:space="preserve"> </w:t>
      </w:r>
      <w:r w:rsidRPr="00A632DD">
        <w:rPr>
          <w:rFonts w:ascii="Calibri" w:hAnsi="Calibri" w:cs="Calibri"/>
          <w:b/>
          <w:sz w:val="18"/>
          <w:szCs w:val="20"/>
        </w:rPr>
        <w:t>POTROS</w:t>
      </w:r>
      <w:r w:rsidRPr="00A632DD">
        <w:rPr>
          <w:rFonts w:ascii="Calibri" w:hAnsi="Calibri" w:cs="Calibri"/>
          <w:b/>
          <w:spacing w:val="-1"/>
          <w:sz w:val="18"/>
          <w:szCs w:val="20"/>
        </w:rPr>
        <w:t xml:space="preserve"> </w:t>
      </w:r>
      <w:r w:rsidRPr="00A632DD">
        <w:rPr>
          <w:rFonts w:ascii="Calibri" w:hAnsi="Calibri" w:cs="Calibri"/>
          <w:b/>
          <w:sz w:val="18"/>
          <w:szCs w:val="20"/>
        </w:rPr>
        <w:t>Y</w:t>
      </w:r>
      <w:r w:rsidRPr="00A632DD">
        <w:rPr>
          <w:rFonts w:ascii="Calibri" w:hAnsi="Calibri" w:cs="Calibri"/>
          <w:b/>
          <w:spacing w:val="-4"/>
          <w:sz w:val="18"/>
          <w:szCs w:val="20"/>
        </w:rPr>
        <w:t xml:space="preserve"> </w:t>
      </w:r>
      <w:r w:rsidRPr="00A632DD">
        <w:rPr>
          <w:rFonts w:ascii="Calibri" w:hAnsi="Calibri" w:cs="Calibri"/>
          <w:b/>
          <w:sz w:val="18"/>
          <w:szCs w:val="20"/>
        </w:rPr>
        <w:t>POTRANCAS</w:t>
      </w:r>
      <w:r w:rsidRPr="00A632DD">
        <w:rPr>
          <w:rFonts w:ascii="Calibri" w:hAnsi="Calibri" w:cs="Calibri"/>
          <w:b/>
          <w:spacing w:val="-1"/>
          <w:sz w:val="18"/>
          <w:szCs w:val="20"/>
        </w:rPr>
        <w:t xml:space="preserve"> </w:t>
      </w:r>
      <w:r w:rsidRPr="00A632DD">
        <w:rPr>
          <w:rFonts w:ascii="Calibri" w:hAnsi="Calibri" w:cs="Calibri"/>
          <w:b/>
          <w:sz w:val="18"/>
          <w:szCs w:val="20"/>
        </w:rPr>
        <w:t>AUSPICIADOS</w:t>
      </w:r>
      <w:r w:rsidRPr="00A632DD">
        <w:rPr>
          <w:rFonts w:ascii="Calibri" w:hAnsi="Calibri" w:cs="Calibri"/>
          <w:b/>
          <w:spacing w:val="-6"/>
          <w:sz w:val="18"/>
          <w:szCs w:val="20"/>
        </w:rPr>
        <w:t xml:space="preserve"> </w:t>
      </w:r>
      <w:r w:rsidRPr="00A632DD">
        <w:rPr>
          <w:rFonts w:ascii="Calibri" w:hAnsi="Calibri" w:cs="Calibri"/>
          <w:b/>
          <w:sz w:val="18"/>
          <w:szCs w:val="20"/>
        </w:rPr>
        <w:t>POR</w:t>
      </w:r>
      <w:r w:rsidRPr="00A632DD">
        <w:rPr>
          <w:rFonts w:ascii="Calibri" w:hAnsi="Calibri" w:cs="Calibri"/>
          <w:b/>
          <w:spacing w:val="-3"/>
          <w:sz w:val="18"/>
          <w:szCs w:val="20"/>
        </w:rPr>
        <w:t xml:space="preserve"> </w:t>
      </w:r>
      <w:r w:rsidRPr="00A632DD">
        <w:rPr>
          <w:rFonts w:ascii="Calibri" w:hAnsi="Calibri" w:cs="Calibri"/>
          <w:b/>
          <w:sz w:val="18"/>
          <w:szCs w:val="20"/>
        </w:rPr>
        <w:t>ACCC</w:t>
      </w:r>
    </w:p>
    <w:p w14:paraId="73083A7A" w14:textId="77777777" w:rsidR="0020245F" w:rsidRPr="0020245F" w:rsidRDefault="0020245F" w:rsidP="0020245F">
      <w:pPr>
        <w:pStyle w:val="Prrafodelista"/>
        <w:widowControl w:val="0"/>
        <w:numPr>
          <w:ilvl w:val="0"/>
          <w:numId w:val="16"/>
        </w:numPr>
        <w:tabs>
          <w:tab w:val="left" w:pos="272"/>
        </w:tabs>
        <w:autoSpaceDE w:val="0"/>
        <w:autoSpaceDN w:val="0"/>
        <w:spacing w:before="177" w:after="0" w:line="261" w:lineRule="auto"/>
        <w:ind w:left="103" w:right="105" w:firstLine="0"/>
        <w:contextualSpacing w:val="0"/>
        <w:jc w:val="both"/>
        <w:rPr>
          <w:rFonts w:ascii="Calibri" w:hAnsi="Calibri" w:cs="Calibri"/>
        </w:rPr>
      </w:pPr>
      <w:r w:rsidRPr="0020245F">
        <w:rPr>
          <w:rFonts w:ascii="Calibri" w:hAnsi="Calibri" w:cs="Calibri"/>
        </w:rPr>
        <w:t>En este Campeonato Nacional de Carrera de Tambores de Caballos Criollos, podrán participar solamente potros, potrillos y</w:t>
      </w:r>
      <w:r w:rsidRPr="0020245F">
        <w:rPr>
          <w:rFonts w:ascii="Calibri" w:hAnsi="Calibri" w:cs="Calibri"/>
          <w:spacing w:val="1"/>
        </w:rPr>
        <w:t xml:space="preserve"> </w:t>
      </w:r>
      <w:r w:rsidRPr="0020245F">
        <w:rPr>
          <w:rFonts w:ascii="Calibri" w:hAnsi="Calibri" w:cs="Calibri"/>
        </w:rPr>
        <w:t>potrancas</w:t>
      </w:r>
      <w:r w:rsidRPr="0020245F">
        <w:rPr>
          <w:rFonts w:ascii="Calibri" w:hAnsi="Calibri" w:cs="Calibri"/>
          <w:spacing w:val="-3"/>
        </w:rPr>
        <w:t xml:space="preserve"> </w:t>
      </w:r>
      <w:r w:rsidRPr="0020245F">
        <w:rPr>
          <w:rFonts w:ascii="Calibri" w:hAnsi="Calibri" w:cs="Calibri"/>
        </w:rPr>
        <w:t>que</w:t>
      </w:r>
      <w:r w:rsidRPr="0020245F">
        <w:rPr>
          <w:rFonts w:ascii="Calibri" w:hAnsi="Calibri" w:cs="Calibri"/>
          <w:spacing w:val="-1"/>
        </w:rPr>
        <w:t xml:space="preserve"> </w:t>
      </w:r>
      <w:r w:rsidRPr="0020245F">
        <w:rPr>
          <w:rFonts w:ascii="Calibri" w:hAnsi="Calibri" w:cs="Calibri"/>
        </w:rPr>
        <w:t>hayan</w:t>
      </w:r>
      <w:r w:rsidRPr="0020245F">
        <w:rPr>
          <w:rFonts w:ascii="Calibri" w:hAnsi="Calibri" w:cs="Calibri"/>
          <w:spacing w:val="1"/>
        </w:rPr>
        <w:t xml:space="preserve"> </w:t>
      </w:r>
      <w:r w:rsidRPr="0020245F">
        <w:rPr>
          <w:rFonts w:ascii="Calibri" w:hAnsi="Calibri" w:cs="Calibri"/>
        </w:rPr>
        <w:t>sido</w:t>
      </w:r>
      <w:r w:rsidRPr="0020245F">
        <w:rPr>
          <w:rFonts w:ascii="Calibri" w:hAnsi="Calibri" w:cs="Calibri"/>
          <w:spacing w:val="-3"/>
        </w:rPr>
        <w:t xml:space="preserve"> </w:t>
      </w:r>
      <w:r w:rsidRPr="0020245F">
        <w:rPr>
          <w:rFonts w:ascii="Calibri" w:hAnsi="Calibri" w:cs="Calibri"/>
        </w:rPr>
        <w:t>vendidos</w:t>
      </w:r>
      <w:r w:rsidRPr="0020245F">
        <w:rPr>
          <w:rFonts w:ascii="Calibri" w:hAnsi="Calibri" w:cs="Calibri"/>
          <w:spacing w:val="-1"/>
        </w:rPr>
        <w:t xml:space="preserve"> </w:t>
      </w:r>
      <w:r w:rsidRPr="0020245F">
        <w:rPr>
          <w:rFonts w:ascii="Calibri" w:hAnsi="Calibri" w:cs="Calibri"/>
        </w:rPr>
        <w:t>en</w:t>
      </w:r>
      <w:r w:rsidRPr="0020245F">
        <w:rPr>
          <w:rFonts w:ascii="Calibri" w:hAnsi="Calibri" w:cs="Calibri"/>
          <w:spacing w:val="-3"/>
        </w:rPr>
        <w:t xml:space="preserve"> </w:t>
      </w:r>
      <w:r w:rsidRPr="0020245F">
        <w:rPr>
          <w:rFonts w:ascii="Calibri" w:hAnsi="Calibri" w:cs="Calibri"/>
        </w:rPr>
        <w:t>Remates</w:t>
      </w:r>
      <w:r w:rsidRPr="0020245F">
        <w:rPr>
          <w:rFonts w:ascii="Calibri" w:hAnsi="Calibri" w:cs="Calibri"/>
          <w:spacing w:val="-2"/>
        </w:rPr>
        <w:t xml:space="preserve"> </w:t>
      </w:r>
      <w:r w:rsidRPr="0020245F">
        <w:rPr>
          <w:rFonts w:ascii="Calibri" w:hAnsi="Calibri" w:cs="Calibri"/>
        </w:rPr>
        <w:t>Auspiciados</w:t>
      </w:r>
      <w:r w:rsidRPr="0020245F">
        <w:rPr>
          <w:rFonts w:ascii="Calibri" w:hAnsi="Calibri" w:cs="Calibri"/>
          <w:spacing w:val="-1"/>
        </w:rPr>
        <w:t xml:space="preserve"> </w:t>
      </w:r>
      <w:r w:rsidRPr="0020245F">
        <w:rPr>
          <w:rFonts w:ascii="Calibri" w:hAnsi="Calibri" w:cs="Calibri"/>
        </w:rPr>
        <w:t>por</w:t>
      </w:r>
      <w:r w:rsidRPr="0020245F">
        <w:rPr>
          <w:rFonts w:ascii="Calibri" w:hAnsi="Calibri" w:cs="Calibri"/>
          <w:spacing w:val="-4"/>
        </w:rPr>
        <w:t xml:space="preserve"> </w:t>
      </w:r>
      <w:r w:rsidRPr="0020245F">
        <w:rPr>
          <w:rFonts w:ascii="Calibri" w:hAnsi="Calibri" w:cs="Calibri"/>
        </w:rPr>
        <w:t>la</w:t>
      </w:r>
      <w:r w:rsidRPr="0020245F">
        <w:rPr>
          <w:rFonts w:ascii="Calibri" w:hAnsi="Calibri" w:cs="Calibri"/>
          <w:spacing w:val="-5"/>
        </w:rPr>
        <w:t xml:space="preserve"> </w:t>
      </w:r>
      <w:r w:rsidRPr="0020245F">
        <w:rPr>
          <w:rFonts w:ascii="Calibri" w:hAnsi="Calibri" w:cs="Calibri"/>
        </w:rPr>
        <w:t>Asociación</w:t>
      </w:r>
      <w:r w:rsidRPr="0020245F">
        <w:rPr>
          <w:rFonts w:ascii="Calibri" w:hAnsi="Calibri" w:cs="Calibri"/>
          <w:spacing w:val="-3"/>
        </w:rPr>
        <w:t xml:space="preserve"> </w:t>
      </w:r>
      <w:r w:rsidRPr="0020245F">
        <w:rPr>
          <w:rFonts w:ascii="Calibri" w:hAnsi="Calibri" w:cs="Calibri"/>
        </w:rPr>
        <w:t>Criadores</w:t>
      </w:r>
      <w:r w:rsidRPr="0020245F">
        <w:rPr>
          <w:rFonts w:ascii="Calibri" w:hAnsi="Calibri" w:cs="Calibri"/>
          <w:spacing w:val="-2"/>
        </w:rPr>
        <w:t xml:space="preserve"> </w:t>
      </w:r>
      <w:r w:rsidRPr="0020245F">
        <w:rPr>
          <w:rFonts w:ascii="Calibri" w:hAnsi="Calibri" w:cs="Calibri"/>
        </w:rPr>
        <w:t>de</w:t>
      </w:r>
      <w:r w:rsidRPr="0020245F">
        <w:rPr>
          <w:rFonts w:ascii="Calibri" w:hAnsi="Calibri" w:cs="Calibri"/>
          <w:spacing w:val="-1"/>
        </w:rPr>
        <w:t xml:space="preserve"> </w:t>
      </w:r>
      <w:r w:rsidRPr="0020245F">
        <w:rPr>
          <w:rFonts w:ascii="Calibri" w:hAnsi="Calibri" w:cs="Calibri"/>
        </w:rPr>
        <w:t>Caballos</w:t>
      </w:r>
      <w:r w:rsidRPr="0020245F">
        <w:rPr>
          <w:rFonts w:ascii="Calibri" w:hAnsi="Calibri" w:cs="Calibri"/>
          <w:spacing w:val="-2"/>
        </w:rPr>
        <w:t xml:space="preserve"> </w:t>
      </w:r>
      <w:r w:rsidRPr="0020245F">
        <w:rPr>
          <w:rFonts w:ascii="Calibri" w:hAnsi="Calibri" w:cs="Calibri"/>
        </w:rPr>
        <w:t>Criollos.</w:t>
      </w:r>
    </w:p>
    <w:p w14:paraId="1DB84AF1" w14:textId="77777777" w:rsidR="0020245F" w:rsidRPr="0020245F" w:rsidRDefault="0020245F" w:rsidP="0020245F">
      <w:pPr>
        <w:pStyle w:val="Prrafodelista"/>
        <w:widowControl w:val="0"/>
        <w:numPr>
          <w:ilvl w:val="0"/>
          <w:numId w:val="16"/>
        </w:numPr>
        <w:tabs>
          <w:tab w:val="left" w:pos="260"/>
        </w:tabs>
        <w:autoSpaceDE w:val="0"/>
        <w:autoSpaceDN w:val="0"/>
        <w:spacing w:before="155" w:after="0" w:line="240" w:lineRule="auto"/>
        <w:ind w:left="260" w:hanging="157"/>
        <w:contextualSpacing w:val="0"/>
        <w:rPr>
          <w:rFonts w:ascii="Calibri" w:hAnsi="Calibri" w:cs="Calibri"/>
        </w:rPr>
      </w:pPr>
      <w:r w:rsidRPr="0020245F">
        <w:rPr>
          <w:rFonts w:ascii="Calibri" w:hAnsi="Calibri" w:cs="Calibri"/>
        </w:rPr>
        <w:t>Todos</w:t>
      </w:r>
      <w:r w:rsidRPr="0020245F">
        <w:rPr>
          <w:rFonts w:ascii="Calibri" w:hAnsi="Calibri" w:cs="Calibri"/>
          <w:spacing w:val="-2"/>
        </w:rPr>
        <w:t xml:space="preserve"> </w:t>
      </w:r>
      <w:r w:rsidRPr="0020245F">
        <w:rPr>
          <w:rFonts w:ascii="Calibri" w:hAnsi="Calibri" w:cs="Calibri"/>
        </w:rPr>
        <w:t>los</w:t>
      </w:r>
      <w:r w:rsidRPr="0020245F">
        <w:rPr>
          <w:rFonts w:ascii="Calibri" w:hAnsi="Calibri" w:cs="Calibri"/>
          <w:spacing w:val="-3"/>
        </w:rPr>
        <w:t xml:space="preserve"> </w:t>
      </w:r>
      <w:r w:rsidRPr="0020245F">
        <w:rPr>
          <w:rFonts w:ascii="Calibri" w:hAnsi="Calibri" w:cs="Calibri"/>
        </w:rPr>
        <w:t>ejemplares</w:t>
      </w:r>
      <w:r w:rsidRPr="0020245F">
        <w:rPr>
          <w:rFonts w:ascii="Calibri" w:hAnsi="Calibri" w:cs="Calibri"/>
          <w:spacing w:val="-3"/>
        </w:rPr>
        <w:t xml:space="preserve"> </w:t>
      </w:r>
      <w:r w:rsidRPr="0020245F">
        <w:rPr>
          <w:rFonts w:ascii="Calibri" w:hAnsi="Calibri" w:cs="Calibri"/>
        </w:rPr>
        <w:t>participantes,</w:t>
      </w:r>
      <w:r w:rsidRPr="0020245F">
        <w:rPr>
          <w:rFonts w:ascii="Calibri" w:hAnsi="Calibri" w:cs="Calibri"/>
          <w:spacing w:val="-3"/>
        </w:rPr>
        <w:t xml:space="preserve"> </w:t>
      </w:r>
      <w:r w:rsidRPr="0020245F">
        <w:rPr>
          <w:rFonts w:ascii="Calibri" w:hAnsi="Calibri" w:cs="Calibri"/>
        </w:rPr>
        <w:t>deben</w:t>
      </w:r>
      <w:r w:rsidRPr="0020245F">
        <w:rPr>
          <w:rFonts w:ascii="Calibri" w:hAnsi="Calibri" w:cs="Calibri"/>
          <w:spacing w:val="2"/>
        </w:rPr>
        <w:t xml:space="preserve"> </w:t>
      </w:r>
      <w:r w:rsidRPr="0020245F">
        <w:rPr>
          <w:rFonts w:ascii="Calibri" w:hAnsi="Calibri" w:cs="Calibri"/>
        </w:rPr>
        <w:t>tener</w:t>
      </w:r>
      <w:r w:rsidRPr="0020245F">
        <w:rPr>
          <w:rFonts w:ascii="Calibri" w:hAnsi="Calibri" w:cs="Calibri"/>
          <w:spacing w:val="-4"/>
        </w:rPr>
        <w:t xml:space="preserve"> </w:t>
      </w:r>
      <w:r w:rsidRPr="0020245F">
        <w:rPr>
          <w:rFonts w:ascii="Calibri" w:hAnsi="Calibri" w:cs="Calibri"/>
        </w:rPr>
        <w:t>un</w:t>
      </w:r>
      <w:r w:rsidRPr="0020245F">
        <w:rPr>
          <w:rFonts w:ascii="Calibri" w:hAnsi="Calibri" w:cs="Calibri"/>
          <w:spacing w:val="-3"/>
        </w:rPr>
        <w:t xml:space="preserve"> </w:t>
      </w:r>
      <w:r w:rsidRPr="0020245F">
        <w:rPr>
          <w:rFonts w:ascii="Calibri" w:hAnsi="Calibri" w:cs="Calibri"/>
        </w:rPr>
        <w:t>mínimo</w:t>
      </w:r>
      <w:r w:rsidRPr="0020245F">
        <w:rPr>
          <w:rFonts w:ascii="Calibri" w:hAnsi="Calibri" w:cs="Calibri"/>
          <w:spacing w:val="-4"/>
        </w:rPr>
        <w:t xml:space="preserve"> </w:t>
      </w:r>
      <w:r w:rsidRPr="0020245F">
        <w:rPr>
          <w:rFonts w:ascii="Calibri" w:hAnsi="Calibri" w:cs="Calibri"/>
        </w:rPr>
        <w:t>de</w:t>
      </w:r>
      <w:r w:rsidRPr="0020245F">
        <w:rPr>
          <w:rFonts w:ascii="Calibri" w:hAnsi="Calibri" w:cs="Calibri"/>
          <w:spacing w:val="-2"/>
        </w:rPr>
        <w:t xml:space="preserve"> </w:t>
      </w:r>
      <w:r w:rsidRPr="0020245F">
        <w:rPr>
          <w:rFonts w:ascii="Calibri" w:hAnsi="Calibri" w:cs="Calibri"/>
        </w:rPr>
        <w:t>2</w:t>
      </w:r>
      <w:r w:rsidRPr="0020245F">
        <w:rPr>
          <w:rFonts w:ascii="Calibri" w:hAnsi="Calibri" w:cs="Calibri"/>
          <w:spacing w:val="-3"/>
        </w:rPr>
        <w:t xml:space="preserve"> </w:t>
      </w:r>
      <w:r w:rsidRPr="0020245F">
        <w:rPr>
          <w:rFonts w:ascii="Calibri" w:hAnsi="Calibri" w:cs="Calibri"/>
        </w:rPr>
        <w:t>años</w:t>
      </w:r>
      <w:r w:rsidRPr="0020245F">
        <w:rPr>
          <w:rFonts w:ascii="Calibri" w:hAnsi="Calibri" w:cs="Calibri"/>
          <w:spacing w:val="-2"/>
        </w:rPr>
        <w:t xml:space="preserve"> </w:t>
      </w:r>
      <w:r w:rsidRPr="0020245F">
        <w:rPr>
          <w:rFonts w:ascii="Calibri" w:hAnsi="Calibri" w:cs="Calibri"/>
        </w:rPr>
        <w:t>cumplidos,</w:t>
      </w:r>
      <w:r w:rsidRPr="0020245F">
        <w:rPr>
          <w:rFonts w:ascii="Calibri" w:hAnsi="Calibri" w:cs="Calibri"/>
          <w:spacing w:val="-3"/>
        </w:rPr>
        <w:t xml:space="preserve"> </w:t>
      </w:r>
      <w:r w:rsidRPr="0020245F">
        <w:rPr>
          <w:rFonts w:ascii="Calibri" w:hAnsi="Calibri" w:cs="Calibri"/>
        </w:rPr>
        <w:t>y</w:t>
      </w:r>
      <w:r w:rsidRPr="0020245F">
        <w:rPr>
          <w:rFonts w:ascii="Calibri" w:hAnsi="Calibri" w:cs="Calibri"/>
          <w:spacing w:val="-4"/>
        </w:rPr>
        <w:t xml:space="preserve"> </w:t>
      </w:r>
      <w:r w:rsidRPr="0020245F">
        <w:rPr>
          <w:rFonts w:ascii="Calibri" w:hAnsi="Calibri" w:cs="Calibri"/>
        </w:rPr>
        <w:t>un</w:t>
      </w:r>
      <w:r w:rsidRPr="0020245F">
        <w:rPr>
          <w:rFonts w:ascii="Calibri" w:hAnsi="Calibri" w:cs="Calibri"/>
          <w:spacing w:val="-3"/>
        </w:rPr>
        <w:t xml:space="preserve"> </w:t>
      </w:r>
      <w:r w:rsidRPr="0020245F">
        <w:rPr>
          <w:rFonts w:ascii="Calibri" w:hAnsi="Calibri" w:cs="Calibri"/>
        </w:rPr>
        <w:t>máximo</w:t>
      </w:r>
      <w:r w:rsidRPr="0020245F">
        <w:rPr>
          <w:rFonts w:ascii="Calibri" w:hAnsi="Calibri" w:cs="Calibri"/>
          <w:spacing w:val="-3"/>
        </w:rPr>
        <w:t xml:space="preserve"> </w:t>
      </w:r>
      <w:r w:rsidRPr="0020245F">
        <w:rPr>
          <w:rFonts w:ascii="Calibri" w:hAnsi="Calibri" w:cs="Calibri"/>
        </w:rPr>
        <w:t>de</w:t>
      </w:r>
      <w:r w:rsidRPr="0020245F">
        <w:rPr>
          <w:rFonts w:ascii="Calibri" w:hAnsi="Calibri" w:cs="Calibri"/>
          <w:spacing w:val="-5"/>
        </w:rPr>
        <w:t xml:space="preserve"> </w:t>
      </w:r>
      <w:r w:rsidRPr="0020245F">
        <w:rPr>
          <w:rFonts w:ascii="Calibri" w:hAnsi="Calibri" w:cs="Calibri"/>
        </w:rPr>
        <w:t>4 años</w:t>
      </w:r>
      <w:r w:rsidRPr="0020245F">
        <w:rPr>
          <w:rFonts w:ascii="Calibri" w:hAnsi="Calibri" w:cs="Calibri"/>
          <w:spacing w:val="-2"/>
        </w:rPr>
        <w:t xml:space="preserve"> </w:t>
      </w:r>
      <w:r w:rsidRPr="0020245F">
        <w:rPr>
          <w:rFonts w:ascii="Calibri" w:hAnsi="Calibri" w:cs="Calibri"/>
        </w:rPr>
        <w:t>cumplidos.</w:t>
      </w:r>
    </w:p>
    <w:p w14:paraId="421FB354" w14:textId="77777777" w:rsidR="0020245F" w:rsidRPr="0020245F" w:rsidRDefault="0020245F" w:rsidP="0020245F">
      <w:pPr>
        <w:pStyle w:val="Prrafodelista"/>
        <w:widowControl w:val="0"/>
        <w:numPr>
          <w:ilvl w:val="0"/>
          <w:numId w:val="16"/>
        </w:numPr>
        <w:tabs>
          <w:tab w:val="left" w:pos="276"/>
        </w:tabs>
        <w:autoSpaceDE w:val="0"/>
        <w:autoSpaceDN w:val="0"/>
        <w:spacing w:before="183" w:after="0" w:line="256" w:lineRule="auto"/>
        <w:ind w:left="103" w:right="108" w:firstLine="0"/>
        <w:contextualSpacing w:val="0"/>
        <w:jc w:val="both"/>
        <w:rPr>
          <w:rFonts w:ascii="Calibri" w:hAnsi="Calibri" w:cs="Calibri"/>
        </w:rPr>
      </w:pPr>
      <w:r w:rsidRPr="0020245F">
        <w:rPr>
          <w:rFonts w:ascii="Calibri" w:hAnsi="Calibri" w:cs="Calibri"/>
        </w:rPr>
        <w:t>El potro, potrillo o potranca, ganador o ganadora de la Prueba, pasa directamente a la Final anual en la Sociedad Rural de</w:t>
      </w:r>
      <w:r w:rsidRPr="0020245F">
        <w:rPr>
          <w:rFonts w:ascii="Calibri" w:hAnsi="Calibri" w:cs="Calibri"/>
          <w:spacing w:val="1"/>
        </w:rPr>
        <w:t xml:space="preserve"> </w:t>
      </w:r>
      <w:r w:rsidRPr="0020245F">
        <w:rPr>
          <w:rFonts w:ascii="Calibri" w:hAnsi="Calibri" w:cs="Calibri"/>
        </w:rPr>
        <w:t>Palermo,</w:t>
      </w:r>
      <w:r w:rsidRPr="0020245F">
        <w:rPr>
          <w:rFonts w:ascii="Calibri" w:hAnsi="Calibri" w:cs="Calibri"/>
          <w:spacing w:val="-4"/>
        </w:rPr>
        <w:t xml:space="preserve"> </w:t>
      </w:r>
      <w:r w:rsidRPr="0020245F">
        <w:rPr>
          <w:rFonts w:ascii="Calibri" w:hAnsi="Calibri" w:cs="Calibri"/>
        </w:rPr>
        <w:t>en</w:t>
      </w:r>
      <w:r w:rsidRPr="0020245F">
        <w:rPr>
          <w:rFonts w:ascii="Calibri" w:hAnsi="Calibri" w:cs="Calibri"/>
          <w:spacing w:val="-4"/>
        </w:rPr>
        <w:t xml:space="preserve"> </w:t>
      </w:r>
      <w:r w:rsidRPr="0020245F">
        <w:rPr>
          <w:rFonts w:ascii="Calibri" w:hAnsi="Calibri" w:cs="Calibri"/>
        </w:rPr>
        <w:t>el</w:t>
      </w:r>
      <w:r w:rsidRPr="0020245F">
        <w:rPr>
          <w:rFonts w:ascii="Calibri" w:hAnsi="Calibri" w:cs="Calibri"/>
          <w:spacing w:val="-7"/>
        </w:rPr>
        <w:t xml:space="preserve"> </w:t>
      </w:r>
      <w:r w:rsidRPr="0020245F">
        <w:rPr>
          <w:rFonts w:ascii="Calibri" w:hAnsi="Calibri" w:cs="Calibri"/>
        </w:rPr>
        <w:t>marco</w:t>
      </w:r>
      <w:r w:rsidRPr="0020245F">
        <w:rPr>
          <w:rFonts w:ascii="Calibri" w:hAnsi="Calibri" w:cs="Calibri"/>
          <w:spacing w:val="-8"/>
        </w:rPr>
        <w:t xml:space="preserve"> </w:t>
      </w:r>
      <w:r w:rsidRPr="0020245F">
        <w:rPr>
          <w:rFonts w:ascii="Calibri" w:hAnsi="Calibri" w:cs="Calibri"/>
        </w:rPr>
        <w:t>de</w:t>
      </w:r>
      <w:r w:rsidRPr="0020245F">
        <w:rPr>
          <w:rFonts w:ascii="Calibri" w:hAnsi="Calibri" w:cs="Calibri"/>
          <w:spacing w:val="-6"/>
        </w:rPr>
        <w:t xml:space="preserve"> </w:t>
      </w:r>
      <w:r w:rsidRPr="0020245F">
        <w:rPr>
          <w:rFonts w:ascii="Calibri" w:hAnsi="Calibri" w:cs="Calibri"/>
        </w:rPr>
        <w:t>la</w:t>
      </w:r>
      <w:r w:rsidRPr="0020245F">
        <w:rPr>
          <w:rFonts w:ascii="Calibri" w:hAnsi="Calibri" w:cs="Calibri"/>
          <w:spacing w:val="-6"/>
        </w:rPr>
        <w:t xml:space="preserve"> </w:t>
      </w:r>
      <w:r w:rsidRPr="0020245F">
        <w:rPr>
          <w:rFonts w:ascii="Calibri" w:hAnsi="Calibri" w:cs="Calibri"/>
        </w:rPr>
        <w:t>Exposición</w:t>
      </w:r>
      <w:r w:rsidRPr="0020245F">
        <w:rPr>
          <w:rFonts w:ascii="Calibri" w:hAnsi="Calibri" w:cs="Calibri"/>
          <w:spacing w:val="-8"/>
        </w:rPr>
        <w:t xml:space="preserve"> </w:t>
      </w:r>
      <w:r w:rsidRPr="0020245F">
        <w:rPr>
          <w:rFonts w:ascii="Calibri" w:hAnsi="Calibri" w:cs="Calibri"/>
        </w:rPr>
        <w:t>Ganadera.</w:t>
      </w:r>
      <w:r w:rsidRPr="0020245F">
        <w:rPr>
          <w:rFonts w:ascii="Calibri" w:hAnsi="Calibri" w:cs="Calibri"/>
          <w:spacing w:val="-8"/>
        </w:rPr>
        <w:t xml:space="preserve"> </w:t>
      </w:r>
      <w:r w:rsidRPr="0020245F">
        <w:rPr>
          <w:rFonts w:ascii="Calibri" w:hAnsi="Calibri" w:cs="Calibri"/>
        </w:rPr>
        <w:t>En</w:t>
      </w:r>
      <w:r w:rsidRPr="0020245F">
        <w:rPr>
          <w:rFonts w:ascii="Calibri" w:hAnsi="Calibri" w:cs="Calibri"/>
          <w:spacing w:val="-3"/>
        </w:rPr>
        <w:t xml:space="preserve"> </w:t>
      </w:r>
      <w:r w:rsidRPr="0020245F">
        <w:rPr>
          <w:rFonts w:ascii="Calibri" w:hAnsi="Calibri" w:cs="Calibri"/>
        </w:rPr>
        <w:t>el</w:t>
      </w:r>
      <w:r w:rsidRPr="0020245F">
        <w:rPr>
          <w:rFonts w:ascii="Calibri" w:hAnsi="Calibri" w:cs="Calibri"/>
          <w:spacing w:val="-4"/>
        </w:rPr>
        <w:t xml:space="preserve"> </w:t>
      </w:r>
      <w:r w:rsidRPr="0020245F">
        <w:rPr>
          <w:rFonts w:ascii="Calibri" w:hAnsi="Calibri" w:cs="Calibri"/>
        </w:rPr>
        <w:t>caso</w:t>
      </w:r>
      <w:r w:rsidRPr="0020245F">
        <w:rPr>
          <w:rFonts w:ascii="Calibri" w:hAnsi="Calibri" w:cs="Calibri"/>
          <w:spacing w:val="-8"/>
        </w:rPr>
        <w:t xml:space="preserve"> </w:t>
      </w:r>
      <w:r w:rsidRPr="0020245F">
        <w:rPr>
          <w:rFonts w:ascii="Calibri" w:hAnsi="Calibri" w:cs="Calibri"/>
        </w:rPr>
        <w:t>de</w:t>
      </w:r>
      <w:r w:rsidRPr="0020245F">
        <w:rPr>
          <w:rFonts w:ascii="Calibri" w:hAnsi="Calibri" w:cs="Calibri"/>
          <w:spacing w:val="-6"/>
        </w:rPr>
        <w:t xml:space="preserve"> </w:t>
      </w:r>
      <w:r w:rsidRPr="0020245F">
        <w:rPr>
          <w:rFonts w:ascii="Calibri" w:hAnsi="Calibri" w:cs="Calibri"/>
        </w:rPr>
        <w:t>que</w:t>
      </w:r>
      <w:r w:rsidRPr="0020245F">
        <w:rPr>
          <w:rFonts w:ascii="Calibri" w:hAnsi="Calibri" w:cs="Calibri"/>
          <w:spacing w:val="-6"/>
        </w:rPr>
        <w:t xml:space="preserve"> </w:t>
      </w:r>
      <w:r w:rsidRPr="0020245F">
        <w:rPr>
          <w:rFonts w:ascii="Calibri" w:hAnsi="Calibri" w:cs="Calibri"/>
        </w:rPr>
        <w:t>en</w:t>
      </w:r>
      <w:r w:rsidRPr="0020245F">
        <w:rPr>
          <w:rFonts w:ascii="Calibri" w:hAnsi="Calibri" w:cs="Calibri"/>
          <w:spacing w:val="-4"/>
        </w:rPr>
        <w:t xml:space="preserve"> </w:t>
      </w:r>
      <w:r w:rsidRPr="0020245F">
        <w:rPr>
          <w:rFonts w:ascii="Calibri" w:hAnsi="Calibri" w:cs="Calibri"/>
        </w:rPr>
        <w:t>esa</w:t>
      </w:r>
      <w:r w:rsidRPr="0020245F">
        <w:rPr>
          <w:rFonts w:ascii="Calibri" w:hAnsi="Calibri" w:cs="Calibri"/>
          <w:spacing w:val="-6"/>
        </w:rPr>
        <w:t xml:space="preserve"> </w:t>
      </w:r>
      <w:r w:rsidRPr="0020245F">
        <w:rPr>
          <w:rFonts w:ascii="Calibri" w:hAnsi="Calibri" w:cs="Calibri"/>
        </w:rPr>
        <w:t>final</w:t>
      </w:r>
      <w:r w:rsidRPr="0020245F">
        <w:rPr>
          <w:rFonts w:ascii="Calibri" w:hAnsi="Calibri" w:cs="Calibri"/>
          <w:spacing w:val="-7"/>
        </w:rPr>
        <w:t xml:space="preserve"> </w:t>
      </w:r>
      <w:r w:rsidRPr="0020245F">
        <w:rPr>
          <w:rFonts w:ascii="Calibri" w:hAnsi="Calibri" w:cs="Calibri"/>
        </w:rPr>
        <w:t>haya</w:t>
      </w:r>
      <w:r w:rsidRPr="0020245F">
        <w:rPr>
          <w:rFonts w:ascii="Calibri" w:hAnsi="Calibri" w:cs="Calibri"/>
          <w:spacing w:val="-6"/>
        </w:rPr>
        <w:t xml:space="preserve"> </w:t>
      </w:r>
      <w:r w:rsidRPr="0020245F">
        <w:rPr>
          <w:rFonts w:ascii="Calibri" w:hAnsi="Calibri" w:cs="Calibri"/>
        </w:rPr>
        <w:t>cupo</w:t>
      </w:r>
      <w:r w:rsidRPr="0020245F">
        <w:rPr>
          <w:rFonts w:ascii="Calibri" w:hAnsi="Calibri" w:cs="Calibri"/>
          <w:spacing w:val="-4"/>
        </w:rPr>
        <w:t xml:space="preserve"> </w:t>
      </w:r>
      <w:r w:rsidRPr="0020245F">
        <w:rPr>
          <w:rFonts w:ascii="Calibri" w:hAnsi="Calibri" w:cs="Calibri"/>
        </w:rPr>
        <w:t>para</w:t>
      </w:r>
      <w:r w:rsidRPr="0020245F">
        <w:rPr>
          <w:rFonts w:ascii="Calibri" w:hAnsi="Calibri" w:cs="Calibri"/>
          <w:spacing w:val="-10"/>
        </w:rPr>
        <w:t xml:space="preserve"> </w:t>
      </w:r>
      <w:r w:rsidRPr="0020245F">
        <w:rPr>
          <w:rFonts w:ascii="Calibri" w:hAnsi="Calibri" w:cs="Calibri"/>
        </w:rPr>
        <w:t>más</w:t>
      </w:r>
      <w:r w:rsidRPr="0020245F">
        <w:rPr>
          <w:rFonts w:ascii="Calibri" w:hAnsi="Calibri" w:cs="Calibri"/>
          <w:spacing w:val="-6"/>
        </w:rPr>
        <w:t xml:space="preserve"> </w:t>
      </w:r>
      <w:r w:rsidRPr="0020245F">
        <w:rPr>
          <w:rFonts w:ascii="Calibri" w:hAnsi="Calibri" w:cs="Calibri"/>
        </w:rPr>
        <w:t>participantes,</w:t>
      </w:r>
      <w:r w:rsidRPr="0020245F">
        <w:rPr>
          <w:rFonts w:ascii="Calibri" w:hAnsi="Calibri" w:cs="Calibri"/>
          <w:spacing w:val="-7"/>
        </w:rPr>
        <w:t xml:space="preserve"> </w:t>
      </w:r>
      <w:r w:rsidRPr="0020245F">
        <w:rPr>
          <w:rFonts w:ascii="Calibri" w:hAnsi="Calibri" w:cs="Calibri"/>
        </w:rPr>
        <w:t>pueden</w:t>
      </w:r>
      <w:r w:rsidRPr="0020245F">
        <w:rPr>
          <w:rFonts w:ascii="Calibri" w:hAnsi="Calibri" w:cs="Calibri"/>
          <w:spacing w:val="-4"/>
        </w:rPr>
        <w:t xml:space="preserve"> </w:t>
      </w:r>
      <w:r w:rsidRPr="0020245F">
        <w:rPr>
          <w:rFonts w:ascii="Calibri" w:hAnsi="Calibri" w:cs="Calibri"/>
        </w:rPr>
        <w:t>llegar</w:t>
      </w:r>
      <w:r w:rsidRPr="0020245F">
        <w:rPr>
          <w:rFonts w:ascii="Calibri" w:hAnsi="Calibri" w:cs="Calibri"/>
          <w:spacing w:val="1"/>
        </w:rPr>
        <w:t xml:space="preserve"> </w:t>
      </w:r>
      <w:r w:rsidRPr="0020245F">
        <w:rPr>
          <w:rFonts w:ascii="Calibri" w:hAnsi="Calibri" w:cs="Calibri"/>
        </w:rPr>
        <w:t>a</w:t>
      </w:r>
      <w:r w:rsidRPr="0020245F">
        <w:rPr>
          <w:rFonts w:ascii="Calibri" w:hAnsi="Calibri" w:cs="Calibri"/>
          <w:spacing w:val="-5"/>
        </w:rPr>
        <w:t xml:space="preserve"> </w:t>
      </w:r>
      <w:r w:rsidRPr="0020245F">
        <w:rPr>
          <w:rFonts w:ascii="Calibri" w:hAnsi="Calibri" w:cs="Calibri"/>
        </w:rPr>
        <w:t>ir</w:t>
      </w:r>
      <w:r w:rsidRPr="0020245F">
        <w:rPr>
          <w:rFonts w:ascii="Calibri" w:hAnsi="Calibri" w:cs="Calibri"/>
          <w:spacing w:val="-3"/>
        </w:rPr>
        <w:t xml:space="preserve"> </w:t>
      </w:r>
      <w:r w:rsidRPr="0020245F">
        <w:rPr>
          <w:rFonts w:ascii="Calibri" w:hAnsi="Calibri" w:cs="Calibri"/>
        </w:rPr>
        <w:t>también</w:t>
      </w:r>
      <w:r w:rsidRPr="0020245F">
        <w:rPr>
          <w:rFonts w:ascii="Calibri" w:hAnsi="Calibri" w:cs="Calibri"/>
          <w:spacing w:val="-2"/>
        </w:rPr>
        <w:t xml:space="preserve"> </w:t>
      </w:r>
      <w:r w:rsidRPr="0020245F">
        <w:rPr>
          <w:rFonts w:ascii="Calibri" w:hAnsi="Calibri" w:cs="Calibri"/>
        </w:rPr>
        <w:t>el</w:t>
      </w:r>
      <w:r w:rsidRPr="0020245F">
        <w:rPr>
          <w:rFonts w:ascii="Calibri" w:hAnsi="Calibri" w:cs="Calibri"/>
          <w:spacing w:val="-1"/>
        </w:rPr>
        <w:t xml:space="preserve"> </w:t>
      </w:r>
      <w:r w:rsidRPr="0020245F">
        <w:rPr>
          <w:rFonts w:ascii="Calibri" w:hAnsi="Calibri" w:cs="Calibri"/>
        </w:rPr>
        <w:t>segundo,</w:t>
      </w:r>
      <w:r w:rsidRPr="0020245F">
        <w:rPr>
          <w:rFonts w:ascii="Calibri" w:hAnsi="Calibri" w:cs="Calibri"/>
          <w:spacing w:val="2"/>
        </w:rPr>
        <w:t xml:space="preserve"> </w:t>
      </w:r>
      <w:r w:rsidRPr="0020245F">
        <w:rPr>
          <w:rFonts w:ascii="Calibri" w:hAnsi="Calibri" w:cs="Calibri"/>
        </w:rPr>
        <w:t>tercero,</w:t>
      </w:r>
      <w:r w:rsidRPr="0020245F">
        <w:rPr>
          <w:rFonts w:ascii="Calibri" w:hAnsi="Calibri" w:cs="Calibri"/>
          <w:spacing w:val="-1"/>
        </w:rPr>
        <w:t xml:space="preserve"> </w:t>
      </w:r>
      <w:r w:rsidRPr="0020245F">
        <w:rPr>
          <w:rFonts w:ascii="Calibri" w:hAnsi="Calibri" w:cs="Calibri"/>
        </w:rPr>
        <w:t>cuarto</w:t>
      </w:r>
      <w:r w:rsidRPr="0020245F">
        <w:rPr>
          <w:rFonts w:ascii="Calibri" w:hAnsi="Calibri" w:cs="Calibri"/>
          <w:spacing w:val="-3"/>
        </w:rPr>
        <w:t xml:space="preserve"> </w:t>
      </w:r>
      <w:r w:rsidRPr="0020245F">
        <w:rPr>
          <w:rFonts w:ascii="Calibri" w:hAnsi="Calibri" w:cs="Calibri"/>
        </w:rPr>
        <w:t>y</w:t>
      </w:r>
      <w:r w:rsidRPr="0020245F">
        <w:rPr>
          <w:rFonts w:ascii="Calibri" w:hAnsi="Calibri" w:cs="Calibri"/>
          <w:spacing w:val="2"/>
        </w:rPr>
        <w:t xml:space="preserve"> </w:t>
      </w:r>
      <w:r w:rsidRPr="0020245F">
        <w:rPr>
          <w:rFonts w:ascii="Calibri" w:hAnsi="Calibri" w:cs="Calibri"/>
        </w:rPr>
        <w:t>quinto</w:t>
      </w:r>
      <w:r w:rsidRPr="0020245F">
        <w:rPr>
          <w:rFonts w:ascii="Calibri" w:hAnsi="Calibri" w:cs="Calibri"/>
          <w:spacing w:val="1"/>
        </w:rPr>
        <w:t xml:space="preserve"> </w:t>
      </w:r>
      <w:r w:rsidRPr="0020245F">
        <w:rPr>
          <w:rFonts w:ascii="Calibri" w:hAnsi="Calibri" w:cs="Calibri"/>
        </w:rPr>
        <w:t>puesto.</w:t>
      </w:r>
    </w:p>
    <w:p w14:paraId="552F64B2" w14:textId="77777777" w:rsidR="0020245F" w:rsidRPr="0020245F" w:rsidRDefault="0020245F" w:rsidP="0020245F">
      <w:pPr>
        <w:pStyle w:val="Prrafodelista"/>
        <w:widowControl w:val="0"/>
        <w:numPr>
          <w:ilvl w:val="0"/>
          <w:numId w:val="16"/>
        </w:numPr>
        <w:tabs>
          <w:tab w:val="left" w:pos="276"/>
        </w:tabs>
        <w:autoSpaceDE w:val="0"/>
        <w:autoSpaceDN w:val="0"/>
        <w:spacing w:before="167" w:after="0" w:line="256" w:lineRule="auto"/>
        <w:ind w:left="103" w:right="105" w:firstLine="0"/>
        <w:contextualSpacing w:val="0"/>
        <w:jc w:val="both"/>
        <w:rPr>
          <w:rFonts w:ascii="Calibri" w:hAnsi="Calibri" w:cs="Calibri"/>
        </w:rPr>
      </w:pPr>
      <w:r w:rsidRPr="0020245F">
        <w:rPr>
          <w:rFonts w:ascii="Calibri" w:hAnsi="Calibri" w:cs="Calibri"/>
        </w:rPr>
        <w:t>El potro, potrillo o potranca ganador o ganadora de la Final de Palermo en la Sociedad Rural Argentina, no podrá volver a</w:t>
      </w:r>
      <w:r w:rsidRPr="0020245F">
        <w:rPr>
          <w:rFonts w:ascii="Calibri" w:hAnsi="Calibri" w:cs="Calibri"/>
          <w:spacing w:val="1"/>
        </w:rPr>
        <w:t xml:space="preserve"> </w:t>
      </w:r>
      <w:r w:rsidRPr="0020245F">
        <w:rPr>
          <w:rFonts w:ascii="Calibri" w:hAnsi="Calibri" w:cs="Calibri"/>
        </w:rPr>
        <w:t>participar</w:t>
      </w:r>
      <w:r w:rsidRPr="0020245F">
        <w:rPr>
          <w:rFonts w:ascii="Calibri" w:hAnsi="Calibri" w:cs="Calibri"/>
          <w:spacing w:val="-4"/>
        </w:rPr>
        <w:t xml:space="preserve"> </w:t>
      </w:r>
      <w:r w:rsidRPr="0020245F">
        <w:rPr>
          <w:rFonts w:ascii="Calibri" w:hAnsi="Calibri" w:cs="Calibri"/>
        </w:rPr>
        <w:t>de la Prueba</w:t>
      </w:r>
      <w:r w:rsidRPr="0020245F">
        <w:rPr>
          <w:rFonts w:ascii="Calibri" w:hAnsi="Calibri" w:cs="Calibri"/>
          <w:spacing w:val="1"/>
        </w:rPr>
        <w:t xml:space="preserve"> </w:t>
      </w:r>
      <w:r w:rsidRPr="0020245F">
        <w:rPr>
          <w:rFonts w:ascii="Calibri" w:hAnsi="Calibri" w:cs="Calibri"/>
        </w:rPr>
        <w:t>en</w:t>
      </w:r>
      <w:r w:rsidRPr="0020245F">
        <w:rPr>
          <w:rFonts w:ascii="Calibri" w:hAnsi="Calibri" w:cs="Calibri"/>
          <w:spacing w:val="2"/>
        </w:rPr>
        <w:t xml:space="preserve"> </w:t>
      </w:r>
      <w:r w:rsidRPr="0020245F">
        <w:rPr>
          <w:rFonts w:ascii="Calibri" w:hAnsi="Calibri" w:cs="Calibri"/>
        </w:rPr>
        <w:t>ninguna</w:t>
      </w:r>
      <w:r w:rsidRPr="0020245F">
        <w:rPr>
          <w:rFonts w:ascii="Calibri" w:hAnsi="Calibri" w:cs="Calibri"/>
          <w:spacing w:val="-4"/>
        </w:rPr>
        <w:t xml:space="preserve"> </w:t>
      </w:r>
      <w:r w:rsidRPr="0020245F">
        <w:rPr>
          <w:rFonts w:ascii="Calibri" w:hAnsi="Calibri" w:cs="Calibri"/>
        </w:rPr>
        <w:t>otra</w:t>
      </w:r>
      <w:r w:rsidRPr="0020245F">
        <w:rPr>
          <w:rFonts w:ascii="Calibri" w:hAnsi="Calibri" w:cs="Calibri"/>
          <w:spacing w:val="-1"/>
        </w:rPr>
        <w:t xml:space="preserve"> </w:t>
      </w:r>
      <w:r w:rsidRPr="0020245F">
        <w:rPr>
          <w:rFonts w:ascii="Calibri" w:hAnsi="Calibri" w:cs="Calibri"/>
        </w:rPr>
        <w:t>ocasión.</w:t>
      </w:r>
    </w:p>
    <w:p w14:paraId="1636EFEF" w14:textId="77777777" w:rsidR="0020245F" w:rsidRPr="0020245F" w:rsidRDefault="0020245F" w:rsidP="0020245F">
      <w:pPr>
        <w:pStyle w:val="Prrafodelista"/>
        <w:widowControl w:val="0"/>
        <w:numPr>
          <w:ilvl w:val="0"/>
          <w:numId w:val="16"/>
        </w:numPr>
        <w:tabs>
          <w:tab w:val="left" w:pos="260"/>
        </w:tabs>
        <w:autoSpaceDE w:val="0"/>
        <w:autoSpaceDN w:val="0"/>
        <w:spacing w:before="165" w:after="0"/>
        <w:ind w:left="103" w:right="102" w:firstLine="0"/>
        <w:contextualSpacing w:val="0"/>
        <w:jc w:val="both"/>
        <w:rPr>
          <w:rFonts w:ascii="Calibri" w:hAnsi="Calibri" w:cs="Calibri"/>
        </w:rPr>
      </w:pPr>
      <w:r w:rsidRPr="0020245F">
        <w:rPr>
          <w:rFonts w:ascii="Calibri" w:hAnsi="Calibri" w:cs="Calibri"/>
        </w:rPr>
        <w:t>Los potros, potrillos y potrancas vendidos en Remates Auspiciados, serán inspeccionados por un Jurado de la Raza antes cada</w:t>
      </w:r>
      <w:r w:rsidRPr="0020245F">
        <w:rPr>
          <w:rFonts w:ascii="Calibri" w:hAnsi="Calibri" w:cs="Calibri"/>
          <w:spacing w:val="-48"/>
        </w:rPr>
        <w:t xml:space="preserve"> </w:t>
      </w:r>
      <w:r w:rsidRPr="0020245F">
        <w:rPr>
          <w:rFonts w:ascii="Calibri" w:hAnsi="Calibri" w:cs="Calibri"/>
        </w:rPr>
        <w:t>Remate;</w:t>
      </w:r>
      <w:r w:rsidRPr="0020245F">
        <w:rPr>
          <w:rFonts w:ascii="Calibri" w:hAnsi="Calibri" w:cs="Calibri"/>
          <w:spacing w:val="-8"/>
        </w:rPr>
        <w:t xml:space="preserve"> </w:t>
      </w:r>
      <w:r w:rsidRPr="0020245F">
        <w:rPr>
          <w:rFonts w:ascii="Calibri" w:hAnsi="Calibri" w:cs="Calibri"/>
        </w:rPr>
        <w:t>y</w:t>
      </w:r>
      <w:r w:rsidRPr="0020245F">
        <w:rPr>
          <w:rFonts w:ascii="Calibri" w:hAnsi="Calibri" w:cs="Calibri"/>
          <w:spacing w:val="-9"/>
        </w:rPr>
        <w:t xml:space="preserve"> </w:t>
      </w:r>
      <w:r w:rsidRPr="0020245F">
        <w:rPr>
          <w:rFonts w:ascii="Calibri" w:hAnsi="Calibri" w:cs="Calibri"/>
        </w:rPr>
        <w:t>los</w:t>
      </w:r>
      <w:r w:rsidRPr="0020245F">
        <w:rPr>
          <w:rFonts w:ascii="Calibri" w:hAnsi="Calibri" w:cs="Calibri"/>
          <w:spacing w:val="-7"/>
        </w:rPr>
        <w:t xml:space="preserve"> </w:t>
      </w:r>
      <w:r w:rsidRPr="0020245F">
        <w:rPr>
          <w:rFonts w:ascii="Calibri" w:hAnsi="Calibri" w:cs="Calibri"/>
        </w:rPr>
        <w:t>mismos</w:t>
      </w:r>
      <w:r w:rsidRPr="0020245F">
        <w:rPr>
          <w:rFonts w:ascii="Calibri" w:hAnsi="Calibri" w:cs="Calibri"/>
          <w:spacing w:val="-7"/>
        </w:rPr>
        <w:t xml:space="preserve"> </w:t>
      </w:r>
      <w:r w:rsidRPr="0020245F">
        <w:rPr>
          <w:rFonts w:ascii="Calibri" w:hAnsi="Calibri" w:cs="Calibri"/>
        </w:rPr>
        <w:t>deberán</w:t>
      </w:r>
      <w:r w:rsidRPr="0020245F">
        <w:rPr>
          <w:rFonts w:ascii="Calibri" w:hAnsi="Calibri" w:cs="Calibri"/>
          <w:spacing w:val="-8"/>
        </w:rPr>
        <w:t xml:space="preserve"> </w:t>
      </w:r>
      <w:r w:rsidRPr="0020245F">
        <w:rPr>
          <w:rFonts w:ascii="Calibri" w:hAnsi="Calibri" w:cs="Calibri"/>
        </w:rPr>
        <w:t>estar</w:t>
      </w:r>
      <w:r w:rsidRPr="0020245F">
        <w:rPr>
          <w:rFonts w:ascii="Calibri" w:hAnsi="Calibri" w:cs="Calibri"/>
          <w:spacing w:val="-10"/>
        </w:rPr>
        <w:t xml:space="preserve"> </w:t>
      </w:r>
      <w:r w:rsidRPr="0020245F">
        <w:rPr>
          <w:rFonts w:ascii="Calibri" w:hAnsi="Calibri" w:cs="Calibri"/>
        </w:rPr>
        <w:t>palenqueados,</w:t>
      </w:r>
      <w:r w:rsidRPr="0020245F">
        <w:rPr>
          <w:rFonts w:ascii="Calibri" w:hAnsi="Calibri" w:cs="Calibri"/>
          <w:spacing w:val="-7"/>
        </w:rPr>
        <w:t xml:space="preserve"> </w:t>
      </w:r>
      <w:r w:rsidRPr="0020245F">
        <w:rPr>
          <w:rFonts w:ascii="Calibri" w:hAnsi="Calibri" w:cs="Calibri"/>
        </w:rPr>
        <w:t>con</w:t>
      </w:r>
      <w:r w:rsidRPr="0020245F">
        <w:rPr>
          <w:rFonts w:ascii="Calibri" w:hAnsi="Calibri" w:cs="Calibri"/>
          <w:spacing w:val="-9"/>
        </w:rPr>
        <w:t xml:space="preserve"> </w:t>
      </w:r>
      <w:r w:rsidRPr="0020245F">
        <w:rPr>
          <w:rFonts w:ascii="Calibri" w:hAnsi="Calibri" w:cs="Calibri"/>
        </w:rPr>
        <w:t>un</w:t>
      </w:r>
      <w:r w:rsidRPr="0020245F">
        <w:rPr>
          <w:rFonts w:ascii="Calibri" w:hAnsi="Calibri" w:cs="Calibri"/>
          <w:spacing w:val="-7"/>
        </w:rPr>
        <w:t xml:space="preserve"> </w:t>
      </w:r>
      <w:r w:rsidRPr="0020245F">
        <w:rPr>
          <w:rFonts w:ascii="Calibri" w:hAnsi="Calibri" w:cs="Calibri"/>
        </w:rPr>
        <w:t>grado</w:t>
      </w:r>
      <w:r w:rsidRPr="0020245F">
        <w:rPr>
          <w:rFonts w:ascii="Calibri" w:hAnsi="Calibri" w:cs="Calibri"/>
          <w:spacing w:val="-9"/>
        </w:rPr>
        <w:t xml:space="preserve"> </w:t>
      </w:r>
      <w:r w:rsidRPr="0020245F">
        <w:rPr>
          <w:rFonts w:ascii="Calibri" w:hAnsi="Calibri" w:cs="Calibri"/>
        </w:rPr>
        <w:t>de</w:t>
      </w:r>
      <w:r w:rsidRPr="0020245F">
        <w:rPr>
          <w:rFonts w:ascii="Calibri" w:hAnsi="Calibri" w:cs="Calibri"/>
          <w:spacing w:val="-9"/>
        </w:rPr>
        <w:t xml:space="preserve"> </w:t>
      </w:r>
      <w:r w:rsidRPr="0020245F">
        <w:rPr>
          <w:rFonts w:ascii="Calibri" w:hAnsi="Calibri" w:cs="Calibri"/>
        </w:rPr>
        <w:t>docilidad</w:t>
      </w:r>
      <w:r w:rsidRPr="0020245F">
        <w:rPr>
          <w:rFonts w:ascii="Calibri" w:hAnsi="Calibri" w:cs="Calibri"/>
          <w:spacing w:val="-6"/>
        </w:rPr>
        <w:t xml:space="preserve"> </w:t>
      </w:r>
      <w:r w:rsidRPr="0020245F">
        <w:rPr>
          <w:rFonts w:ascii="Calibri" w:hAnsi="Calibri" w:cs="Calibri"/>
        </w:rPr>
        <w:t>que</w:t>
      </w:r>
      <w:r w:rsidRPr="0020245F">
        <w:rPr>
          <w:rFonts w:ascii="Calibri" w:hAnsi="Calibri" w:cs="Calibri"/>
          <w:spacing w:val="-10"/>
        </w:rPr>
        <w:t xml:space="preserve"> </w:t>
      </w:r>
      <w:r w:rsidRPr="0020245F">
        <w:rPr>
          <w:rFonts w:ascii="Calibri" w:hAnsi="Calibri" w:cs="Calibri"/>
        </w:rPr>
        <w:t>permita</w:t>
      </w:r>
      <w:r w:rsidRPr="0020245F">
        <w:rPr>
          <w:rFonts w:ascii="Calibri" w:hAnsi="Calibri" w:cs="Calibri"/>
          <w:spacing w:val="-6"/>
        </w:rPr>
        <w:t xml:space="preserve"> </w:t>
      </w:r>
      <w:r w:rsidRPr="0020245F">
        <w:rPr>
          <w:rFonts w:ascii="Calibri" w:hAnsi="Calibri" w:cs="Calibri"/>
        </w:rPr>
        <w:t>medirlos,</w:t>
      </w:r>
      <w:r w:rsidRPr="0020245F">
        <w:rPr>
          <w:rFonts w:ascii="Calibri" w:hAnsi="Calibri" w:cs="Calibri"/>
          <w:spacing w:val="-8"/>
        </w:rPr>
        <w:t xml:space="preserve"> </w:t>
      </w:r>
      <w:r w:rsidRPr="0020245F">
        <w:rPr>
          <w:rFonts w:ascii="Calibri" w:hAnsi="Calibri" w:cs="Calibri"/>
        </w:rPr>
        <w:t>y</w:t>
      </w:r>
      <w:r w:rsidRPr="0020245F">
        <w:rPr>
          <w:rFonts w:ascii="Calibri" w:hAnsi="Calibri" w:cs="Calibri"/>
          <w:spacing w:val="-8"/>
        </w:rPr>
        <w:t xml:space="preserve"> </w:t>
      </w:r>
      <w:r w:rsidRPr="0020245F">
        <w:rPr>
          <w:rFonts w:ascii="Calibri" w:hAnsi="Calibri" w:cs="Calibri"/>
        </w:rPr>
        <w:t>en</w:t>
      </w:r>
      <w:r w:rsidRPr="0020245F">
        <w:rPr>
          <w:rFonts w:ascii="Calibri" w:hAnsi="Calibri" w:cs="Calibri"/>
          <w:spacing w:val="-9"/>
        </w:rPr>
        <w:t xml:space="preserve"> </w:t>
      </w:r>
      <w:r w:rsidRPr="0020245F">
        <w:rPr>
          <w:rFonts w:ascii="Calibri" w:hAnsi="Calibri" w:cs="Calibri"/>
        </w:rPr>
        <w:t>buen</w:t>
      </w:r>
      <w:r w:rsidRPr="0020245F">
        <w:rPr>
          <w:rFonts w:ascii="Calibri" w:hAnsi="Calibri" w:cs="Calibri"/>
          <w:spacing w:val="-8"/>
        </w:rPr>
        <w:t xml:space="preserve"> </w:t>
      </w:r>
      <w:r w:rsidRPr="0020245F">
        <w:rPr>
          <w:rFonts w:ascii="Calibri" w:hAnsi="Calibri" w:cs="Calibri"/>
        </w:rPr>
        <w:t>estado</w:t>
      </w:r>
      <w:r w:rsidRPr="0020245F">
        <w:rPr>
          <w:rFonts w:ascii="Calibri" w:hAnsi="Calibri" w:cs="Calibri"/>
          <w:spacing w:val="-9"/>
        </w:rPr>
        <w:t xml:space="preserve"> </w:t>
      </w:r>
      <w:r w:rsidRPr="0020245F">
        <w:rPr>
          <w:rFonts w:ascii="Calibri" w:hAnsi="Calibri" w:cs="Calibri"/>
        </w:rPr>
        <w:t>corporal.</w:t>
      </w:r>
      <w:r w:rsidRPr="0020245F">
        <w:rPr>
          <w:rFonts w:ascii="Calibri" w:hAnsi="Calibri" w:cs="Calibri"/>
          <w:spacing w:val="1"/>
        </w:rPr>
        <w:t xml:space="preserve"> </w:t>
      </w:r>
      <w:r w:rsidRPr="0020245F">
        <w:rPr>
          <w:rFonts w:ascii="Calibri" w:hAnsi="Calibri" w:cs="Calibri"/>
        </w:rPr>
        <w:t>Caso</w:t>
      </w:r>
      <w:r w:rsidRPr="0020245F">
        <w:rPr>
          <w:rFonts w:ascii="Calibri" w:hAnsi="Calibri" w:cs="Calibri"/>
          <w:spacing w:val="-3"/>
        </w:rPr>
        <w:t xml:space="preserve"> </w:t>
      </w:r>
      <w:r w:rsidRPr="0020245F">
        <w:rPr>
          <w:rFonts w:ascii="Calibri" w:hAnsi="Calibri" w:cs="Calibri"/>
        </w:rPr>
        <w:t>contrario,</w:t>
      </w:r>
      <w:r w:rsidRPr="0020245F">
        <w:rPr>
          <w:rFonts w:ascii="Calibri" w:hAnsi="Calibri" w:cs="Calibri"/>
          <w:spacing w:val="-1"/>
        </w:rPr>
        <w:t xml:space="preserve"> </w:t>
      </w:r>
      <w:r w:rsidRPr="0020245F">
        <w:rPr>
          <w:rFonts w:ascii="Calibri" w:hAnsi="Calibri" w:cs="Calibri"/>
        </w:rPr>
        <w:t>el</w:t>
      </w:r>
      <w:r w:rsidRPr="0020245F">
        <w:rPr>
          <w:rFonts w:ascii="Calibri" w:hAnsi="Calibri" w:cs="Calibri"/>
          <w:spacing w:val="-1"/>
        </w:rPr>
        <w:t xml:space="preserve"> </w:t>
      </w:r>
      <w:r w:rsidRPr="0020245F">
        <w:rPr>
          <w:rFonts w:ascii="Calibri" w:hAnsi="Calibri" w:cs="Calibri"/>
        </w:rPr>
        <w:t>inspector</w:t>
      </w:r>
      <w:r w:rsidRPr="0020245F">
        <w:rPr>
          <w:rFonts w:ascii="Calibri" w:hAnsi="Calibri" w:cs="Calibri"/>
          <w:spacing w:val="1"/>
        </w:rPr>
        <w:t xml:space="preserve"> </w:t>
      </w:r>
      <w:r w:rsidRPr="0020245F">
        <w:rPr>
          <w:rFonts w:ascii="Calibri" w:hAnsi="Calibri" w:cs="Calibri"/>
        </w:rPr>
        <w:t>podrá rechazarlos.</w:t>
      </w:r>
    </w:p>
    <w:p w14:paraId="549F738C" w14:textId="77777777" w:rsidR="0020245F" w:rsidRPr="0020245F" w:rsidRDefault="0020245F" w:rsidP="0020245F">
      <w:pPr>
        <w:pStyle w:val="Prrafodelista"/>
        <w:widowControl w:val="0"/>
        <w:numPr>
          <w:ilvl w:val="0"/>
          <w:numId w:val="16"/>
        </w:numPr>
        <w:tabs>
          <w:tab w:val="left" w:pos="260"/>
        </w:tabs>
        <w:autoSpaceDE w:val="0"/>
        <w:autoSpaceDN w:val="0"/>
        <w:spacing w:before="158" w:after="0" w:line="261" w:lineRule="auto"/>
        <w:ind w:left="103" w:right="110" w:firstLine="0"/>
        <w:contextualSpacing w:val="0"/>
        <w:jc w:val="both"/>
        <w:rPr>
          <w:rFonts w:ascii="Calibri" w:hAnsi="Calibri" w:cs="Calibri"/>
        </w:rPr>
      </w:pPr>
      <w:r w:rsidRPr="0020245F">
        <w:rPr>
          <w:rFonts w:ascii="Calibri" w:hAnsi="Calibri" w:cs="Calibri"/>
        </w:rPr>
        <w:t>La</w:t>
      </w:r>
      <w:r w:rsidRPr="0020245F">
        <w:rPr>
          <w:rFonts w:ascii="Calibri" w:hAnsi="Calibri" w:cs="Calibri"/>
          <w:spacing w:val="-7"/>
        </w:rPr>
        <w:t xml:space="preserve"> </w:t>
      </w:r>
      <w:r w:rsidRPr="0020245F">
        <w:rPr>
          <w:rFonts w:ascii="Calibri" w:hAnsi="Calibri" w:cs="Calibri"/>
        </w:rPr>
        <w:t>participación</w:t>
      </w:r>
      <w:r w:rsidRPr="0020245F">
        <w:rPr>
          <w:rFonts w:ascii="Calibri" w:hAnsi="Calibri" w:cs="Calibri"/>
          <w:spacing w:val="-4"/>
        </w:rPr>
        <w:t xml:space="preserve"> </w:t>
      </w:r>
      <w:r w:rsidRPr="0020245F">
        <w:rPr>
          <w:rFonts w:ascii="Calibri" w:hAnsi="Calibri" w:cs="Calibri"/>
        </w:rPr>
        <w:t>en</w:t>
      </w:r>
      <w:r w:rsidRPr="0020245F">
        <w:rPr>
          <w:rFonts w:ascii="Calibri" w:hAnsi="Calibri" w:cs="Calibri"/>
          <w:spacing w:val="-1"/>
        </w:rPr>
        <w:t xml:space="preserve"> </w:t>
      </w:r>
      <w:r w:rsidRPr="0020245F">
        <w:rPr>
          <w:rFonts w:ascii="Calibri" w:hAnsi="Calibri" w:cs="Calibri"/>
        </w:rPr>
        <w:t>la</w:t>
      </w:r>
      <w:r w:rsidRPr="0020245F">
        <w:rPr>
          <w:rFonts w:ascii="Calibri" w:hAnsi="Calibri" w:cs="Calibri"/>
          <w:spacing w:val="-7"/>
        </w:rPr>
        <w:t xml:space="preserve"> </w:t>
      </w:r>
      <w:r w:rsidRPr="0020245F">
        <w:rPr>
          <w:rFonts w:ascii="Calibri" w:hAnsi="Calibri" w:cs="Calibri"/>
        </w:rPr>
        <w:t>Prueba</w:t>
      </w:r>
      <w:r w:rsidRPr="0020245F">
        <w:rPr>
          <w:rFonts w:ascii="Calibri" w:hAnsi="Calibri" w:cs="Calibri"/>
          <w:spacing w:val="-1"/>
        </w:rPr>
        <w:t xml:space="preserve"> </w:t>
      </w:r>
      <w:r w:rsidRPr="0020245F">
        <w:rPr>
          <w:rFonts w:ascii="Calibri" w:hAnsi="Calibri" w:cs="Calibri"/>
        </w:rPr>
        <w:t>está</w:t>
      </w:r>
      <w:r w:rsidRPr="0020245F">
        <w:rPr>
          <w:rFonts w:ascii="Calibri" w:hAnsi="Calibri" w:cs="Calibri"/>
          <w:spacing w:val="-7"/>
        </w:rPr>
        <w:t xml:space="preserve"> </w:t>
      </w:r>
      <w:r w:rsidRPr="0020245F">
        <w:rPr>
          <w:rFonts w:ascii="Calibri" w:hAnsi="Calibri" w:cs="Calibri"/>
        </w:rPr>
        <w:t>dirigida</w:t>
      </w:r>
      <w:r w:rsidRPr="0020245F">
        <w:rPr>
          <w:rFonts w:ascii="Calibri" w:hAnsi="Calibri" w:cs="Calibri"/>
          <w:spacing w:val="-5"/>
        </w:rPr>
        <w:t xml:space="preserve"> </w:t>
      </w:r>
      <w:r w:rsidRPr="0020245F">
        <w:rPr>
          <w:rFonts w:ascii="Calibri" w:hAnsi="Calibri" w:cs="Calibri"/>
        </w:rPr>
        <w:t>únicamente</w:t>
      </w:r>
      <w:r w:rsidRPr="0020245F">
        <w:rPr>
          <w:rFonts w:ascii="Calibri" w:hAnsi="Calibri" w:cs="Calibri"/>
          <w:spacing w:val="-3"/>
        </w:rPr>
        <w:t xml:space="preserve"> </w:t>
      </w:r>
      <w:r w:rsidRPr="0020245F">
        <w:rPr>
          <w:rFonts w:ascii="Calibri" w:hAnsi="Calibri" w:cs="Calibri"/>
        </w:rPr>
        <w:t>a</w:t>
      </w:r>
      <w:r w:rsidRPr="0020245F">
        <w:rPr>
          <w:rFonts w:ascii="Calibri" w:hAnsi="Calibri" w:cs="Calibri"/>
          <w:spacing w:val="-6"/>
        </w:rPr>
        <w:t xml:space="preserve"> </w:t>
      </w:r>
      <w:r w:rsidRPr="0020245F">
        <w:rPr>
          <w:rFonts w:ascii="Calibri" w:hAnsi="Calibri" w:cs="Calibri"/>
        </w:rPr>
        <w:t>usuarios,</w:t>
      </w:r>
      <w:r w:rsidRPr="0020245F">
        <w:rPr>
          <w:rFonts w:ascii="Calibri" w:hAnsi="Calibri" w:cs="Calibri"/>
          <w:spacing w:val="-4"/>
        </w:rPr>
        <w:t xml:space="preserve"> </w:t>
      </w:r>
      <w:r w:rsidRPr="0020245F">
        <w:rPr>
          <w:rFonts w:ascii="Calibri" w:hAnsi="Calibri" w:cs="Calibri"/>
        </w:rPr>
        <w:t>quedando</w:t>
      </w:r>
      <w:r w:rsidRPr="0020245F">
        <w:rPr>
          <w:rFonts w:ascii="Calibri" w:hAnsi="Calibri" w:cs="Calibri"/>
          <w:spacing w:val="-4"/>
        </w:rPr>
        <w:t xml:space="preserve"> </w:t>
      </w:r>
      <w:r w:rsidRPr="0020245F">
        <w:rPr>
          <w:rFonts w:ascii="Calibri" w:hAnsi="Calibri" w:cs="Calibri"/>
        </w:rPr>
        <w:t>terminantemente</w:t>
      </w:r>
      <w:r w:rsidRPr="0020245F">
        <w:rPr>
          <w:rFonts w:ascii="Calibri" w:hAnsi="Calibri" w:cs="Calibri"/>
          <w:spacing w:val="-7"/>
        </w:rPr>
        <w:t xml:space="preserve"> </w:t>
      </w:r>
      <w:r w:rsidRPr="0020245F">
        <w:rPr>
          <w:rFonts w:ascii="Calibri" w:hAnsi="Calibri" w:cs="Calibri"/>
        </w:rPr>
        <w:t>prohibido</w:t>
      </w:r>
      <w:r w:rsidRPr="0020245F">
        <w:rPr>
          <w:rFonts w:ascii="Calibri" w:hAnsi="Calibri" w:cs="Calibri"/>
          <w:spacing w:val="-4"/>
        </w:rPr>
        <w:t xml:space="preserve"> </w:t>
      </w:r>
      <w:r w:rsidRPr="0020245F">
        <w:rPr>
          <w:rFonts w:ascii="Calibri" w:hAnsi="Calibri" w:cs="Calibri"/>
        </w:rPr>
        <w:t>que</w:t>
      </w:r>
      <w:r w:rsidRPr="0020245F">
        <w:rPr>
          <w:rFonts w:ascii="Calibri" w:hAnsi="Calibri" w:cs="Calibri"/>
          <w:spacing w:val="-7"/>
        </w:rPr>
        <w:t xml:space="preserve"> </w:t>
      </w:r>
      <w:r w:rsidRPr="0020245F">
        <w:rPr>
          <w:rFonts w:ascii="Calibri" w:hAnsi="Calibri" w:cs="Calibri"/>
        </w:rPr>
        <w:t>participen</w:t>
      </w:r>
      <w:r w:rsidRPr="0020245F">
        <w:rPr>
          <w:rFonts w:ascii="Calibri" w:hAnsi="Calibri" w:cs="Calibri"/>
          <w:spacing w:val="-4"/>
        </w:rPr>
        <w:t xml:space="preserve"> </w:t>
      </w:r>
      <w:r w:rsidRPr="0020245F">
        <w:rPr>
          <w:rFonts w:ascii="Calibri" w:hAnsi="Calibri" w:cs="Calibri"/>
        </w:rPr>
        <w:t>de</w:t>
      </w:r>
      <w:r w:rsidRPr="0020245F">
        <w:rPr>
          <w:rFonts w:ascii="Calibri" w:hAnsi="Calibri" w:cs="Calibri"/>
          <w:spacing w:val="-6"/>
        </w:rPr>
        <w:t xml:space="preserve"> </w:t>
      </w:r>
      <w:r w:rsidRPr="0020245F">
        <w:rPr>
          <w:rFonts w:ascii="Calibri" w:hAnsi="Calibri" w:cs="Calibri"/>
        </w:rPr>
        <w:t>la</w:t>
      </w:r>
      <w:r w:rsidRPr="0020245F">
        <w:rPr>
          <w:rFonts w:ascii="Calibri" w:hAnsi="Calibri" w:cs="Calibri"/>
          <w:spacing w:val="1"/>
        </w:rPr>
        <w:t xml:space="preserve"> </w:t>
      </w:r>
      <w:r w:rsidRPr="0020245F">
        <w:rPr>
          <w:rFonts w:ascii="Calibri" w:hAnsi="Calibri" w:cs="Calibri"/>
          <w:spacing w:val="-1"/>
        </w:rPr>
        <w:t>misma</w:t>
      </w:r>
      <w:r w:rsidRPr="0020245F">
        <w:rPr>
          <w:rFonts w:ascii="Calibri" w:hAnsi="Calibri" w:cs="Calibri"/>
          <w:spacing w:val="-15"/>
        </w:rPr>
        <w:t xml:space="preserve"> </w:t>
      </w:r>
      <w:r w:rsidRPr="0020245F">
        <w:rPr>
          <w:rFonts w:ascii="Calibri" w:hAnsi="Calibri" w:cs="Calibri"/>
          <w:spacing w:val="-1"/>
        </w:rPr>
        <w:t>personas</w:t>
      </w:r>
      <w:r w:rsidRPr="0020245F">
        <w:rPr>
          <w:rFonts w:ascii="Calibri" w:hAnsi="Calibri" w:cs="Calibri"/>
          <w:spacing w:val="-12"/>
        </w:rPr>
        <w:t xml:space="preserve"> </w:t>
      </w:r>
      <w:r w:rsidRPr="0020245F">
        <w:rPr>
          <w:rFonts w:ascii="Calibri" w:hAnsi="Calibri" w:cs="Calibri"/>
          <w:spacing w:val="-1"/>
        </w:rPr>
        <w:t>vinculadas</w:t>
      </w:r>
      <w:r w:rsidRPr="0020245F">
        <w:rPr>
          <w:rFonts w:ascii="Calibri" w:hAnsi="Calibri" w:cs="Calibri"/>
          <w:spacing w:val="-12"/>
        </w:rPr>
        <w:t xml:space="preserve"> </w:t>
      </w:r>
      <w:r w:rsidRPr="0020245F">
        <w:rPr>
          <w:rFonts w:ascii="Calibri" w:hAnsi="Calibri" w:cs="Calibri"/>
          <w:spacing w:val="-1"/>
        </w:rPr>
        <w:t>directamente</w:t>
      </w:r>
      <w:r w:rsidRPr="0020245F">
        <w:rPr>
          <w:rFonts w:ascii="Calibri" w:hAnsi="Calibri" w:cs="Calibri"/>
          <w:spacing w:val="-11"/>
        </w:rPr>
        <w:t xml:space="preserve"> </w:t>
      </w:r>
      <w:r w:rsidRPr="0020245F">
        <w:rPr>
          <w:rFonts w:ascii="Calibri" w:hAnsi="Calibri" w:cs="Calibri"/>
          <w:spacing w:val="-1"/>
        </w:rPr>
        <w:t>con</w:t>
      </w:r>
      <w:r w:rsidRPr="0020245F">
        <w:rPr>
          <w:rFonts w:ascii="Calibri" w:hAnsi="Calibri" w:cs="Calibri"/>
          <w:spacing w:val="-6"/>
        </w:rPr>
        <w:t xml:space="preserve"> </w:t>
      </w:r>
      <w:r w:rsidRPr="0020245F">
        <w:rPr>
          <w:rFonts w:ascii="Calibri" w:hAnsi="Calibri" w:cs="Calibri"/>
          <w:spacing w:val="-1"/>
        </w:rPr>
        <w:t>la</w:t>
      </w:r>
      <w:r w:rsidRPr="0020245F">
        <w:rPr>
          <w:rFonts w:ascii="Calibri" w:hAnsi="Calibri" w:cs="Calibri"/>
          <w:spacing w:val="-15"/>
        </w:rPr>
        <w:t xml:space="preserve"> </w:t>
      </w:r>
      <w:r w:rsidRPr="0020245F">
        <w:rPr>
          <w:rFonts w:ascii="Calibri" w:hAnsi="Calibri" w:cs="Calibri"/>
          <w:spacing w:val="-1"/>
        </w:rPr>
        <w:t>o</w:t>
      </w:r>
      <w:r w:rsidRPr="0020245F">
        <w:rPr>
          <w:rFonts w:ascii="Calibri" w:hAnsi="Calibri" w:cs="Calibri"/>
          <w:spacing w:val="-14"/>
        </w:rPr>
        <w:t xml:space="preserve"> </w:t>
      </w:r>
      <w:r w:rsidRPr="0020245F">
        <w:rPr>
          <w:rFonts w:ascii="Calibri" w:hAnsi="Calibri" w:cs="Calibri"/>
          <w:spacing w:val="-1"/>
        </w:rPr>
        <w:t>las</w:t>
      </w:r>
      <w:r w:rsidRPr="0020245F">
        <w:rPr>
          <w:rFonts w:ascii="Calibri" w:hAnsi="Calibri" w:cs="Calibri"/>
          <w:spacing w:val="-7"/>
        </w:rPr>
        <w:t xml:space="preserve"> </w:t>
      </w:r>
      <w:r w:rsidRPr="0020245F">
        <w:rPr>
          <w:rFonts w:ascii="Calibri" w:hAnsi="Calibri" w:cs="Calibri"/>
          <w:spacing w:val="-1"/>
        </w:rPr>
        <w:t>Cabañas</w:t>
      </w:r>
      <w:r w:rsidRPr="0020245F">
        <w:rPr>
          <w:rFonts w:ascii="Calibri" w:hAnsi="Calibri" w:cs="Calibri"/>
          <w:spacing w:val="-12"/>
        </w:rPr>
        <w:t xml:space="preserve"> </w:t>
      </w:r>
      <w:r w:rsidRPr="0020245F">
        <w:rPr>
          <w:rFonts w:ascii="Calibri" w:hAnsi="Calibri" w:cs="Calibri"/>
        </w:rPr>
        <w:t>vendedoras</w:t>
      </w:r>
      <w:r w:rsidRPr="0020245F">
        <w:rPr>
          <w:rFonts w:ascii="Calibri" w:hAnsi="Calibri" w:cs="Calibri"/>
          <w:spacing w:val="-12"/>
        </w:rPr>
        <w:t xml:space="preserve"> </w:t>
      </w:r>
      <w:r w:rsidRPr="0020245F">
        <w:rPr>
          <w:rFonts w:ascii="Calibri" w:hAnsi="Calibri" w:cs="Calibri"/>
        </w:rPr>
        <w:t>(propietarios,</w:t>
      </w:r>
      <w:r w:rsidRPr="0020245F">
        <w:rPr>
          <w:rFonts w:ascii="Calibri" w:hAnsi="Calibri" w:cs="Calibri"/>
          <w:spacing w:val="-12"/>
        </w:rPr>
        <w:t xml:space="preserve"> </w:t>
      </w:r>
      <w:r w:rsidRPr="0020245F">
        <w:rPr>
          <w:rFonts w:ascii="Calibri" w:hAnsi="Calibri" w:cs="Calibri"/>
        </w:rPr>
        <w:t>Cabañeros</w:t>
      </w:r>
      <w:r w:rsidRPr="0020245F">
        <w:rPr>
          <w:rFonts w:ascii="Calibri" w:hAnsi="Calibri" w:cs="Calibri"/>
          <w:spacing w:val="-12"/>
        </w:rPr>
        <w:t xml:space="preserve"> </w:t>
      </w:r>
      <w:r w:rsidRPr="0020245F">
        <w:rPr>
          <w:rFonts w:ascii="Calibri" w:hAnsi="Calibri" w:cs="Calibri"/>
        </w:rPr>
        <w:t>o</w:t>
      </w:r>
      <w:r w:rsidRPr="0020245F">
        <w:rPr>
          <w:rFonts w:ascii="Calibri" w:hAnsi="Calibri" w:cs="Calibri"/>
          <w:spacing w:val="-10"/>
        </w:rPr>
        <w:t xml:space="preserve"> </w:t>
      </w:r>
      <w:r w:rsidRPr="0020245F">
        <w:rPr>
          <w:rFonts w:ascii="Calibri" w:hAnsi="Calibri" w:cs="Calibri"/>
        </w:rPr>
        <w:t>empleados</w:t>
      </w:r>
      <w:r w:rsidRPr="0020245F">
        <w:rPr>
          <w:rFonts w:ascii="Calibri" w:hAnsi="Calibri" w:cs="Calibri"/>
          <w:spacing w:val="-11"/>
        </w:rPr>
        <w:t xml:space="preserve"> </w:t>
      </w:r>
      <w:r w:rsidRPr="0020245F">
        <w:rPr>
          <w:rFonts w:ascii="Calibri" w:hAnsi="Calibri" w:cs="Calibri"/>
        </w:rPr>
        <w:t>de</w:t>
      </w:r>
      <w:r w:rsidRPr="0020245F">
        <w:rPr>
          <w:rFonts w:ascii="Calibri" w:hAnsi="Calibri" w:cs="Calibri"/>
          <w:spacing w:val="-12"/>
        </w:rPr>
        <w:t xml:space="preserve"> </w:t>
      </w:r>
      <w:r w:rsidRPr="0020245F">
        <w:rPr>
          <w:rFonts w:ascii="Calibri" w:hAnsi="Calibri" w:cs="Calibri"/>
        </w:rPr>
        <w:t>las</w:t>
      </w:r>
      <w:r w:rsidRPr="0020245F">
        <w:rPr>
          <w:rFonts w:ascii="Calibri" w:hAnsi="Calibri" w:cs="Calibri"/>
          <w:spacing w:val="-12"/>
        </w:rPr>
        <w:t xml:space="preserve"> </w:t>
      </w:r>
      <w:r w:rsidRPr="0020245F">
        <w:rPr>
          <w:rFonts w:ascii="Calibri" w:hAnsi="Calibri" w:cs="Calibri"/>
        </w:rPr>
        <w:t>mismas).</w:t>
      </w:r>
    </w:p>
    <w:p w14:paraId="0420A5E5" w14:textId="77777777" w:rsidR="0020245F" w:rsidRPr="0020245F" w:rsidRDefault="0020245F" w:rsidP="0020245F">
      <w:pPr>
        <w:pStyle w:val="Prrafodelista"/>
        <w:widowControl w:val="0"/>
        <w:numPr>
          <w:ilvl w:val="0"/>
          <w:numId w:val="16"/>
        </w:numPr>
        <w:tabs>
          <w:tab w:val="left" w:pos="268"/>
        </w:tabs>
        <w:autoSpaceDE w:val="0"/>
        <w:autoSpaceDN w:val="0"/>
        <w:spacing w:before="155" w:after="0" w:line="261" w:lineRule="auto"/>
        <w:ind w:left="103" w:right="121" w:firstLine="0"/>
        <w:contextualSpacing w:val="0"/>
        <w:jc w:val="both"/>
        <w:rPr>
          <w:rFonts w:ascii="Calibri" w:hAnsi="Calibri" w:cs="Calibri"/>
        </w:rPr>
      </w:pPr>
      <w:r w:rsidRPr="0020245F">
        <w:rPr>
          <w:rFonts w:ascii="Calibri" w:hAnsi="Calibri" w:cs="Calibri"/>
        </w:rPr>
        <w:t>La competencia está compuesta por 6 tambores, ubicados a una distancia de 7 metros entre cada uno, tomando desde una</w:t>
      </w:r>
      <w:r w:rsidRPr="0020245F">
        <w:rPr>
          <w:rFonts w:ascii="Calibri" w:hAnsi="Calibri" w:cs="Calibri"/>
          <w:spacing w:val="1"/>
        </w:rPr>
        <w:t xml:space="preserve"> </w:t>
      </w:r>
      <w:r w:rsidRPr="0020245F">
        <w:rPr>
          <w:rFonts w:ascii="Calibri" w:hAnsi="Calibri" w:cs="Calibri"/>
        </w:rPr>
        <w:t>orilla</w:t>
      </w:r>
      <w:r w:rsidRPr="0020245F">
        <w:rPr>
          <w:rFonts w:ascii="Calibri" w:hAnsi="Calibri" w:cs="Calibri"/>
          <w:spacing w:val="-5"/>
        </w:rPr>
        <w:t xml:space="preserve"> </w:t>
      </w:r>
      <w:r w:rsidRPr="0020245F">
        <w:rPr>
          <w:rFonts w:ascii="Calibri" w:hAnsi="Calibri" w:cs="Calibri"/>
        </w:rPr>
        <w:t>de</w:t>
      </w:r>
      <w:r w:rsidRPr="0020245F">
        <w:rPr>
          <w:rFonts w:ascii="Calibri" w:hAnsi="Calibri" w:cs="Calibri"/>
          <w:spacing w:val="-2"/>
        </w:rPr>
        <w:t xml:space="preserve"> </w:t>
      </w:r>
      <w:r w:rsidRPr="0020245F">
        <w:rPr>
          <w:rFonts w:ascii="Calibri" w:hAnsi="Calibri" w:cs="Calibri"/>
        </w:rPr>
        <w:t>un</w:t>
      </w:r>
      <w:r w:rsidRPr="0020245F">
        <w:rPr>
          <w:rFonts w:ascii="Calibri" w:hAnsi="Calibri" w:cs="Calibri"/>
          <w:spacing w:val="-2"/>
        </w:rPr>
        <w:t xml:space="preserve"> </w:t>
      </w:r>
      <w:r w:rsidRPr="0020245F">
        <w:rPr>
          <w:rFonts w:ascii="Calibri" w:hAnsi="Calibri" w:cs="Calibri"/>
        </w:rPr>
        <w:t>tambor</w:t>
      </w:r>
      <w:r w:rsidRPr="0020245F">
        <w:rPr>
          <w:rFonts w:ascii="Calibri" w:hAnsi="Calibri" w:cs="Calibri"/>
          <w:spacing w:val="-3"/>
        </w:rPr>
        <w:t xml:space="preserve"> </w:t>
      </w:r>
      <w:r w:rsidRPr="0020245F">
        <w:rPr>
          <w:rFonts w:ascii="Calibri" w:hAnsi="Calibri" w:cs="Calibri"/>
        </w:rPr>
        <w:t>a la</w:t>
      </w:r>
      <w:r w:rsidRPr="0020245F">
        <w:rPr>
          <w:rFonts w:ascii="Calibri" w:hAnsi="Calibri" w:cs="Calibri"/>
          <w:spacing w:val="-4"/>
        </w:rPr>
        <w:t xml:space="preserve"> </w:t>
      </w:r>
      <w:r w:rsidRPr="0020245F">
        <w:rPr>
          <w:rFonts w:ascii="Calibri" w:hAnsi="Calibri" w:cs="Calibri"/>
        </w:rPr>
        <w:t>otra.</w:t>
      </w:r>
    </w:p>
    <w:p w14:paraId="7388E21C" w14:textId="77777777" w:rsidR="0020245F" w:rsidRPr="0020245F" w:rsidRDefault="0020245F" w:rsidP="0020245F">
      <w:pPr>
        <w:pStyle w:val="Prrafodelista"/>
        <w:widowControl w:val="0"/>
        <w:numPr>
          <w:ilvl w:val="0"/>
          <w:numId w:val="16"/>
        </w:numPr>
        <w:tabs>
          <w:tab w:val="left" w:pos="260"/>
        </w:tabs>
        <w:autoSpaceDE w:val="0"/>
        <w:autoSpaceDN w:val="0"/>
        <w:spacing w:before="154" w:after="0" w:line="240" w:lineRule="auto"/>
        <w:ind w:left="260" w:hanging="157"/>
        <w:contextualSpacing w:val="0"/>
        <w:rPr>
          <w:rFonts w:ascii="Calibri" w:hAnsi="Calibri" w:cs="Calibri"/>
        </w:rPr>
      </w:pPr>
      <w:r w:rsidRPr="0020245F">
        <w:rPr>
          <w:rFonts w:ascii="Calibri" w:hAnsi="Calibri" w:cs="Calibri"/>
        </w:rPr>
        <w:t>Existirán</w:t>
      </w:r>
      <w:r w:rsidRPr="0020245F">
        <w:rPr>
          <w:rFonts w:ascii="Calibri" w:hAnsi="Calibri" w:cs="Calibri"/>
          <w:spacing w:val="-4"/>
        </w:rPr>
        <w:t xml:space="preserve"> </w:t>
      </w:r>
      <w:r w:rsidRPr="0020245F">
        <w:rPr>
          <w:rFonts w:ascii="Calibri" w:hAnsi="Calibri" w:cs="Calibri"/>
        </w:rPr>
        <w:t>2</w:t>
      </w:r>
      <w:r w:rsidRPr="0020245F">
        <w:rPr>
          <w:rFonts w:ascii="Calibri" w:hAnsi="Calibri" w:cs="Calibri"/>
          <w:spacing w:val="-4"/>
        </w:rPr>
        <w:t xml:space="preserve"> </w:t>
      </w:r>
      <w:r w:rsidRPr="0020245F">
        <w:rPr>
          <w:rFonts w:ascii="Calibri" w:hAnsi="Calibri" w:cs="Calibri"/>
        </w:rPr>
        <w:t>líneas,</w:t>
      </w:r>
      <w:r w:rsidRPr="0020245F">
        <w:rPr>
          <w:rFonts w:ascii="Calibri" w:hAnsi="Calibri" w:cs="Calibri"/>
          <w:spacing w:val="-2"/>
        </w:rPr>
        <w:t xml:space="preserve"> </w:t>
      </w:r>
      <w:r w:rsidRPr="0020245F">
        <w:rPr>
          <w:rFonts w:ascii="Calibri" w:hAnsi="Calibri" w:cs="Calibri"/>
        </w:rPr>
        <w:t>una</w:t>
      </w:r>
      <w:r w:rsidRPr="0020245F">
        <w:rPr>
          <w:rFonts w:ascii="Calibri" w:hAnsi="Calibri" w:cs="Calibri"/>
          <w:spacing w:val="-6"/>
        </w:rPr>
        <w:t xml:space="preserve"> </w:t>
      </w:r>
      <w:r w:rsidRPr="0020245F">
        <w:rPr>
          <w:rFonts w:ascii="Calibri" w:hAnsi="Calibri" w:cs="Calibri"/>
        </w:rPr>
        <w:t>de</w:t>
      </w:r>
      <w:r w:rsidRPr="0020245F">
        <w:rPr>
          <w:rFonts w:ascii="Calibri" w:hAnsi="Calibri" w:cs="Calibri"/>
          <w:spacing w:val="-2"/>
        </w:rPr>
        <w:t xml:space="preserve"> </w:t>
      </w:r>
      <w:r w:rsidRPr="0020245F">
        <w:rPr>
          <w:rFonts w:ascii="Calibri" w:hAnsi="Calibri" w:cs="Calibri"/>
        </w:rPr>
        <w:t>llegada,</w:t>
      </w:r>
      <w:r w:rsidRPr="0020245F">
        <w:rPr>
          <w:rFonts w:ascii="Calibri" w:hAnsi="Calibri" w:cs="Calibri"/>
          <w:spacing w:val="-2"/>
        </w:rPr>
        <w:t xml:space="preserve"> </w:t>
      </w:r>
      <w:r w:rsidRPr="0020245F">
        <w:rPr>
          <w:rFonts w:ascii="Calibri" w:hAnsi="Calibri" w:cs="Calibri"/>
        </w:rPr>
        <w:t>y</w:t>
      </w:r>
      <w:r w:rsidRPr="0020245F">
        <w:rPr>
          <w:rFonts w:ascii="Calibri" w:hAnsi="Calibri" w:cs="Calibri"/>
          <w:spacing w:val="-4"/>
        </w:rPr>
        <w:t xml:space="preserve"> </w:t>
      </w:r>
      <w:r w:rsidRPr="0020245F">
        <w:rPr>
          <w:rFonts w:ascii="Calibri" w:hAnsi="Calibri" w:cs="Calibri"/>
        </w:rPr>
        <w:t>la</w:t>
      </w:r>
      <w:r w:rsidRPr="0020245F">
        <w:rPr>
          <w:rFonts w:ascii="Calibri" w:hAnsi="Calibri" w:cs="Calibri"/>
          <w:spacing w:val="-2"/>
        </w:rPr>
        <w:t xml:space="preserve"> </w:t>
      </w:r>
      <w:r w:rsidRPr="0020245F">
        <w:rPr>
          <w:rFonts w:ascii="Calibri" w:hAnsi="Calibri" w:cs="Calibri"/>
        </w:rPr>
        <w:t>otra,</w:t>
      </w:r>
      <w:r w:rsidRPr="0020245F">
        <w:rPr>
          <w:rFonts w:ascii="Calibri" w:hAnsi="Calibri" w:cs="Calibri"/>
          <w:spacing w:val="1"/>
        </w:rPr>
        <w:t xml:space="preserve"> </w:t>
      </w:r>
      <w:r w:rsidRPr="0020245F">
        <w:rPr>
          <w:rFonts w:ascii="Calibri" w:hAnsi="Calibri" w:cs="Calibri"/>
        </w:rPr>
        <w:t>a</w:t>
      </w:r>
      <w:r w:rsidRPr="0020245F">
        <w:rPr>
          <w:rFonts w:ascii="Calibri" w:hAnsi="Calibri" w:cs="Calibri"/>
          <w:spacing w:val="-6"/>
        </w:rPr>
        <w:t xml:space="preserve"> </w:t>
      </w:r>
      <w:r w:rsidRPr="0020245F">
        <w:rPr>
          <w:rFonts w:ascii="Calibri" w:hAnsi="Calibri" w:cs="Calibri"/>
        </w:rPr>
        <w:t>una</w:t>
      </w:r>
      <w:r w:rsidRPr="0020245F">
        <w:rPr>
          <w:rFonts w:ascii="Calibri" w:hAnsi="Calibri" w:cs="Calibri"/>
          <w:spacing w:val="-6"/>
        </w:rPr>
        <w:t xml:space="preserve"> </w:t>
      </w:r>
      <w:r w:rsidRPr="0020245F">
        <w:rPr>
          <w:rFonts w:ascii="Calibri" w:hAnsi="Calibri" w:cs="Calibri"/>
        </w:rPr>
        <w:t>distancia</w:t>
      </w:r>
      <w:r w:rsidRPr="0020245F">
        <w:rPr>
          <w:rFonts w:ascii="Calibri" w:hAnsi="Calibri" w:cs="Calibri"/>
          <w:spacing w:val="-1"/>
        </w:rPr>
        <w:t xml:space="preserve"> </w:t>
      </w:r>
      <w:r w:rsidRPr="0020245F">
        <w:rPr>
          <w:rFonts w:ascii="Calibri" w:hAnsi="Calibri" w:cs="Calibri"/>
        </w:rPr>
        <w:t>de</w:t>
      </w:r>
      <w:r w:rsidRPr="0020245F">
        <w:rPr>
          <w:rFonts w:ascii="Calibri" w:hAnsi="Calibri" w:cs="Calibri"/>
          <w:spacing w:val="3"/>
        </w:rPr>
        <w:t xml:space="preserve"> </w:t>
      </w:r>
      <w:r w:rsidRPr="0020245F">
        <w:rPr>
          <w:rFonts w:ascii="Calibri" w:hAnsi="Calibri" w:cs="Calibri"/>
        </w:rPr>
        <w:t>20 metros,</w:t>
      </w:r>
      <w:r w:rsidRPr="0020245F">
        <w:rPr>
          <w:rFonts w:ascii="Calibri" w:hAnsi="Calibri" w:cs="Calibri"/>
          <w:spacing w:val="-3"/>
        </w:rPr>
        <w:t xml:space="preserve"> </w:t>
      </w:r>
      <w:r w:rsidRPr="0020245F">
        <w:rPr>
          <w:rFonts w:ascii="Calibri" w:hAnsi="Calibri" w:cs="Calibri"/>
        </w:rPr>
        <w:t>de</w:t>
      </w:r>
      <w:r w:rsidRPr="0020245F">
        <w:rPr>
          <w:rFonts w:ascii="Calibri" w:hAnsi="Calibri" w:cs="Calibri"/>
          <w:spacing w:val="-1"/>
        </w:rPr>
        <w:t xml:space="preserve"> </w:t>
      </w:r>
      <w:r w:rsidRPr="0020245F">
        <w:rPr>
          <w:rFonts w:ascii="Calibri" w:hAnsi="Calibri" w:cs="Calibri"/>
        </w:rPr>
        <w:t>sujetada</w:t>
      </w:r>
      <w:r w:rsidRPr="0020245F">
        <w:rPr>
          <w:rFonts w:ascii="Calibri" w:hAnsi="Calibri" w:cs="Calibri"/>
          <w:spacing w:val="-5"/>
        </w:rPr>
        <w:t xml:space="preserve"> </w:t>
      </w:r>
      <w:r w:rsidRPr="0020245F">
        <w:rPr>
          <w:rFonts w:ascii="Calibri" w:hAnsi="Calibri" w:cs="Calibri"/>
        </w:rPr>
        <w:t>obligatoria.</w:t>
      </w:r>
    </w:p>
    <w:p w14:paraId="6557348C" w14:textId="77777777" w:rsidR="0020245F" w:rsidRPr="0020245F" w:rsidRDefault="0020245F" w:rsidP="0020245F">
      <w:pPr>
        <w:pStyle w:val="Prrafodelista"/>
        <w:widowControl w:val="0"/>
        <w:numPr>
          <w:ilvl w:val="0"/>
          <w:numId w:val="16"/>
        </w:numPr>
        <w:tabs>
          <w:tab w:val="left" w:pos="264"/>
        </w:tabs>
        <w:autoSpaceDE w:val="0"/>
        <w:autoSpaceDN w:val="0"/>
        <w:spacing w:before="180" w:after="0" w:line="261" w:lineRule="auto"/>
        <w:ind w:left="103" w:right="120" w:firstLine="0"/>
        <w:contextualSpacing w:val="0"/>
        <w:jc w:val="both"/>
        <w:rPr>
          <w:rFonts w:ascii="Calibri" w:hAnsi="Calibri" w:cs="Calibri"/>
        </w:rPr>
      </w:pPr>
      <w:r w:rsidRPr="0020245F">
        <w:rPr>
          <w:rFonts w:ascii="Calibri" w:hAnsi="Calibri" w:cs="Calibri"/>
        </w:rPr>
        <w:t>El recorrido será de ida, realizando zigzag entre los tambores, volverán de la misma forma, y por último, una carrera hasta la</w:t>
      </w:r>
      <w:r w:rsidRPr="0020245F">
        <w:rPr>
          <w:rFonts w:ascii="Calibri" w:hAnsi="Calibri" w:cs="Calibri"/>
          <w:spacing w:val="1"/>
        </w:rPr>
        <w:t xml:space="preserve"> </w:t>
      </w:r>
      <w:r w:rsidRPr="0020245F">
        <w:rPr>
          <w:rFonts w:ascii="Calibri" w:hAnsi="Calibri" w:cs="Calibri"/>
        </w:rPr>
        <w:t>primer</w:t>
      </w:r>
      <w:r w:rsidRPr="0020245F">
        <w:rPr>
          <w:rFonts w:ascii="Calibri" w:hAnsi="Calibri" w:cs="Calibri"/>
          <w:spacing w:val="-4"/>
        </w:rPr>
        <w:t xml:space="preserve"> </w:t>
      </w:r>
      <w:r w:rsidRPr="0020245F">
        <w:rPr>
          <w:rFonts w:ascii="Calibri" w:hAnsi="Calibri" w:cs="Calibri"/>
        </w:rPr>
        <w:t>línea</w:t>
      </w:r>
      <w:r w:rsidRPr="0020245F">
        <w:rPr>
          <w:rFonts w:ascii="Calibri" w:hAnsi="Calibri" w:cs="Calibri"/>
          <w:spacing w:val="-5"/>
        </w:rPr>
        <w:t xml:space="preserve"> </w:t>
      </w:r>
      <w:r w:rsidRPr="0020245F">
        <w:rPr>
          <w:rFonts w:ascii="Calibri" w:hAnsi="Calibri" w:cs="Calibri"/>
        </w:rPr>
        <w:t>de</w:t>
      </w:r>
      <w:r w:rsidRPr="0020245F">
        <w:rPr>
          <w:rFonts w:ascii="Calibri" w:hAnsi="Calibri" w:cs="Calibri"/>
          <w:spacing w:val="-1"/>
        </w:rPr>
        <w:t xml:space="preserve"> </w:t>
      </w:r>
      <w:r w:rsidRPr="0020245F">
        <w:rPr>
          <w:rFonts w:ascii="Calibri" w:hAnsi="Calibri" w:cs="Calibri"/>
        </w:rPr>
        <w:t>llegada,</w:t>
      </w:r>
      <w:r w:rsidRPr="0020245F">
        <w:rPr>
          <w:rFonts w:ascii="Calibri" w:hAnsi="Calibri" w:cs="Calibri"/>
          <w:spacing w:val="-2"/>
        </w:rPr>
        <w:t xml:space="preserve"> </w:t>
      </w:r>
      <w:r w:rsidRPr="0020245F">
        <w:rPr>
          <w:rFonts w:ascii="Calibri" w:hAnsi="Calibri" w:cs="Calibri"/>
        </w:rPr>
        <w:t>y</w:t>
      </w:r>
      <w:r w:rsidRPr="0020245F">
        <w:rPr>
          <w:rFonts w:ascii="Calibri" w:hAnsi="Calibri" w:cs="Calibri"/>
          <w:spacing w:val="-3"/>
        </w:rPr>
        <w:t xml:space="preserve"> </w:t>
      </w:r>
      <w:r w:rsidRPr="0020245F">
        <w:rPr>
          <w:rFonts w:ascii="Calibri" w:hAnsi="Calibri" w:cs="Calibri"/>
        </w:rPr>
        <w:t>sujetar</w:t>
      </w:r>
      <w:r w:rsidRPr="0020245F">
        <w:rPr>
          <w:rFonts w:ascii="Calibri" w:hAnsi="Calibri" w:cs="Calibri"/>
          <w:spacing w:val="-3"/>
        </w:rPr>
        <w:t xml:space="preserve"> </w:t>
      </w:r>
      <w:r w:rsidRPr="0020245F">
        <w:rPr>
          <w:rFonts w:ascii="Calibri" w:hAnsi="Calibri" w:cs="Calibri"/>
        </w:rPr>
        <w:t>dentro de</w:t>
      </w:r>
      <w:r w:rsidRPr="0020245F">
        <w:rPr>
          <w:rFonts w:ascii="Calibri" w:hAnsi="Calibri" w:cs="Calibri"/>
          <w:spacing w:val="-4"/>
        </w:rPr>
        <w:t xml:space="preserve"> </w:t>
      </w:r>
      <w:r w:rsidRPr="0020245F">
        <w:rPr>
          <w:rFonts w:ascii="Calibri" w:hAnsi="Calibri" w:cs="Calibri"/>
        </w:rPr>
        <w:t>los</w:t>
      </w:r>
      <w:r w:rsidRPr="0020245F">
        <w:rPr>
          <w:rFonts w:ascii="Calibri" w:hAnsi="Calibri" w:cs="Calibri"/>
          <w:spacing w:val="-2"/>
        </w:rPr>
        <w:t xml:space="preserve"> </w:t>
      </w:r>
      <w:r w:rsidRPr="0020245F">
        <w:rPr>
          <w:rFonts w:ascii="Calibri" w:hAnsi="Calibri" w:cs="Calibri"/>
        </w:rPr>
        <w:t>límites</w:t>
      </w:r>
      <w:r w:rsidRPr="0020245F">
        <w:rPr>
          <w:rFonts w:ascii="Calibri" w:hAnsi="Calibri" w:cs="Calibri"/>
          <w:spacing w:val="-2"/>
        </w:rPr>
        <w:t xml:space="preserve"> </w:t>
      </w:r>
      <w:r w:rsidRPr="0020245F">
        <w:rPr>
          <w:rFonts w:ascii="Calibri" w:hAnsi="Calibri" w:cs="Calibri"/>
        </w:rPr>
        <w:t>establecidos,</w:t>
      </w:r>
      <w:r w:rsidRPr="0020245F">
        <w:rPr>
          <w:rFonts w:ascii="Calibri" w:hAnsi="Calibri" w:cs="Calibri"/>
          <w:spacing w:val="-1"/>
        </w:rPr>
        <w:t xml:space="preserve"> </w:t>
      </w:r>
      <w:r w:rsidRPr="0020245F">
        <w:rPr>
          <w:rFonts w:ascii="Calibri" w:hAnsi="Calibri" w:cs="Calibri"/>
        </w:rPr>
        <w:t>es</w:t>
      </w:r>
      <w:r w:rsidRPr="0020245F">
        <w:rPr>
          <w:rFonts w:ascii="Calibri" w:hAnsi="Calibri" w:cs="Calibri"/>
          <w:spacing w:val="-2"/>
        </w:rPr>
        <w:t xml:space="preserve"> </w:t>
      </w:r>
      <w:r w:rsidRPr="0020245F">
        <w:rPr>
          <w:rFonts w:ascii="Calibri" w:hAnsi="Calibri" w:cs="Calibri"/>
        </w:rPr>
        <w:t>decir,</w:t>
      </w:r>
      <w:r w:rsidRPr="0020245F">
        <w:rPr>
          <w:rFonts w:ascii="Calibri" w:hAnsi="Calibri" w:cs="Calibri"/>
          <w:spacing w:val="-2"/>
        </w:rPr>
        <w:t xml:space="preserve"> </w:t>
      </w:r>
      <w:r w:rsidRPr="0020245F">
        <w:rPr>
          <w:rFonts w:ascii="Calibri" w:hAnsi="Calibri" w:cs="Calibri"/>
        </w:rPr>
        <w:t>la</w:t>
      </w:r>
      <w:r w:rsidRPr="0020245F">
        <w:rPr>
          <w:rFonts w:ascii="Calibri" w:hAnsi="Calibri" w:cs="Calibri"/>
          <w:spacing w:val="-5"/>
        </w:rPr>
        <w:t xml:space="preserve"> </w:t>
      </w:r>
      <w:r w:rsidRPr="0020245F">
        <w:rPr>
          <w:rFonts w:ascii="Calibri" w:hAnsi="Calibri" w:cs="Calibri"/>
        </w:rPr>
        <w:t>segunda</w:t>
      </w:r>
      <w:r w:rsidRPr="0020245F">
        <w:rPr>
          <w:rFonts w:ascii="Calibri" w:hAnsi="Calibri" w:cs="Calibri"/>
          <w:spacing w:val="-5"/>
        </w:rPr>
        <w:t xml:space="preserve"> </w:t>
      </w:r>
      <w:r w:rsidRPr="0020245F">
        <w:rPr>
          <w:rFonts w:ascii="Calibri" w:hAnsi="Calibri" w:cs="Calibri"/>
        </w:rPr>
        <w:t>línea</w:t>
      </w:r>
      <w:r w:rsidRPr="0020245F">
        <w:rPr>
          <w:rFonts w:ascii="Calibri" w:hAnsi="Calibri" w:cs="Calibri"/>
          <w:spacing w:val="-4"/>
        </w:rPr>
        <w:t xml:space="preserve"> </w:t>
      </w:r>
      <w:r w:rsidRPr="0020245F">
        <w:rPr>
          <w:rFonts w:ascii="Calibri" w:hAnsi="Calibri" w:cs="Calibri"/>
        </w:rPr>
        <w:t>(ver figura</w:t>
      </w:r>
      <w:r w:rsidRPr="0020245F">
        <w:rPr>
          <w:rFonts w:ascii="Calibri" w:hAnsi="Calibri" w:cs="Calibri"/>
          <w:spacing w:val="-5"/>
        </w:rPr>
        <w:t xml:space="preserve"> </w:t>
      </w:r>
      <w:r w:rsidRPr="0020245F">
        <w:rPr>
          <w:rFonts w:ascii="Calibri" w:hAnsi="Calibri" w:cs="Calibri"/>
        </w:rPr>
        <w:t>adjunta).</w:t>
      </w:r>
    </w:p>
    <w:p w14:paraId="5D87B9BF" w14:textId="77777777" w:rsidR="0020245F" w:rsidRPr="0020245F" w:rsidRDefault="0020245F" w:rsidP="0020245F">
      <w:pPr>
        <w:pStyle w:val="Prrafodelista"/>
        <w:widowControl w:val="0"/>
        <w:numPr>
          <w:ilvl w:val="0"/>
          <w:numId w:val="16"/>
        </w:numPr>
        <w:tabs>
          <w:tab w:val="left" w:pos="276"/>
        </w:tabs>
        <w:autoSpaceDE w:val="0"/>
        <w:autoSpaceDN w:val="0"/>
        <w:spacing w:before="154" w:after="0"/>
        <w:ind w:left="103" w:right="106" w:firstLine="0"/>
        <w:contextualSpacing w:val="0"/>
        <w:jc w:val="both"/>
        <w:rPr>
          <w:rFonts w:ascii="Calibri" w:hAnsi="Calibri" w:cs="Calibri"/>
        </w:rPr>
      </w:pPr>
      <w:r w:rsidRPr="0020245F">
        <w:rPr>
          <w:rFonts w:ascii="Calibri" w:hAnsi="Calibri" w:cs="Calibri"/>
        </w:rPr>
        <w:t>La largada se realizará de parado, dentro de una manga o gatera con puertas automáticas ubicada a 12 metros del primer</w:t>
      </w:r>
      <w:r w:rsidRPr="0020245F">
        <w:rPr>
          <w:rFonts w:ascii="Calibri" w:hAnsi="Calibri" w:cs="Calibri"/>
          <w:spacing w:val="1"/>
        </w:rPr>
        <w:t xml:space="preserve"> </w:t>
      </w:r>
      <w:r w:rsidRPr="0020245F">
        <w:rPr>
          <w:rFonts w:ascii="Calibri" w:hAnsi="Calibri" w:cs="Calibri"/>
        </w:rPr>
        <w:t>tambor, respetado un tiempo normal o lógico. En el caso de que un animal no cumpla con lo estipulado, quedan a criterio del</w:t>
      </w:r>
      <w:r w:rsidRPr="0020245F">
        <w:rPr>
          <w:rFonts w:ascii="Calibri" w:hAnsi="Calibri" w:cs="Calibri"/>
          <w:spacing w:val="1"/>
        </w:rPr>
        <w:t xml:space="preserve"> </w:t>
      </w:r>
      <w:r w:rsidRPr="0020245F">
        <w:rPr>
          <w:rFonts w:ascii="Calibri" w:hAnsi="Calibri" w:cs="Calibri"/>
        </w:rPr>
        <w:t>organizador</w:t>
      </w:r>
      <w:r w:rsidRPr="0020245F">
        <w:rPr>
          <w:rFonts w:ascii="Calibri" w:hAnsi="Calibri" w:cs="Calibri"/>
          <w:spacing w:val="-4"/>
        </w:rPr>
        <w:t xml:space="preserve"> </w:t>
      </w:r>
      <w:r w:rsidRPr="0020245F">
        <w:rPr>
          <w:rFonts w:ascii="Calibri" w:hAnsi="Calibri" w:cs="Calibri"/>
        </w:rPr>
        <w:t>los</w:t>
      </w:r>
      <w:r w:rsidRPr="0020245F">
        <w:rPr>
          <w:rFonts w:ascii="Calibri" w:hAnsi="Calibri" w:cs="Calibri"/>
          <w:spacing w:val="-1"/>
        </w:rPr>
        <w:t xml:space="preserve"> </w:t>
      </w:r>
      <w:r w:rsidRPr="0020245F">
        <w:rPr>
          <w:rFonts w:ascii="Calibri" w:hAnsi="Calibri" w:cs="Calibri"/>
        </w:rPr>
        <w:t>pasos</w:t>
      </w:r>
      <w:r w:rsidRPr="0020245F">
        <w:rPr>
          <w:rFonts w:ascii="Calibri" w:hAnsi="Calibri" w:cs="Calibri"/>
          <w:spacing w:val="2"/>
        </w:rPr>
        <w:t xml:space="preserve"> </w:t>
      </w:r>
      <w:r w:rsidRPr="0020245F">
        <w:rPr>
          <w:rFonts w:ascii="Calibri" w:hAnsi="Calibri" w:cs="Calibri"/>
        </w:rPr>
        <w:t>a</w:t>
      </w:r>
      <w:r w:rsidRPr="0020245F">
        <w:rPr>
          <w:rFonts w:ascii="Calibri" w:hAnsi="Calibri" w:cs="Calibri"/>
          <w:spacing w:val="-4"/>
        </w:rPr>
        <w:t xml:space="preserve"> </w:t>
      </w:r>
      <w:r w:rsidRPr="0020245F">
        <w:rPr>
          <w:rFonts w:ascii="Calibri" w:hAnsi="Calibri" w:cs="Calibri"/>
        </w:rPr>
        <w:t>seguir.</w:t>
      </w:r>
    </w:p>
    <w:p w14:paraId="3AEDBAE4" w14:textId="77777777" w:rsidR="0020245F" w:rsidRPr="0020245F" w:rsidRDefault="0020245F" w:rsidP="0020245F">
      <w:pPr>
        <w:pStyle w:val="Prrafodelista"/>
        <w:widowControl w:val="0"/>
        <w:numPr>
          <w:ilvl w:val="0"/>
          <w:numId w:val="16"/>
        </w:numPr>
        <w:tabs>
          <w:tab w:val="left" w:pos="252"/>
        </w:tabs>
        <w:autoSpaceDE w:val="0"/>
        <w:autoSpaceDN w:val="0"/>
        <w:spacing w:before="163" w:after="0" w:line="256" w:lineRule="auto"/>
        <w:ind w:left="103" w:right="105" w:firstLine="0"/>
        <w:contextualSpacing w:val="0"/>
        <w:jc w:val="both"/>
        <w:rPr>
          <w:rFonts w:ascii="Calibri" w:hAnsi="Calibri" w:cs="Calibri"/>
        </w:rPr>
      </w:pPr>
      <w:r w:rsidRPr="0020245F">
        <w:rPr>
          <w:rFonts w:ascii="Calibri" w:hAnsi="Calibri" w:cs="Calibri"/>
          <w:spacing w:val="-1"/>
        </w:rPr>
        <w:t>Existirá</w:t>
      </w:r>
      <w:r w:rsidRPr="0020245F">
        <w:rPr>
          <w:rFonts w:ascii="Calibri" w:hAnsi="Calibri" w:cs="Calibri"/>
          <w:spacing w:val="-12"/>
        </w:rPr>
        <w:t xml:space="preserve"> </w:t>
      </w:r>
      <w:r w:rsidRPr="0020245F">
        <w:rPr>
          <w:rFonts w:ascii="Calibri" w:hAnsi="Calibri" w:cs="Calibri"/>
          <w:spacing w:val="-1"/>
        </w:rPr>
        <w:t>un</w:t>
      </w:r>
      <w:r w:rsidRPr="0020245F">
        <w:rPr>
          <w:rFonts w:ascii="Calibri" w:hAnsi="Calibri" w:cs="Calibri"/>
          <w:spacing w:val="-9"/>
        </w:rPr>
        <w:t xml:space="preserve"> </w:t>
      </w:r>
      <w:r w:rsidRPr="0020245F">
        <w:rPr>
          <w:rFonts w:ascii="Calibri" w:hAnsi="Calibri" w:cs="Calibri"/>
          <w:spacing w:val="-1"/>
        </w:rPr>
        <w:t>contra</w:t>
      </w:r>
      <w:r w:rsidRPr="0020245F">
        <w:rPr>
          <w:rFonts w:ascii="Calibri" w:hAnsi="Calibri" w:cs="Calibri"/>
          <w:spacing w:val="-12"/>
        </w:rPr>
        <w:t xml:space="preserve"> </w:t>
      </w:r>
      <w:r w:rsidRPr="0020245F">
        <w:rPr>
          <w:rFonts w:ascii="Calibri" w:hAnsi="Calibri" w:cs="Calibri"/>
          <w:spacing w:val="-1"/>
        </w:rPr>
        <w:t>bandera</w:t>
      </w:r>
      <w:r w:rsidRPr="0020245F">
        <w:rPr>
          <w:rFonts w:ascii="Calibri" w:hAnsi="Calibri" w:cs="Calibri"/>
          <w:spacing w:val="-12"/>
        </w:rPr>
        <w:t xml:space="preserve"> </w:t>
      </w:r>
      <w:r w:rsidRPr="0020245F">
        <w:rPr>
          <w:rFonts w:ascii="Calibri" w:hAnsi="Calibri" w:cs="Calibri"/>
          <w:spacing w:val="-1"/>
        </w:rPr>
        <w:t>ubicado</w:t>
      </w:r>
      <w:r w:rsidRPr="0020245F">
        <w:rPr>
          <w:rFonts w:ascii="Calibri" w:hAnsi="Calibri" w:cs="Calibri"/>
          <w:spacing w:val="-6"/>
        </w:rPr>
        <w:t xml:space="preserve"> </w:t>
      </w:r>
      <w:r w:rsidRPr="0020245F">
        <w:rPr>
          <w:rFonts w:ascii="Calibri" w:hAnsi="Calibri" w:cs="Calibri"/>
          <w:spacing w:val="-1"/>
        </w:rPr>
        <w:t>a</w:t>
      </w:r>
      <w:r w:rsidRPr="0020245F">
        <w:rPr>
          <w:rFonts w:ascii="Calibri" w:hAnsi="Calibri" w:cs="Calibri"/>
          <w:spacing w:val="-12"/>
        </w:rPr>
        <w:t xml:space="preserve"> </w:t>
      </w:r>
      <w:r w:rsidRPr="0020245F">
        <w:rPr>
          <w:rFonts w:ascii="Calibri" w:hAnsi="Calibri" w:cs="Calibri"/>
          <w:spacing w:val="-1"/>
        </w:rPr>
        <w:t>la</w:t>
      </w:r>
      <w:r w:rsidRPr="0020245F">
        <w:rPr>
          <w:rFonts w:ascii="Calibri" w:hAnsi="Calibri" w:cs="Calibri"/>
          <w:spacing w:val="-12"/>
        </w:rPr>
        <w:t xml:space="preserve"> </w:t>
      </w:r>
      <w:r w:rsidRPr="0020245F">
        <w:rPr>
          <w:rFonts w:ascii="Calibri" w:hAnsi="Calibri" w:cs="Calibri"/>
          <w:spacing w:val="-1"/>
        </w:rPr>
        <w:t>mitad</w:t>
      </w:r>
      <w:r w:rsidRPr="0020245F">
        <w:rPr>
          <w:rFonts w:ascii="Calibri" w:hAnsi="Calibri" w:cs="Calibri"/>
          <w:spacing w:val="-10"/>
        </w:rPr>
        <w:t xml:space="preserve"> </w:t>
      </w:r>
      <w:r w:rsidRPr="0020245F">
        <w:rPr>
          <w:rFonts w:ascii="Calibri" w:hAnsi="Calibri" w:cs="Calibri"/>
        </w:rPr>
        <w:t>del</w:t>
      </w:r>
      <w:r w:rsidRPr="0020245F">
        <w:rPr>
          <w:rFonts w:ascii="Calibri" w:hAnsi="Calibri" w:cs="Calibri"/>
          <w:spacing w:val="-9"/>
        </w:rPr>
        <w:t xml:space="preserve"> </w:t>
      </w:r>
      <w:r w:rsidRPr="0020245F">
        <w:rPr>
          <w:rFonts w:ascii="Calibri" w:hAnsi="Calibri" w:cs="Calibri"/>
        </w:rPr>
        <w:t>recorrido,</w:t>
      </w:r>
      <w:r w:rsidRPr="0020245F">
        <w:rPr>
          <w:rFonts w:ascii="Calibri" w:hAnsi="Calibri" w:cs="Calibri"/>
          <w:spacing w:val="-9"/>
        </w:rPr>
        <w:t xml:space="preserve"> </w:t>
      </w:r>
      <w:r w:rsidRPr="0020245F">
        <w:rPr>
          <w:rFonts w:ascii="Calibri" w:hAnsi="Calibri" w:cs="Calibri"/>
        </w:rPr>
        <w:t>quien</w:t>
      </w:r>
      <w:r w:rsidRPr="0020245F">
        <w:rPr>
          <w:rFonts w:ascii="Calibri" w:hAnsi="Calibri" w:cs="Calibri"/>
          <w:spacing w:val="-10"/>
        </w:rPr>
        <w:t xml:space="preserve"> </w:t>
      </w:r>
      <w:r w:rsidRPr="0020245F">
        <w:rPr>
          <w:rFonts w:ascii="Calibri" w:hAnsi="Calibri" w:cs="Calibri"/>
        </w:rPr>
        <w:t>podrá</w:t>
      </w:r>
      <w:r w:rsidRPr="0020245F">
        <w:rPr>
          <w:rFonts w:ascii="Calibri" w:hAnsi="Calibri" w:cs="Calibri"/>
          <w:spacing w:val="-12"/>
        </w:rPr>
        <w:t xml:space="preserve"> </w:t>
      </w:r>
      <w:r w:rsidRPr="0020245F">
        <w:rPr>
          <w:rFonts w:ascii="Calibri" w:hAnsi="Calibri" w:cs="Calibri"/>
        </w:rPr>
        <w:t>suspender</w:t>
      </w:r>
      <w:r w:rsidRPr="0020245F">
        <w:rPr>
          <w:rFonts w:ascii="Calibri" w:hAnsi="Calibri" w:cs="Calibri"/>
          <w:spacing w:val="-11"/>
        </w:rPr>
        <w:t xml:space="preserve"> </w:t>
      </w:r>
      <w:r w:rsidRPr="0020245F">
        <w:rPr>
          <w:rFonts w:ascii="Calibri" w:hAnsi="Calibri" w:cs="Calibri"/>
        </w:rPr>
        <w:t>o</w:t>
      </w:r>
      <w:r w:rsidRPr="0020245F">
        <w:rPr>
          <w:rFonts w:ascii="Calibri" w:hAnsi="Calibri" w:cs="Calibri"/>
          <w:spacing w:val="-10"/>
        </w:rPr>
        <w:t xml:space="preserve"> </w:t>
      </w:r>
      <w:r w:rsidRPr="0020245F">
        <w:rPr>
          <w:rFonts w:ascii="Calibri" w:hAnsi="Calibri" w:cs="Calibri"/>
        </w:rPr>
        <w:t>anular</w:t>
      </w:r>
      <w:r w:rsidRPr="0020245F">
        <w:rPr>
          <w:rFonts w:ascii="Calibri" w:hAnsi="Calibri" w:cs="Calibri"/>
          <w:spacing w:val="-11"/>
        </w:rPr>
        <w:t xml:space="preserve"> </w:t>
      </w:r>
      <w:r w:rsidRPr="0020245F">
        <w:rPr>
          <w:rFonts w:ascii="Calibri" w:hAnsi="Calibri" w:cs="Calibri"/>
        </w:rPr>
        <w:t>la</w:t>
      </w:r>
      <w:r w:rsidRPr="0020245F">
        <w:rPr>
          <w:rFonts w:ascii="Calibri" w:hAnsi="Calibri" w:cs="Calibri"/>
          <w:spacing w:val="-12"/>
        </w:rPr>
        <w:t xml:space="preserve"> </w:t>
      </w:r>
      <w:r w:rsidRPr="0020245F">
        <w:rPr>
          <w:rFonts w:ascii="Calibri" w:hAnsi="Calibri" w:cs="Calibri"/>
        </w:rPr>
        <w:t>largada</w:t>
      </w:r>
      <w:r w:rsidRPr="0020245F">
        <w:rPr>
          <w:rFonts w:ascii="Calibri" w:hAnsi="Calibri" w:cs="Calibri"/>
          <w:spacing w:val="-7"/>
        </w:rPr>
        <w:t xml:space="preserve"> </w:t>
      </w:r>
      <w:r w:rsidRPr="0020245F">
        <w:rPr>
          <w:rFonts w:ascii="Calibri" w:hAnsi="Calibri" w:cs="Calibri"/>
        </w:rPr>
        <w:t>en</w:t>
      </w:r>
      <w:r w:rsidRPr="0020245F">
        <w:rPr>
          <w:rFonts w:ascii="Calibri" w:hAnsi="Calibri" w:cs="Calibri"/>
          <w:spacing w:val="-10"/>
        </w:rPr>
        <w:t xml:space="preserve"> </w:t>
      </w:r>
      <w:r w:rsidRPr="0020245F">
        <w:rPr>
          <w:rFonts w:ascii="Calibri" w:hAnsi="Calibri" w:cs="Calibri"/>
        </w:rPr>
        <w:t>caso</w:t>
      </w:r>
      <w:r w:rsidRPr="0020245F">
        <w:rPr>
          <w:rFonts w:ascii="Calibri" w:hAnsi="Calibri" w:cs="Calibri"/>
          <w:spacing w:val="-10"/>
        </w:rPr>
        <w:t xml:space="preserve"> </w:t>
      </w:r>
      <w:r w:rsidRPr="0020245F">
        <w:rPr>
          <w:rFonts w:ascii="Calibri" w:hAnsi="Calibri" w:cs="Calibri"/>
        </w:rPr>
        <w:t>de</w:t>
      </w:r>
      <w:r w:rsidRPr="0020245F">
        <w:rPr>
          <w:rFonts w:ascii="Calibri" w:hAnsi="Calibri" w:cs="Calibri"/>
          <w:spacing w:val="-11"/>
        </w:rPr>
        <w:t xml:space="preserve"> </w:t>
      </w:r>
      <w:r w:rsidRPr="0020245F">
        <w:rPr>
          <w:rFonts w:ascii="Calibri" w:hAnsi="Calibri" w:cs="Calibri"/>
        </w:rPr>
        <w:t>que</w:t>
      </w:r>
      <w:r w:rsidRPr="0020245F">
        <w:rPr>
          <w:rFonts w:ascii="Calibri" w:hAnsi="Calibri" w:cs="Calibri"/>
          <w:spacing w:val="-12"/>
        </w:rPr>
        <w:t xml:space="preserve"> </w:t>
      </w:r>
      <w:r w:rsidRPr="0020245F">
        <w:rPr>
          <w:rFonts w:ascii="Calibri" w:hAnsi="Calibri" w:cs="Calibri"/>
        </w:rPr>
        <w:t>ocurriera</w:t>
      </w:r>
      <w:r w:rsidRPr="0020245F">
        <w:rPr>
          <w:rFonts w:ascii="Calibri" w:hAnsi="Calibri" w:cs="Calibri"/>
          <w:spacing w:val="1"/>
        </w:rPr>
        <w:t xml:space="preserve"> </w:t>
      </w:r>
      <w:r w:rsidRPr="0020245F">
        <w:rPr>
          <w:rFonts w:ascii="Calibri" w:hAnsi="Calibri" w:cs="Calibri"/>
        </w:rPr>
        <w:t>algún</w:t>
      </w:r>
      <w:r w:rsidRPr="0020245F">
        <w:rPr>
          <w:rFonts w:ascii="Calibri" w:hAnsi="Calibri" w:cs="Calibri"/>
          <w:spacing w:val="-3"/>
        </w:rPr>
        <w:t xml:space="preserve"> </w:t>
      </w:r>
      <w:r w:rsidRPr="0020245F">
        <w:rPr>
          <w:rFonts w:ascii="Calibri" w:hAnsi="Calibri" w:cs="Calibri"/>
        </w:rPr>
        <w:t>problema</w:t>
      </w:r>
      <w:r w:rsidRPr="0020245F">
        <w:rPr>
          <w:rFonts w:ascii="Calibri" w:hAnsi="Calibri" w:cs="Calibri"/>
          <w:spacing w:val="-3"/>
        </w:rPr>
        <w:t xml:space="preserve"> </w:t>
      </w:r>
      <w:r w:rsidRPr="0020245F">
        <w:rPr>
          <w:rFonts w:ascii="Calibri" w:hAnsi="Calibri" w:cs="Calibri"/>
        </w:rPr>
        <w:t>en</w:t>
      </w:r>
      <w:r w:rsidRPr="0020245F">
        <w:rPr>
          <w:rFonts w:ascii="Calibri" w:hAnsi="Calibri" w:cs="Calibri"/>
          <w:spacing w:val="2"/>
        </w:rPr>
        <w:t xml:space="preserve"> </w:t>
      </w:r>
      <w:r w:rsidRPr="0020245F">
        <w:rPr>
          <w:rFonts w:ascii="Calibri" w:hAnsi="Calibri" w:cs="Calibri"/>
        </w:rPr>
        <w:t>el</w:t>
      </w:r>
      <w:r w:rsidRPr="0020245F">
        <w:rPr>
          <w:rFonts w:ascii="Calibri" w:hAnsi="Calibri" w:cs="Calibri"/>
          <w:spacing w:val="-1"/>
        </w:rPr>
        <w:t xml:space="preserve"> </w:t>
      </w:r>
      <w:r w:rsidRPr="0020245F">
        <w:rPr>
          <w:rFonts w:ascii="Calibri" w:hAnsi="Calibri" w:cs="Calibri"/>
        </w:rPr>
        <w:t>momento</w:t>
      </w:r>
      <w:r w:rsidRPr="0020245F">
        <w:rPr>
          <w:rFonts w:ascii="Calibri" w:hAnsi="Calibri" w:cs="Calibri"/>
          <w:spacing w:val="1"/>
        </w:rPr>
        <w:t xml:space="preserve"> </w:t>
      </w:r>
      <w:r w:rsidRPr="0020245F">
        <w:rPr>
          <w:rFonts w:ascii="Calibri" w:hAnsi="Calibri" w:cs="Calibri"/>
        </w:rPr>
        <w:t>de la misma.</w:t>
      </w:r>
    </w:p>
    <w:p w14:paraId="4D2782E3" w14:textId="77777777" w:rsidR="0020245F" w:rsidRPr="0020245F" w:rsidRDefault="0020245F" w:rsidP="0020245F">
      <w:pPr>
        <w:pStyle w:val="Prrafodelista"/>
        <w:widowControl w:val="0"/>
        <w:numPr>
          <w:ilvl w:val="0"/>
          <w:numId w:val="16"/>
        </w:numPr>
        <w:tabs>
          <w:tab w:val="left" w:pos="260"/>
        </w:tabs>
        <w:autoSpaceDE w:val="0"/>
        <w:autoSpaceDN w:val="0"/>
        <w:spacing w:before="165" w:after="0" w:line="240" w:lineRule="auto"/>
        <w:ind w:left="260" w:hanging="157"/>
        <w:contextualSpacing w:val="0"/>
        <w:rPr>
          <w:rFonts w:ascii="Calibri" w:hAnsi="Calibri" w:cs="Calibri"/>
        </w:rPr>
      </w:pPr>
      <w:r w:rsidRPr="0020245F">
        <w:rPr>
          <w:rFonts w:ascii="Calibri" w:hAnsi="Calibri" w:cs="Calibri"/>
        </w:rPr>
        <w:t>La</w:t>
      </w:r>
      <w:r w:rsidRPr="0020245F">
        <w:rPr>
          <w:rFonts w:ascii="Calibri" w:hAnsi="Calibri" w:cs="Calibri"/>
          <w:spacing w:val="-3"/>
        </w:rPr>
        <w:t xml:space="preserve"> </w:t>
      </w:r>
      <w:r w:rsidRPr="0020245F">
        <w:rPr>
          <w:rFonts w:ascii="Calibri" w:hAnsi="Calibri" w:cs="Calibri"/>
        </w:rPr>
        <w:t>competencia</w:t>
      </w:r>
      <w:r w:rsidRPr="0020245F">
        <w:rPr>
          <w:rFonts w:ascii="Calibri" w:hAnsi="Calibri" w:cs="Calibri"/>
          <w:spacing w:val="-2"/>
        </w:rPr>
        <w:t xml:space="preserve"> </w:t>
      </w:r>
      <w:r w:rsidRPr="0020245F">
        <w:rPr>
          <w:rFonts w:ascii="Calibri" w:hAnsi="Calibri" w:cs="Calibri"/>
        </w:rPr>
        <w:t>será</w:t>
      </w:r>
      <w:r w:rsidRPr="0020245F">
        <w:rPr>
          <w:rFonts w:ascii="Calibri" w:hAnsi="Calibri" w:cs="Calibri"/>
          <w:spacing w:val="-6"/>
        </w:rPr>
        <w:t xml:space="preserve"> </w:t>
      </w:r>
      <w:r w:rsidRPr="0020245F">
        <w:rPr>
          <w:rFonts w:ascii="Calibri" w:hAnsi="Calibri" w:cs="Calibri"/>
        </w:rPr>
        <w:t>de</w:t>
      </w:r>
      <w:r w:rsidRPr="0020245F">
        <w:rPr>
          <w:rFonts w:ascii="Calibri" w:hAnsi="Calibri" w:cs="Calibri"/>
          <w:spacing w:val="-6"/>
        </w:rPr>
        <w:t xml:space="preserve"> </w:t>
      </w:r>
      <w:r w:rsidRPr="0020245F">
        <w:rPr>
          <w:rFonts w:ascii="Calibri" w:hAnsi="Calibri" w:cs="Calibri"/>
        </w:rPr>
        <w:t>dos</w:t>
      </w:r>
      <w:r w:rsidRPr="0020245F">
        <w:rPr>
          <w:rFonts w:ascii="Calibri" w:hAnsi="Calibri" w:cs="Calibri"/>
          <w:spacing w:val="-2"/>
        </w:rPr>
        <w:t xml:space="preserve"> </w:t>
      </w:r>
      <w:r w:rsidRPr="0020245F">
        <w:rPr>
          <w:rFonts w:ascii="Calibri" w:hAnsi="Calibri" w:cs="Calibri"/>
        </w:rPr>
        <w:t>o tres</w:t>
      </w:r>
      <w:r w:rsidRPr="0020245F">
        <w:rPr>
          <w:rFonts w:ascii="Calibri" w:hAnsi="Calibri" w:cs="Calibri"/>
          <w:spacing w:val="-3"/>
        </w:rPr>
        <w:t xml:space="preserve"> </w:t>
      </w:r>
      <w:r w:rsidRPr="0020245F">
        <w:rPr>
          <w:rFonts w:ascii="Calibri" w:hAnsi="Calibri" w:cs="Calibri"/>
        </w:rPr>
        <w:t>participantes</w:t>
      </w:r>
      <w:r w:rsidRPr="0020245F">
        <w:rPr>
          <w:rFonts w:ascii="Calibri" w:hAnsi="Calibri" w:cs="Calibri"/>
          <w:spacing w:val="-3"/>
        </w:rPr>
        <w:t xml:space="preserve"> </w:t>
      </w:r>
      <w:r w:rsidRPr="0020245F">
        <w:rPr>
          <w:rFonts w:ascii="Calibri" w:hAnsi="Calibri" w:cs="Calibri"/>
        </w:rPr>
        <w:t>a</w:t>
      </w:r>
      <w:r w:rsidRPr="0020245F">
        <w:rPr>
          <w:rFonts w:ascii="Calibri" w:hAnsi="Calibri" w:cs="Calibri"/>
          <w:spacing w:val="-6"/>
        </w:rPr>
        <w:t xml:space="preserve"> </w:t>
      </w:r>
      <w:r w:rsidRPr="0020245F">
        <w:rPr>
          <w:rFonts w:ascii="Calibri" w:hAnsi="Calibri" w:cs="Calibri"/>
        </w:rPr>
        <w:t>la</w:t>
      </w:r>
      <w:r w:rsidRPr="0020245F">
        <w:rPr>
          <w:rFonts w:ascii="Calibri" w:hAnsi="Calibri" w:cs="Calibri"/>
          <w:spacing w:val="-2"/>
        </w:rPr>
        <w:t xml:space="preserve"> </w:t>
      </w:r>
      <w:r w:rsidRPr="0020245F">
        <w:rPr>
          <w:rFonts w:ascii="Calibri" w:hAnsi="Calibri" w:cs="Calibri"/>
        </w:rPr>
        <w:t>vez,</w:t>
      </w:r>
      <w:r w:rsidRPr="0020245F">
        <w:rPr>
          <w:rFonts w:ascii="Calibri" w:hAnsi="Calibri" w:cs="Calibri"/>
          <w:spacing w:val="-3"/>
        </w:rPr>
        <w:t xml:space="preserve"> </w:t>
      </w:r>
      <w:r w:rsidRPr="0020245F">
        <w:rPr>
          <w:rFonts w:ascii="Calibri" w:hAnsi="Calibri" w:cs="Calibri"/>
        </w:rPr>
        <w:t>dependiendo</w:t>
      </w:r>
      <w:r w:rsidRPr="0020245F">
        <w:rPr>
          <w:rFonts w:ascii="Calibri" w:hAnsi="Calibri" w:cs="Calibri"/>
          <w:spacing w:val="-4"/>
        </w:rPr>
        <w:t xml:space="preserve"> </w:t>
      </w:r>
      <w:r w:rsidRPr="0020245F">
        <w:rPr>
          <w:rFonts w:ascii="Calibri" w:hAnsi="Calibri" w:cs="Calibri"/>
        </w:rPr>
        <w:t>de</w:t>
      </w:r>
      <w:r w:rsidRPr="0020245F">
        <w:rPr>
          <w:rFonts w:ascii="Calibri" w:hAnsi="Calibri" w:cs="Calibri"/>
          <w:spacing w:val="-6"/>
        </w:rPr>
        <w:t xml:space="preserve"> </w:t>
      </w:r>
      <w:r w:rsidRPr="0020245F">
        <w:rPr>
          <w:rFonts w:ascii="Calibri" w:hAnsi="Calibri" w:cs="Calibri"/>
        </w:rPr>
        <w:t>la</w:t>
      </w:r>
      <w:r w:rsidRPr="0020245F">
        <w:rPr>
          <w:rFonts w:ascii="Calibri" w:hAnsi="Calibri" w:cs="Calibri"/>
          <w:spacing w:val="-2"/>
        </w:rPr>
        <w:t xml:space="preserve"> </w:t>
      </w:r>
      <w:r w:rsidRPr="0020245F">
        <w:rPr>
          <w:rFonts w:ascii="Calibri" w:hAnsi="Calibri" w:cs="Calibri"/>
        </w:rPr>
        <w:t>cantidad de</w:t>
      </w:r>
      <w:r w:rsidRPr="0020245F">
        <w:rPr>
          <w:rFonts w:ascii="Calibri" w:hAnsi="Calibri" w:cs="Calibri"/>
          <w:spacing w:val="-2"/>
        </w:rPr>
        <w:t xml:space="preserve"> </w:t>
      </w:r>
      <w:r w:rsidRPr="0020245F">
        <w:rPr>
          <w:rFonts w:ascii="Calibri" w:hAnsi="Calibri" w:cs="Calibri"/>
        </w:rPr>
        <w:t>competidores.</w:t>
      </w:r>
    </w:p>
    <w:p w14:paraId="7FD511EE" w14:textId="77777777" w:rsidR="0020245F" w:rsidRPr="0020245F" w:rsidRDefault="0020245F" w:rsidP="0020245F">
      <w:pPr>
        <w:pStyle w:val="Prrafodelista"/>
        <w:widowControl w:val="0"/>
        <w:numPr>
          <w:ilvl w:val="0"/>
          <w:numId w:val="16"/>
        </w:numPr>
        <w:tabs>
          <w:tab w:val="left" w:pos="260"/>
        </w:tabs>
        <w:autoSpaceDE w:val="0"/>
        <w:autoSpaceDN w:val="0"/>
        <w:spacing w:before="179" w:after="0" w:line="240" w:lineRule="auto"/>
        <w:ind w:left="260" w:hanging="157"/>
        <w:contextualSpacing w:val="0"/>
        <w:rPr>
          <w:rFonts w:ascii="Calibri" w:hAnsi="Calibri" w:cs="Calibri"/>
        </w:rPr>
      </w:pPr>
      <w:r w:rsidRPr="0020245F">
        <w:rPr>
          <w:rFonts w:ascii="Calibri" w:hAnsi="Calibri" w:cs="Calibri"/>
        </w:rPr>
        <w:t>El</w:t>
      </w:r>
      <w:r w:rsidRPr="0020245F">
        <w:rPr>
          <w:rFonts w:ascii="Calibri" w:hAnsi="Calibri" w:cs="Calibri"/>
          <w:spacing w:val="-4"/>
        </w:rPr>
        <w:t xml:space="preserve"> </w:t>
      </w:r>
      <w:r w:rsidRPr="0020245F">
        <w:rPr>
          <w:rFonts w:ascii="Calibri" w:hAnsi="Calibri" w:cs="Calibri"/>
        </w:rPr>
        <w:t>participante</w:t>
      </w:r>
      <w:r w:rsidRPr="0020245F">
        <w:rPr>
          <w:rFonts w:ascii="Calibri" w:hAnsi="Calibri" w:cs="Calibri"/>
          <w:spacing w:val="-6"/>
        </w:rPr>
        <w:t xml:space="preserve"> </w:t>
      </w:r>
      <w:r w:rsidRPr="0020245F">
        <w:rPr>
          <w:rFonts w:ascii="Calibri" w:hAnsi="Calibri" w:cs="Calibri"/>
        </w:rPr>
        <w:t>que</w:t>
      </w:r>
      <w:r w:rsidRPr="0020245F">
        <w:rPr>
          <w:rFonts w:ascii="Calibri" w:hAnsi="Calibri" w:cs="Calibri"/>
          <w:spacing w:val="-7"/>
        </w:rPr>
        <w:t xml:space="preserve"> </w:t>
      </w:r>
      <w:r w:rsidRPr="0020245F">
        <w:rPr>
          <w:rFonts w:ascii="Calibri" w:hAnsi="Calibri" w:cs="Calibri"/>
        </w:rPr>
        <w:t>voltee</w:t>
      </w:r>
      <w:r w:rsidRPr="0020245F">
        <w:rPr>
          <w:rFonts w:ascii="Calibri" w:hAnsi="Calibri" w:cs="Calibri"/>
          <w:spacing w:val="-6"/>
        </w:rPr>
        <w:t xml:space="preserve"> </w:t>
      </w:r>
      <w:r w:rsidRPr="0020245F">
        <w:rPr>
          <w:rFonts w:ascii="Calibri" w:hAnsi="Calibri" w:cs="Calibri"/>
        </w:rPr>
        <w:t>un</w:t>
      </w:r>
      <w:r w:rsidRPr="0020245F">
        <w:rPr>
          <w:rFonts w:ascii="Calibri" w:hAnsi="Calibri" w:cs="Calibri"/>
          <w:spacing w:val="-1"/>
        </w:rPr>
        <w:t xml:space="preserve"> </w:t>
      </w:r>
      <w:r w:rsidRPr="0020245F">
        <w:rPr>
          <w:rFonts w:ascii="Calibri" w:hAnsi="Calibri" w:cs="Calibri"/>
        </w:rPr>
        <w:t>tambor,</w:t>
      </w:r>
      <w:r w:rsidRPr="0020245F">
        <w:rPr>
          <w:rFonts w:ascii="Calibri" w:hAnsi="Calibri" w:cs="Calibri"/>
          <w:spacing w:val="-3"/>
        </w:rPr>
        <w:t xml:space="preserve"> </w:t>
      </w:r>
      <w:r w:rsidRPr="0020245F">
        <w:rPr>
          <w:rFonts w:ascii="Calibri" w:hAnsi="Calibri" w:cs="Calibri"/>
        </w:rPr>
        <w:t>o</w:t>
      </w:r>
      <w:r w:rsidRPr="0020245F">
        <w:rPr>
          <w:rFonts w:ascii="Calibri" w:hAnsi="Calibri" w:cs="Calibri"/>
          <w:spacing w:val="-2"/>
        </w:rPr>
        <w:t xml:space="preserve"> </w:t>
      </w:r>
      <w:r w:rsidRPr="0020245F">
        <w:rPr>
          <w:rFonts w:ascii="Calibri" w:hAnsi="Calibri" w:cs="Calibri"/>
        </w:rPr>
        <w:t>se</w:t>
      </w:r>
      <w:r w:rsidRPr="0020245F">
        <w:rPr>
          <w:rFonts w:ascii="Calibri" w:hAnsi="Calibri" w:cs="Calibri"/>
          <w:spacing w:val="-6"/>
        </w:rPr>
        <w:t xml:space="preserve"> </w:t>
      </w:r>
      <w:r w:rsidRPr="0020245F">
        <w:rPr>
          <w:rFonts w:ascii="Calibri" w:hAnsi="Calibri" w:cs="Calibri"/>
        </w:rPr>
        <w:t>equivoque</w:t>
      </w:r>
      <w:r w:rsidRPr="0020245F">
        <w:rPr>
          <w:rFonts w:ascii="Calibri" w:hAnsi="Calibri" w:cs="Calibri"/>
          <w:spacing w:val="-6"/>
        </w:rPr>
        <w:t xml:space="preserve"> </w:t>
      </w:r>
      <w:r w:rsidRPr="0020245F">
        <w:rPr>
          <w:rFonts w:ascii="Calibri" w:hAnsi="Calibri" w:cs="Calibri"/>
        </w:rPr>
        <w:t>en</w:t>
      </w:r>
      <w:r w:rsidRPr="0020245F">
        <w:rPr>
          <w:rFonts w:ascii="Calibri" w:hAnsi="Calibri" w:cs="Calibri"/>
          <w:spacing w:val="-4"/>
        </w:rPr>
        <w:t xml:space="preserve"> </w:t>
      </w:r>
      <w:r w:rsidRPr="0020245F">
        <w:rPr>
          <w:rFonts w:ascii="Calibri" w:hAnsi="Calibri" w:cs="Calibri"/>
        </w:rPr>
        <w:t>el</w:t>
      </w:r>
      <w:r w:rsidRPr="0020245F">
        <w:rPr>
          <w:rFonts w:ascii="Calibri" w:hAnsi="Calibri" w:cs="Calibri"/>
          <w:spacing w:val="-4"/>
        </w:rPr>
        <w:t xml:space="preserve"> </w:t>
      </w:r>
      <w:r w:rsidRPr="0020245F">
        <w:rPr>
          <w:rFonts w:ascii="Calibri" w:hAnsi="Calibri" w:cs="Calibri"/>
        </w:rPr>
        <w:t>recorrido,</w:t>
      </w:r>
      <w:r w:rsidRPr="0020245F">
        <w:rPr>
          <w:rFonts w:ascii="Calibri" w:hAnsi="Calibri" w:cs="Calibri"/>
          <w:spacing w:val="-3"/>
        </w:rPr>
        <w:t xml:space="preserve"> </w:t>
      </w:r>
      <w:r w:rsidRPr="0020245F">
        <w:rPr>
          <w:rFonts w:ascii="Calibri" w:hAnsi="Calibri" w:cs="Calibri"/>
        </w:rPr>
        <w:t>será</w:t>
      </w:r>
      <w:r w:rsidRPr="0020245F">
        <w:rPr>
          <w:rFonts w:ascii="Calibri" w:hAnsi="Calibri" w:cs="Calibri"/>
          <w:spacing w:val="-3"/>
        </w:rPr>
        <w:t xml:space="preserve"> </w:t>
      </w:r>
      <w:r w:rsidRPr="0020245F">
        <w:rPr>
          <w:rFonts w:ascii="Calibri" w:hAnsi="Calibri" w:cs="Calibri"/>
        </w:rPr>
        <w:t>descalificado</w:t>
      </w:r>
      <w:r w:rsidRPr="0020245F">
        <w:rPr>
          <w:rFonts w:ascii="Calibri" w:hAnsi="Calibri" w:cs="Calibri"/>
          <w:spacing w:val="6"/>
        </w:rPr>
        <w:t xml:space="preserve"> </w:t>
      </w:r>
      <w:r w:rsidRPr="0020245F">
        <w:rPr>
          <w:rFonts w:ascii="Calibri" w:hAnsi="Calibri" w:cs="Calibri"/>
        </w:rPr>
        <w:t>automáticamente.</w:t>
      </w:r>
    </w:p>
    <w:p w14:paraId="2C1DE501" w14:textId="77777777" w:rsidR="0020245F" w:rsidRPr="0020245F" w:rsidRDefault="0020245F" w:rsidP="0020245F">
      <w:pPr>
        <w:pStyle w:val="Prrafodelista"/>
        <w:widowControl w:val="0"/>
        <w:numPr>
          <w:ilvl w:val="0"/>
          <w:numId w:val="16"/>
        </w:numPr>
        <w:tabs>
          <w:tab w:val="left" w:pos="260"/>
        </w:tabs>
        <w:autoSpaceDE w:val="0"/>
        <w:autoSpaceDN w:val="0"/>
        <w:spacing w:before="184" w:after="0" w:line="256" w:lineRule="auto"/>
        <w:ind w:left="103" w:right="101" w:firstLine="0"/>
        <w:contextualSpacing w:val="0"/>
        <w:jc w:val="both"/>
        <w:rPr>
          <w:rFonts w:ascii="Calibri" w:hAnsi="Calibri" w:cs="Calibri"/>
        </w:rPr>
      </w:pPr>
      <w:r w:rsidRPr="0020245F">
        <w:rPr>
          <w:rFonts w:ascii="Calibri" w:hAnsi="Calibri" w:cs="Calibri"/>
        </w:rPr>
        <w:t>Está prohibido sostener un tambor con la mano u otro elemento para evitar su caída. De ocurrir esto, el participante quedará</w:t>
      </w:r>
      <w:r w:rsidRPr="0020245F">
        <w:rPr>
          <w:rFonts w:ascii="Calibri" w:hAnsi="Calibri" w:cs="Calibri"/>
          <w:spacing w:val="-47"/>
        </w:rPr>
        <w:t xml:space="preserve"> </w:t>
      </w:r>
      <w:r w:rsidRPr="0020245F">
        <w:rPr>
          <w:rFonts w:ascii="Calibri" w:hAnsi="Calibri" w:cs="Calibri"/>
        </w:rPr>
        <w:t>descalificado.</w:t>
      </w:r>
    </w:p>
    <w:p w14:paraId="11E70F7D" w14:textId="77777777" w:rsidR="0020245F" w:rsidRPr="0020245F" w:rsidRDefault="0020245F" w:rsidP="0020245F">
      <w:pPr>
        <w:pStyle w:val="Prrafodelista"/>
        <w:widowControl w:val="0"/>
        <w:numPr>
          <w:ilvl w:val="0"/>
          <w:numId w:val="16"/>
        </w:numPr>
        <w:tabs>
          <w:tab w:val="left" w:pos="268"/>
        </w:tabs>
        <w:autoSpaceDE w:val="0"/>
        <w:autoSpaceDN w:val="0"/>
        <w:spacing w:before="162" w:after="0" w:line="261" w:lineRule="auto"/>
        <w:ind w:left="103" w:right="106" w:firstLine="0"/>
        <w:contextualSpacing w:val="0"/>
        <w:jc w:val="both"/>
        <w:rPr>
          <w:rFonts w:ascii="Calibri" w:hAnsi="Calibri" w:cs="Calibri"/>
        </w:rPr>
      </w:pPr>
      <w:r w:rsidRPr="0020245F">
        <w:rPr>
          <w:rFonts w:ascii="Calibri" w:hAnsi="Calibri" w:cs="Calibri"/>
        </w:rPr>
        <w:t>Solamente en la final, a faltas iguales respecto a la caída de tambores, ganará quien llegue primero, siempre respetando los</w:t>
      </w:r>
      <w:r w:rsidRPr="0020245F">
        <w:rPr>
          <w:rFonts w:ascii="Calibri" w:hAnsi="Calibri" w:cs="Calibri"/>
          <w:spacing w:val="1"/>
        </w:rPr>
        <w:t xml:space="preserve"> </w:t>
      </w:r>
      <w:r w:rsidRPr="0020245F">
        <w:rPr>
          <w:rFonts w:ascii="Calibri" w:hAnsi="Calibri" w:cs="Calibri"/>
        </w:rPr>
        <w:t>límites</w:t>
      </w:r>
      <w:r w:rsidRPr="0020245F">
        <w:rPr>
          <w:rFonts w:ascii="Calibri" w:hAnsi="Calibri" w:cs="Calibri"/>
          <w:spacing w:val="-2"/>
        </w:rPr>
        <w:t xml:space="preserve"> </w:t>
      </w:r>
      <w:r w:rsidRPr="0020245F">
        <w:rPr>
          <w:rFonts w:ascii="Calibri" w:hAnsi="Calibri" w:cs="Calibri"/>
        </w:rPr>
        <w:t>para</w:t>
      </w:r>
      <w:r w:rsidRPr="0020245F">
        <w:rPr>
          <w:rFonts w:ascii="Calibri" w:hAnsi="Calibri" w:cs="Calibri"/>
          <w:spacing w:val="-4"/>
        </w:rPr>
        <w:t xml:space="preserve"> </w:t>
      </w:r>
      <w:r w:rsidRPr="0020245F">
        <w:rPr>
          <w:rFonts w:ascii="Calibri" w:hAnsi="Calibri" w:cs="Calibri"/>
        </w:rPr>
        <w:t>sujetar.</w:t>
      </w:r>
    </w:p>
    <w:p w14:paraId="4D1BDE17" w14:textId="77777777" w:rsidR="0020245F" w:rsidRPr="0020245F" w:rsidRDefault="0020245F" w:rsidP="0020245F">
      <w:pPr>
        <w:pStyle w:val="Prrafodelista"/>
        <w:widowControl w:val="0"/>
        <w:numPr>
          <w:ilvl w:val="0"/>
          <w:numId w:val="16"/>
        </w:numPr>
        <w:tabs>
          <w:tab w:val="left" w:pos="253"/>
        </w:tabs>
        <w:autoSpaceDE w:val="0"/>
        <w:autoSpaceDN w:val="0"/>
        <w:spacing w:before="154" w:after="0"/>
        <w:ind w:left="103" w:right="110" w:firstLine="0"/>
        <w:contextualSpacing w:val="0"/>
        <w:jc w:val="both"/>
        <w:rPr>
          <w:rFonts w:ascii="Calibri" w:hAnsi="Calibri" w:cs="Calibri"/>
        </w:rPr>
      </w:pPr>
      <w:r w:rsidRPr="0020245F">
        <w:rPr>
          <w:rFonts w:ascii="Calibri" w:hAnsi="Calibri" w:cs="Calibri"/>
          <w:spacing w:val="-1"/>
        </w:rPr>
        <w:t>Quedarán</w:t>
      </w:r>
      <w:r w:rsidRPr="0020245F">
        <w:rPr>
          <w:rFonts w:ascii="Calibri" w:hAnsi="Calibri" w:cs="Calibri"/>
          <w:spacing w:val="-8"/>
        </w:rPr>
        <w:t xml:space="preserve"> </w:t>
      </w:r>
      <w:r w:rsidRPr="0020245F">
        <w:rPr>
          <w:rFonts w:ascii="Calibri" w:hAnsi="Calibri" w:cs="Calibri"/>
          <w:spacing w:val="-1"/>
        </w:rPr>
        <w:t>descalificados</w:t>
      </w:r>
      <w:r w:rsidRPr="0020245F">
        <w:rPr>
          <w:rFonts w:ascii="Calibri" w:hAnsi="Calibri" w:cs="Calibri"/>
          <w:spacing w:val="-10"/>
        </w:rPr>
        <w:t xml:space="preserve"> </w:t>
      </w:r>
      <w:r w:rsidRPr="0020245F">
        <w:rPr>
          <w:rFonts w:ascii="Calibri" w:hAnsi="Calibri" w:cs="Calibri"/>
          <w:spacing w:val="-1"/>
        </w:rPr>
        <w:t>los</w:t>
      </w:r>
      <w:r w:rsidRPr="0020245F">
        <w:rPr>
          <w:rFonts w:ascii="Calibri" w:hAnsi="Calibri" w:cs="Calibri"/>
          <w:spacing w:val="-10"/>
        </w:rPr>
        <w:t xml:space="preserve"> </w:t>
      </w:r>
      <w:r w:rsidRPr="0020245F">
        <w:rPr>
          <w:rFonts w:ascii="Calibri" w:hAnsi="Calibri" w:cs="Calibri"/>
        </w:rPr>
        <w:t>animales</w:t>
      </w:r>
      <w:r w:rsidRPr="0020245F">
        <w:rPr>
          <w:rFonts w:ascii="Calibri" w:hAnsi="Calibri" w:cs="Calibri"/>
          <w:spacing w:val="-9"/>
        </w:rPr>
        <w:t xml:space="preserve"> </w:t>
      </w:r>
      <w:r w:rsidRPr="0020245F">
        <w:rPr>
          <w:rFonts w:ascii="Calibri" w:hAnsi="Calibri" w:cs="Calibri"/>
        </w:rPr>
        <w:t>competidores</w:t>
      </w:r>
      <w:r w:rsidRPr="0020245F">
        <w:rPr>
          <w:rFonts w:ascii="Calibri" w:hAnsi="Calibri" w:cs="Calibri"/>
          <w:spacing w:val="-10"/>
        </w:rPr>
        <w:t xml:space="preserve"> </w:t>
      </w:r>
      <w:r w:rsidRPr="0020245F">
        <w:rPr>
          <w:rFonts w:ascii="Calibri" w:hAnsi="Calibri" w:cs="Calibri"/>
        </w:rPr>
        <w:t>que</w:t>
      </w:r>
      <w:r w:rsidRPr="0020245F">
        <w:rPr>
          <w:rFonts w:ascii="Calibri" w:hAnsi="Calibri" w:cs="Calibri"/>
          <w:spacing w:val="-9"/>
        </w:rPr>
        <w:t xml:space="preserve"> </w:t>
      </w:r>
      <w:r w:rsidRPr="0020245F">
        <w:rPr>
          <w:rFonts w:ascii="Calibri" w:hAnsi="Calibri" w:cs="Calibri"/>
        </w:rPr>
        <w:t>presenten</w:t>
      </w:r>
      <w:r w:rsidRPr="0020245F">
        <w:rPr>
          <w:rFonts w:ascii="Calibri" w:hAnsi="Calibri" w:cs="Calibri"/>
          <w:spacing w:val="-12"/>
        </w:rPr>
        <w:t xml:space="preserve"> </w:t>
      </w:r>
      <w:r w:rsidRPr="0020245F">
        <w:rPr>
          <w:rFonts w:ascii="Calibri" w:hAnsi="Calibri" w:cs="Calibri"/>
        </w:rPr>
        <w:t>lesiones</w:t>
      </w:r>
      <w:r w:rsidRPr="0020245F">
        <w:rPr>
          <w:rFonts w:ascii="Calibri" w:hAnsi="Calibri" w:cs="Calibri"/>
          <w:spacing w:val="-9"/>
        </w:rPr>
        <w:t xml:space="preserve"> </w:t>
      </w:r>
      <w:r w:rsidRPr="0020245F">
        <w:rPr>
          <w:rFonts w:ascii="Calibri" w:hAnsi="Calibri" w:cs="Calibri"/>
        </w:rPr>
        <w:t>de</w:t>
      </w:r>
      <w:r w:rsidRPr="0020245F">
        <w:rPr>
          <w:rFonts w:ascii="Calibri" w:hAnsi="Calibri" w:cs="Calibri"/>
          <w:spacing w:val="-10"/>
        </w:rPr>
        <w:t xml:space="preserve"> </w:t>
      </w:r>
      <w:r w:rsidRPr="0020245F">
        <w:rPr>
          <w:rFonts w:ascii="Calibri" w:hAnsi="Calibri" w:cs="Calibri"/>
        </w:rPr>
        <w:t>sangrado</w:t>
      </w:r>
      <w:r w:rsidRPr="0020245F">
        <w:rPr>
          <w:rFonts w:ascii="Calibri" w:hAnsi="Calibri" w:cs="Calibri"/>
          <w:spacing w:val="-7"/>
        </w:rPr>
        <w:t xml:space="preserve"> </w:t>
      </w:r>
      <w:r w:rsidRPr="0020245F">
        <w:rPr>
          <w:rFonts w:ascii="Calibri" w:hAnsi="Calibri" w:cs="Calibri"/>
        </w:rPr>
        <w:t>en</w:t>
      </w:r>
      <w:r w:rsidRPr="0020245F">
        <w:rPr>
          <w:rFonts w:ascii="Calibri" w:hAnsi="Calibri" w:cs="Calibri"/>
          <w:spacing w:val="-12"/>
        </w:rPr>
        <w:t xml:space="preserve"> </w:t>
      </w:r>
      <w:r w:rsidRPr="0020245F">
        <w:rPr>
          <w:rFonts w:ascii="Calibri" w:hAnsi="Calibri" w:cs="Calibri"/>
        </w:rPr>
        <w:t>cualquier</w:t>
      </w:r>
      <w:r w:rsidRPr="0020245F">
        <w:rPr>
          <w:rFonts w:ascii="Calibri" w:hAnsi="Calibri" w:cs="Calibri"/>
          <w:spacing w:val="-8"/>
        </w:rPr>
        <w:t xml:space="preserve"> </w:t>
      </w:r>
      <w:r w:rsidRPr="0020245F">
        <w:rPr>
          <w:rFonts w:ascii="Calibri" w:hAnsi="Calibri" w:cs="Calibri"/>
        </w:rPr>
        <w:t>etapa</w:t>
      </w:r>
      <w:r w:rsidRPr="0020245F">
        <w:rPr>
          <w:rFonts w:ascii="Calibri" w:hAnsi="Calibri" w:cs="Calibri"/>
          <w:spacing w:val="-9"/>
        </w:rPr>
        <w:t xml:space="preserve"> </w:t>
      </w:r>
      <w:r w:rsidRPr="0020245F">
        <w:rPr>
          <w:rFonts w:ascii="Calibri" w:hAnsi="Calibri" w:cs="Calibri"/>
        </w:rPr>
        <w:t>de</w:t>
      </w:r>
      <w:r w:rsidRPr="0020245F">
        <w:rPr>
          <w:rFonts w:ascii="Calibri" w:hAnsi="Calibri" w:cs="Calibri"/>
          <w:spacing w:val="-12"/>
        </w:rPr>
        <w:t xml:space="preserve"> </w:t>
      </w:r>
      <w:r w:rsidRPr="0020245F">
        <w:rPr>
          <w:rFonts w:ascii="Calibri" w:hAnsi="Calibri" w:cs="Calibri"/>
        </w:rPr>
        <w:t>la</w:t>
      </w:r>
      <w:r w:rsidRPr="0020245F">
        <w:rPr>
          <w:rFonts w:ascii="Calibri" w:hAnsi="Calibri" w:cs="Calibri"/>
          <w:spacing w:val="-10"/>
        </w:rPr>
        <w:t xml:space="preserve"> </w:t>
      </w:r>
      <w:r w:rsidRPr="0020245F">
        <w:rPr>
          <w:rFonts w:ascii="Calibri" w:hAnsi="Calibri" w:cs="Calibri"/>
        </w:rPr>
        <w:t>prueba,</w:t>
      </w:r>
      <w:r w:rsidRPr="0020245F">
        <w:rPr>
          <w:rFonts w:ascii="Calibri" w:hAnsi="Calibri" w:cs="Calibri"/>
          <w:spacing w:val="-10"/>
        </w:rPr>
        <w:t xml:space="preserve"> </w:t>
      </w:r>
      <w:r w:rsidRPr="0020245F">
        <w:rPr>
          <w:rFonts w:ascii="Calibri" w:hAnsi="Calibri" w:cs="Calibri"/>
        </w:rPr>
        <w:t>sean</w:t>
      </w:r>
      <w:r w:rsidRPr="0020245F">
        <w:rPr>
          <w:rFonts w:ascii="Calibri" w:hAnsi="Calibri" w:cs="Calibri"/>
          <w:spacing w:val="1"/>
        </w:rPr>
        <w:t xml:space="preserve"> </w:t>
      </w:r>
      <w:r w:rsidRPr="0020245F">
        <w:rPr>
          <w:rFonts w:ascii="Calibri" w:hAnsi="Calibri" w:cs="Calibri"/>
        </w:rPr>
        <w:t>lesiones provocadas por el jinete, o lesiones accidentales. Ya que esta Prueba está comprendida dentro de la Reglamentación</w:t>
      </w:r>
      <w:r w:rsidRPr="0020245F">
        <w:rPr>
          <w:rFonts w:ascii="Calibri" w:hAnsi="Calibri" w:cs="Calibri"/>
          <w:spacing w:val="1"/>
        </w:rPr>
        <w:t xml:space="preserve"> </w:t>
      </w:r>
      <w:r w:rsidRPr="0020245F">
        <w:rPr>
          <w:rFonts w:ascii="Calibri" w:hAnsi="Calibri" w:cs="Calibri"/>
        </w:rPr>
        <w:t>de</w:t>
      </w:r>
      <w:r w:rsidRPr="0020245F">
        <w:rPr>
          <w:rFonts w:ascii="Calibri" w:hAnsi="Calibri" w:cs="Calibri"/>
          <w:spacing w:val="-4"/>
        </w:rPr>
        <w:t xml:space="preserve"> </w:t>
      </w:r>
      <w:r w:rsidRPr="0020245F">
        <w:rPr>
          <w:rFonts w:ascii="Calibri" w:hAnsi="Calibri" w:cs="Calibri"/>
        </w:rPr>
        <w:t>Bienestar</w:t>
      </w:r>
      <w:r w:rsidRPr="0020245F">
        <w:rPr>
          <w:rFonts w:ascii="Calibri" w:hAnsi="Calibri" w:cs="Calibri"/>
          <w:spacing w:val="1"/>
        </w:rPr>
        <w:t xml:space="preserve"> </w:t>
      </w:r>
      <w:r w:rsidRPr="0020245F">
        <w:rPr>
          <w:rFonts w:ascii="Calibri" w:hAnsi="Calibri" w:cs="Calibri"/>
        </w:rPr>
        <w:t>Animal</w:t>
      </w:r>
      <w:r w:rsidRPr="0020245F">
        <w:rPr>
          <w:rFonts w:ascii="Calibri" w:hAnsi="Calibri" w:cs="Calibri"/>
          <w:spacing w:val="-1"/>
        </w:rPr>
        <w:t xml:space="preserve"> </w:t>
      </w:r>
      <w:r w:rsidRPr="0020245F">
        <w:rPr>
          <w:rFonts w:ascii="Calibri" w:hAnsi="Calibri" w:cs="Calibri"/>
        </w:rPr>
        <w:t>(Sangre Cero).</w:t>
      </w:r>
    </w:p>
    <w:p w14:paraId="7FD8D65E" w14:textId="77777777" w:rsidR="0020245F" w:rsidRPr="0020245F" w:rsidRDefault="0020245F" w:rsidP="0020245F">
      <w:pPr>
        <w:pStyle w:val="Ttulo2"/>
        <w:spacing w:before="26"/>
        <w:rPr>
          <w:u w:val="none"/>
        </w:rPr>
      </w:pPr>
      <w:r w:rsidRPr="0020245F">
        <w:t>Largada</w:t>
      </w:r>
      <w:r w:rsidRPr="0020245F">
        <w:rPr>
          <w:spacing w:val="-5"/>
        </w:rPr>
        <w:t xml:space="preserve"> </w:t>
      </w:r>
      <w:r w:rsidRPr="0020245F">
        <w:t>y</w:t>
      </w:r>
      <w:r w:rsidRPr="0020245F">
        <w:rPr>
          <w:spacing w:val="-3"/>
        </w:rPr>
        <w:t xml:space="preserve"> </w:t>
      </w:r>
      <w:r w:rsidRPr="0020245F">
        <w:t>sujetada:</w:t>
      </w:r>
    </w:p>
    <w:p w14:paraId="3CA4D241" w14:textId="77777777" w:rsidR="0020245F" w:rsidRPr="0020245F" w:rsidRDefault="0020245F" w:rsidP="0020245F">
      <w:pPr>
        <w:pStyle w:val="Textoindependiente"/>
        <w:spacing w:before="2"/>
        <w:ind w:left="0"/>
        <w:rPr>
          <w:b/>
          <w:sz w:val="10"/>
        </w:rPr>
      </w:pPr>
    </w:p>
    <w:p w14:paraId="1A22D611" w14:textId="77777777" w:rsidR="0020245F" w:rsidRPr="0020245F" w:rsidRDefault="0020245F" w:rsidP="0020245F">
      <w:pPr>
        <w:pStyle w:val="Prrafodelista"/>
        <w:widowControl w:val="0"/>
        <w:numPr>
          <w:ilvl w:val="0"/>
          <w:numId w:val="16"/>
        </w:numPr>
        <w:tabs>
          <w:tab w:val="left" w:pos="260"/>
        </w:tabs>
        <w:autoSpaceDE w:val="0"/>
        <w:autoSpaceDN w:val="0"/>
        <w:spacing w:before="56" w:after="0" w:line="240" w:lineRule="auto"/>
        <w:ind w:left="260" w:hanging="157"/>
        <w:contextualSpacing w:val="0"/>
        <w:rPr>
          <w:rFonts w:ascii="Calibri" w:hAnsi="Calibri" w:cs="Calibri"/>
        </w:rPr>
      </w:pPr>
      <w:r w:rsidRPr="0020245F">
        <w:rPr>
          <w:rFonts w:ascii="Calibri" w:hAnsi="Calibri" w:cs="Calibri"/>
        </w:rPr>
        <w:t>La</w:t>
      </w:r>
      <w:r w:rsidRPr="0020245F">
        <w:rPr>
          <w:rFonts w:ascii="Calibri" w:hAnsi="Calibri" w:cs="Calibri"/>
          <w:spacing w:val="-2"/>
        </w:rPr>
        <w:t xml:space="preserve"> </w:t>
      </w:r>
      <w:r w:rsidRPr="0020245F">
        <w:rPr>
          <w:rFonts w:ascii="Calibri" w:hAnsi="Calibri" w:cs="Calibri"/>
        </w:rPr>
        <w:t>Primera</w:t>
      </w:r>
      <w:r w:rsidRPr="0020245F">
        <w:rPr>
          <w:rFonts w:ascii="Calibri" w:hAnsi="Calibri" w:cs="Calibri"/>
          <w:spacing w:val="-6"/>
        </w:rPr>
        <w:t xml:space="preserve"> </w:t>
      </w:r>
      <w:r w:rsidRPr="0020245F">
        <w:rPr>
          <w:rFonts w:ascii="Calibri" w:hAnsi="Calibri" w:cs="Calibri"/>
        </w:rPr>
        <w:t>línea</w:t>
      </w:r>
      <w:r w:rsidRPr="0020245F">
        <w:rPr>
          <w:rFonts w:ascii="Calibri" w:hAnsi="Calibri" w:cs="Calibri"/>
          <w:spacing w:val="-5"/>
        </w:rPr>
        <w:t xml:space="preserve"> </w:t>
      </w:r>
      <w:r w:rsidRPr="0020245F">
        <w:rPr>
          <w:rFonts w:ascii="Calibri" w:hAnsi="Calibri" w:cs="Calibri"/>
        </w:rPr>
        <w:t>de</w:t>
      </w:r>
      <w:r w:rsidRPr="0020245F">
        <w:rPr>
          <w:rFonts w:ascii="Calibri" w:hAnsi="Calibri" w:cs="Calibri"/>
          <w:spacing w:val="-6"/>
        </w:rPr>
        <w:t xml:space="preserve"> </w:t>
      </w:r>
      <w:r w:rsidRPr="0020245F">
        <w:rPr>
          <w:rFonts w:ascii="Calibri" w:hAnsi="Calibri" w:cs="Calibri"/>
        </w:rPr>
        <w:t>llegada,</w:t>
      </w:r>
      <w:r w:rsidRPr="0020245F">
        <w:rPr>
          <w:rFonts w:ascii="Calibri" w:hAnsi="Calibri" w:cs="Calibri"/>
          <w:spacing w:val="1"/>
        </w:rPr>
        <w:t xml:space="preserve"> </w:t>
      </w:r>
      <w:r w:rsidRPr="0020245F">
        <w:rPr>
          <w:rFonts w:ascii="Calibri" w:hAnsi="Calibri" w:cs="Calibri"/>
        </w:rPr>
        <w:t>es</w:t>
      </w:r>
      <w:r w:rsidRPr="0020245F">
        <w:rPr>
          <w:rFonts w:ascii="Calibri" w:hAnsi="Calibri" w:cs="Calibri"/>
          <w:spacing w:val="-3"/>
        </w:rPr>
        <w:t xml:space="preserve"> </w:t>
      </w:r>
      <w:r w:rsidRPr="0020245F">
        <w:rPr>
          <w:rFonts w:ascii="Calibri" w:hAnsi="Calibri" w:cs="Calibri"/>
        </w:rPr>
        <w:t>la</w:t>
      </w:r>
      <w:r w:rsidRPr="0020245F">
        <w:rPr>
          <w:rFonts w:ascii="Calibri" w:hAnsi="Calibri" w:cs="Calibri"/>
          <w:spacing w:val="-5"/>
        </w:rPr>
        <w:t xml:space="preserve"> </w:t>
      </w:r>
      <w:r w:rsidRPr="0020245F">
        <w:rPr>
          <w:rFonts w:ascii="Calibri" w:hAnsi="Calibri" w:cs="Calibri"/>
        </w:rPr>
        <w:t>que</w:t>
      </w:r>
      <w:r w:rsidRPr="0020245F">
        <w:rPr>
          <w:rFonts w:ascii="Calibri" w:hAnsi="Calibri" w:cs="Calibri"/>
          <w:spacing w:val="-2"/>
        </w:rPr>
        <w:t xml:space="preserve"> </w:t>
      </w:r>
      <w:r w:rsidRPr="0020245F">
        <w:rPr>
          <w:rFonts w:ascii="Calibri" w:hAnsi="Calibri" w:cs="Calibri"/>
        </w:rPr>
        <w:t>determina</w:t>
      </w:r>
      <w:r w:rsidRPr="0020245F">
        <w:rPr>
          <w:rFonts w:ascii="Calibri" w:hAnsi="Calibri" w:cs="Calibri"/>
          <w:spacing w:val="-5"/>
        </w:rPr>
        <w:t xml:space="preserve"> </w:t>
      </w:r>
      <w:r w:rsidRPr="0020245F">
        <w:rPr>
          <w:rFonts w:ascii="Calibri" w:hAnsi="Calibri" w:cs="Calibri"/>
        </w:rPr>
        <w:t>el</w:t>
      </w:r>
      <w:r w:rsidRPr="0020245F">
        <w:rPr>
          <w:rFonts w:ascii="Calibri" w:hAnsi="Calibri" w:cs="Calibri"/>
          <w:spacing w:val="-2"/>
        </w:rPr>
        <w:t xml:space="preserve"> </w:t>
      </w:r>
      <w:r w:rsidRPr="0020245F">
        <w:rPr>
          <w:rFonts w:ascii="Calibri" w:hAnsi="Calibri" w:cs="Calibri"/>
        </w:rPr>
        <w:t>ganador</w:t>
      </w:r>
      <w:r w:rsidRPr="0020245F">
        <w:rPr>
          <w:rFonts w:ascii="Calibri" w:hAnsi="Calibri" w:cs="Calibri"/>
          <w:spacing w:val="-1"/>
        </w:rPr>
        <w:t xml:space="preserve"> </w:t>
      </w:r>
      <w:r w:rsidRPr="0020245F">
        <w:rPr>
          <w:rFonts w:ascii="Calibri" w:hAnsi="Calibri" w:cs="Calibri"/>
        </w:rPr>
        <w:t>de</w:t>
      </w:r>
      <w:r w:rsidRPr="0020245F">
        <w:rPr>
          <w:rFonts w:ascii="Calibri" w:hAnsi="Calibri" w:cs="Calibri"/>
          <w:spacing w:val="-4"/>
        </w:rPr>
        <w:t xml:space="preserve"> </w:t>
      </w:r>
      <w:r w:rsidRPr="0020245F">
        <w:rPr>
          <w:rFonts w:ascii="Calibri" w:hAnsi="Calibri" w:cs="Calibri"/>
        </w:rPr>
        <w:t>la</w:t>
      </w:r>
      <w:r w:rsidRPr="0020245F">
        <w:rPr>
          <w:rFonts w:ascii="Calibri" w:hAnsi="Calibri" w:cs="Calibri"/>
          <w:spacing w:val="-2"/>
        </w:rPr>
        <w:t xml:space="preserve"> </w:t>
      </w:r>
      <w:r w:rsidRPr="0020245F">
        <w:rPr>
          <w:rFonts w:ascii="Calibri" w:hAnsi="Calibri" w:cs="Calibri"/>
        </w:rPr>
        <w:t>competencia.</w:t>
      </w:r>
    </w:p>
    <w:p w14:paraId="457B0478" w14:textId="77777777" w:rsidR="0020245F" w:rsidRPr="0020245F" w:rsidRDefault="0020245F" w:rsidP="0020245F">
      <w:pPr>
        <w:pStyle w:val="Prrafodelista"/>
        <w:widowControl w:val="0"/>
        <w:numPr>
          <w:ilvl w:val="0"/>
          <w:numId w:val="16"/>
        </w:numPr>
        <w:tabs>
          <w:tab w:val="left" w:pos="264"/>
        </w:tabs>
        <w:autoSpaceDE w:val="0"/>
        <w:autoSpaceDN w:val="0"/>
        <w:spacing w:before="184" w:after="0"/>
        <w:ind w:left="103" w:right="106" w:firstLine="0"/>
        <w:contextualSpacing w:val="0"/>
        <w:jc w:val="both"/>
        <w:rPr>
          <w:rFonts w:ascii="Calibri" w:hAnsi="Calibri" w:cs="Calibri"/>
        </w:rPr>
      </w:pPr>
      <w:r w:rsidRPr="0020245F">
        <w:rPr>
          <w:rFonts w:ascii="Calibri" w:hAnsi="Calibri" w:cs="Calibri"/>
        </w:rPr>
        <w:t>La Segunda línea, es para sujetar y detener el caballo obligatoriamente, dentro de los límites establecidos (En el caso de que</w:t>
      </w:r>
      <w:r w:rsidRPr="0020245F">
        <w:rPr>
          <w:rFonts w:ascii="Calibri" w:hAnsi="Calibri" w:cs="Calibri"/>
          <w:spacing w:val="1"/>
        </w:rPr>
        <w:t xml:space="preserve"> </w:t>
      </w:r>
      <w:r w:rsidRPr="0020245F">
        <w:rPr>
          <w:rFonts w:ascii="Calibri" w:hAnsi="Calibri" w:cs="Calibri"/>
        </w:rPr>
        <w:t>un competidor gane la carrera, pero no pueda sujetar dentro esos límites, el mismo será descalificado y ganará el otro</w:t>
      </w:r>
      <w:r w:rsidRPr="0020245F">
        <w:rPr>
          <w:rFonts w:ascii="Calibri" w:hAnsi="Calibri" w:cs="Calibri"/>
          <w:spacing w:val="1"/>
        </w:rPr>
        <w:t xml:space="preserve"> </w:t>
      </w:r>
      <w:r w:rsidRPr="0020245F">
        <w:rPr>
          <w:rFonts w:ascii="Calibri" w:hAnsi="Calibri" w:cs="Calibri"/>
        </w:rPr>
        <w:t>competidor,</w:t>
      </w:r>
      <w:r w:rsidRPr="0020245F">
        <w:rPr>
          <w:rFonts w:ascii="Calibri" w:hAnsi="Calibri" w:cs="Calibri"/>
          <w:spacing w:val="-8"/>
        </w:rPr>
        <w:t xml:space="preserve"> </w:t>
      </w:r>
      <w:r w:rsidRPr="0020245F">
        <w:rPr>
          <w:rFonts w:ascii="Calibri" w:hAnsi="Calibri" w:cs="Calibri"/>
        </w:rPr>
        <w:t>siempre</w:t>
      </w:r>
      <w:r w:rsidRPr="0020245F">
        <w:rPr>
          <w:rFonts w:ascii="Calibri" w:hAnsi="Calibri" w:cs="Calibri"/>
          <w:spacing w:val="-10"/>
        </w:rPr>
        <w:t xml:space="preserve"> </w:t>
      </w:r>
      <w:r w:rsidRPr="0020245F">
        <w:rPr>
          <w:rFonts w:ascii="Calibri" w:hAnsi="Calibri" w:cs="Calibri"/>
        </w:rPr>
        <w:t>que</w:t>
      </w:r>
      <w:r w:rsidRPr="0020245F">
        <w:rPr>
          <w:rFonts w:ascii="Calibri" w:hAnsi="Calibri" w:cs="Calibri"/>
          <w:spacing w:val="-10"/>
        </w:rPr>
        <w:t xml:space="preserve"> </w:t>
      </w:r>
      <w:r w:rsidRPr="0020245F">
        <w:rPr>
          <w:rFonts w:ascii="Calibri" w:hAnsi="Calibri" w:cs="Calibri"/>
        </w:rPr>
        <w:t>este</w:t>
      </w:r>
      <w:r w:rsidRPr="0020245F">
        <w:rPr>
          <w:rFonts w:ascii="Calibri" w:hAnsi="Calibri" w:cs="Calibri"/>
          <w:spacing w:val="-10"/>
        </w:rPr>
        <w:t xml:space="preserve"> </w:t>
      </w:r>
      <w:r w:rsidRPr="0020245F">
        <w:rPr>
          <w:rFonts w:ascii="Calibri" w:hAnsi="Calibri" w:cs="Calibri"/>
        </w:rPr>
        <w:t>haya</w:t>
      </w:r>
      <w:r w:rsidRPr="0020245F">
        <w:rPr>
          <w:rFonts w:ascii="Calibri" w:hAnsi="Calibri" w:cs="Calibri"/>
          <w:spacing w:val="-9"/>
        </w:rPr>
        <w:t xml:space="preserve"> </w:t>
      </w:r>
      <w:r w:rsidRPr="0020245F">
        <w:rPr>
          <w:rFonts w:ascii="Calibri" w:hAnsi="Calibri" w:cs="Calibri"/>
        </w:rPr>
        <w:t>sujetado</w:t>
      </w:r>
      <w:r w:rsidRPr="0020245F">
        <w:rPr>
          <w:rFonts w:ascii="Calibri" w:hAnsi="Calibri" w:cs="Calibri"/>
          <w:spacing w:val="-4"/>
        </w:rPr>
        <w:t xml:space="preserve"> </w:t>
      </w:r>
      <w:r w:rsidRPr="0020245F">
        <w:rPr>
          <w:rFonts w:ascii="Calibri" w:hAnsi="Calibri" w:cs="Calibri"/>
        </w:rPr>
        <w:t>según</w:t>
      </w:r>
      <w:r w:rsidRPr="0020245F">
        <w:rPr>
          <w:rFonts w:ascii="Calibri" w:hAnsi="Calibri" w:cs="Calibri"/>
          <w:spacing w:val="-7"/>
        </w:rPr>
        <w:t xml:space="preserve"> </w:t>
      </w:r>
      <w:r w:rsidRPr="0020245F">
        <w:rPr>
          <w:rFonts w:ascii="Calibri" w:hAnsi="Calibri" w:cs="Calibri"/>
        </w:rPr>
        <w:t>lo</w:t>
      </w:r>
      <w:r w:rsidRPr="0020245F">
        <w:rPr>
          <w:rFonts w:ascii="Calibri" w:hAnsi="Calibri" w:cs="Calibri"/>
          <w:spacing w:val="-8"/>
        </w:rPr>
        <w:t xml:space="preserve"> </w:t>
      </w:r>
      <w:r w:rsidRPr="0020245F">
        <w:rPr>
          <w:rFonts w:ascii="Calibri" w:hAnsi="Calibri" w:cs="Calibri"/>
        </w:rPr>
        <w:t>establecido).</w:t>
      </w:r>
      <w:r w:rsidRPr="0020245F">
        <w:rPr>
          <w:rFonts w:ascii="Calibri" w:hAnsi="Calibri" w:cs="Calibri"/>
          <w:spacing w:val="-8"/>
        </w:rPr>
        <w:t xml:space="preserve"> </w:t>
      </w:r>
      <w:r w:rsidRPr="0020245F">
        <w:rPr>
          <w:rFonts w:ascii="Calibri" w:hAnsi="Calibri" w:cs="Calibri"/>
        </w:rPr>
        <w:t>En</w:t>
      </w:r>
      <w:r w:rsidRPr="0020245F">
        <w:rPr>
          <w:rFonts w:ascii="Calibri" w:hAnsi="Calibri" w:cs="Calibri"/>
          <w:spacing w:val="-7"/>
        </w:rPr>
        <w:t xml:space="preserve"> </w:t>
      </w:r>
      <w:r w:rsidRPr="0020245F">
        <w:rPr>
          <w:rFonts w:ascii="Calibri" w:hAnsi="Calibri" w:cs="Calibri"/>
        </w:rPr>
        <w:t>el</w:t>
      </w:r>
      <w:r w:rsidRPr="0020245F">
        <w:rPr>
          <w:rFonts w:ascii="Calibri" w:hAnsi="Calibri" w:cs="Calibri"/>
          <w:spacing w:val="-7"/>
        </w:rPr>
        <w:t xml:space="preserve"> </w:t>
      </w:r>
      <w:r w:rsidRPr="0020245F">
        <w:rPr>
          <w:rFonts w:ascii="Calibri" w:hAnsi="Calibri" w:cs="Calibri"/>
        </w:rPr>
        <w:t>caso</w:t>
      </w:r>
      <w:r w:rsidRPr="0020245F">
        <w:rPr>
          <w:rFonts w:ascii="Calibri" w:hAnsi="Calibri" w:cs="Calibri"/>
          <w:spacing w:val="-8"/>
        </w:rPr>
        <w:t xml:space="preserve"> </w:t>
      </w:r>
      <w:r w:rsidRPr="0020245F">
        <w:rPr>
          <w:rFonts w:ascii="Calibri" w:hAnsi="Calibri" w:cs="Calibri"/>
        </w:rPr>
        <w:t>de</w:t>
      </w:r>
      <w:r w:rsidRPr="0020245F">
        <w:rPr>
          <w:rFonts w:ascii="Calibri" w:hAnsi="Calibri" w:cs="Calibri"/>
          <w:spacing w:val="-9"/>
        </w:rPr>
        <w:t xml:space="preserve"> </w:t>
      </w:r>
      <w:r w:rsidRPr="0020245F">
        <w:rPr>
          <w:rFonts w:ascii="Calibri" w:hAnsi="Calibri" w:cs="Calibri"/>
        </w:rPr>
        <w:t>que</w:t>
      </w:r>
      <w:r w:rsidRPr="0020245F">
        <w:rPr>
          <w:rFonts w:ascii="Calibri" w:hAnsi="Calibri" w:cs="Calibri"/>
          <w:spacing w:val="-9"/>
        </w:rPr>
        <w:t xml:space="preserve"> </w:t>
      </w:r>
      <w:r w:rsidRPr="0020245F">
        <w:rPr>
          <w:rFonts w:ascii="Calibri" w:hAnsi="Calibri" w:cs="Calibri"/>
        </w:rPr>
        <w:t>ninguno</w:t>
      </w:r>
      <w:r w:rsidRPr="0020245F">
        <w:rPr>
          <w:rFonts w:ascii="Calibri" w:hAnsi="Calibri" w:cs="Calibri"/>
          <w:spacing w:val="-8"/>
        </w:rPr>
        <w:t xml:space="preserve"> </w:t>
      </w:r>
      <w:r w:rsidRPr="0020245F">
        <w:rPr>
          <w:rFonts w:ascii="Calibri" w:hAnsi="Calibri" w:cs="Calibri"/>
        </w:rPr>
        <w:t>sujete</w:t>
      </w:r>
      <w:r w:rsidRPr="0020245F">
        <w:rPr>
          <w:rFonts w:ascii="Calibri" w:hAnsi="Calibri" w:cs="Calibri"/>
          <w:spacing w:val="-10"/>
        </w:rPr>
        <w:t xml:space="preserve"> </w:t>
      </w:r>
      <w:r w:rsidRPr="0020245F">
        <w:rPr>
          <w:rFonts w:ascii="Calibri" w:hAnsi="Calibri" w:cs="Calibri"/>
        </w:rPr>
        <w:t>dentro</w:t>
      </w:r>
      <w:r w:rsidRPr="0020245F">
        <w:rPr>
          <w:rFonts w:ascii="Calibri" w:hAnsi="Calibri" w:cs="Calibri"/>
          <w:spacing w:val="-8"/>
        </w:rPr>
        <w:t xml:space="preserve"> </w:t>
      </w:r>
      <w:r w:rsidRPr="0020245F">
        <w:rPr>
          <w:rFonts w:ascii="Calibri" w:hAnsi="Calibri" w:cs="Calibri"/>
        </w:rPr>
        <w:t>de</w:t>
      </w:r>
      <w:r w:rsidRPr="0020245F">
        <w:rPr>
          <w:rFonts w:ascii="Calibri" w:hAnsi="Calibri" w:cs="Calibri"/>
          <w:spacing w:val="-9"/>
        </w:rPr>
        <w:t xml:space="preserve"> </w:t>
      </w:r>
      <w:r w:rsidRPr="0020245F">
        <w:rPr>
          <w:rFonts w:ascii="Calibri" w:hAnsi="Calibri" w:cs="Calibri"/>
        </w:rPr>
        <w:t>los</w:t>
      </w:r>
      <w:r w:rsidRPr="0020245F">
        <w:rPr>
          <w:rFonts w:ascii="Calibri" w:hAnsi="Calibri" w:cs="Calibri"/>
          <w:spacing w:val="-7"/>
        </w:rPr>
        <w:t xml:space="preserve"> </w:t>
      </w:r>
      <w:r w:rsidRPr="0020245F">
        <w:rPr>
          <w:rFonts w:ascii="Calibri" w:hAnsi="Calibri" w:cs="Calibri"/>
        </w:rPr>
        <w:t>límites,</w:t>
      </w:r>
      <w:r w:rsidRPr="0020245F">
        <w:rPr>
          <w:rFonts w:ascii="Calibri" w:hAnsi="Calibri" w:cs="Calibri"/>
          <w:spacing w:val="-7"/>
        </w:rPr>
        <w:t xml:space="preserve"> </w:t>
      </w:r>
      <w:r w:rsidRPr="0020245F">
        <w:rPr>
          <w:rFonts w:ascii="Calibri" w:hAnsi="Calibri" w:cs="Calibri"/>
        </w:rPr>
        <w:t>serán</w:t>
      </w:r>
      <w:r w:rsidRPr="0020245F">
        <w:rPr>
          <w:rFonts w:ascii="Calibri" w:hAnsi="Calibri" w:cs="Calibri"/>
          <w:spacing w:val="1"/>
        </w:rPr>
        <w:t xml:space="preserve"> </w:t>
      </w:r>
      <w:r w:rsidRPr="0020245F">
        <w:rPr>
          <w:rFonts w:ascii="Calibri" w:hAnsi="Calibri" w:cs="Calibri"/>
        </w:rPr>
        <w:t>descalificados.</w:t>
      </w:r>
    </w:p>
    <w:p w14:paraId="1B675593" w14:textId="77777777" w:rsidR="0020245F" w:rsidRPr="0020245F" w:rsidRDefault="0020245F" w:rsidP="0020245F">
      <w:pPr>
        <w:pStyle w:val="Prrafodelista"/>
        <w:widowControl w:val="0"/>
        <w:numPr>
          <w:ilvl w:val="0"/>
          <w:numId w:val="16"/>
        </w:numPr>
        <w:tabs>
          <w:tab w:val="left" w:pos="260"/>
        </w:tabs>
        <w:autoSpaceDE w:val="0"/>
        <w:autoSpaceDN w:val="0"/>
        <w:spacing w:before="159" w:after="0" w:line="240" w:lineRule="auto"/>
        <w:ind w:left="260" w:hanging="157"/>
        <w:contextualSpacing w:val="0"/>
        <w:rPr>
          <w:rFonts w:ascii="Calibri" w:hAnsi="Calibri" w:cs="Calibri"/>
        </w:rPr>
      </w:pPr>
      <w:r w:rsidRPr="0020245F">
        <w:rPr>
          <w:rFonts w:ascii="Calibri" w:hAnsi="Calibri" w:cs="Calibri"/>
        </w:rPr>
        <w:t>Está</w:t>
      </w:r>
      <w:r w:rsidRPr="0020245F">
        <w:rPr>
          <w:rFonts w:ascii="Calibri" w:hAnsi="Calibri" w:cs="Calibri"/>
          <w:spacing w:val="-6"/>
        </w:rPr>
        <w:t xml:space="preserve"> </w:t>
      </w:r>
      <w:r w:rsidRPr="0020245F">
        <w:rPr>
          <w:rFonts w:ascii="Calibri" w:hAnsi="Calibri" w:cs="Calibri"/>
        </w:rPr>
        <w:t>prohibido</w:t>
      </w:r>
      <w:r w:rsidRPr="0020245F">
        <w:rPr>
          <w:rFonts w:ascii="Calibri" w:hAnsi="Calibri" w:cs="Calibri"/>
          <w:spacing w:val="-4"/>
        </w:rPr>
        <w:t xml:space="preserve"> </w:t>
      </w:r>
      <w:r w:rsidRPr="0020245F">
        <w:rPr>
          <w:rFonts w:ascii="Calibri" w:hAnsi="Calibri" w:cs="Calibri"/>
        </w:rPr>
        <w:t>sujetar</w:t>
      </w:r>
      <w:r w:rsidRPr="0020245F">
        <w:rPr>
          <w:rFonts w:ascii="Calibri" w:hAnsi="Calibri" w:cs="Calibri"/>
          <w:spacing w:val="-1"/>
        </w:rPr>
        <w:t xml:space="preserve"> </w:t>
      </w:r>
      <w:r w:rsidRPr="0020245F">
        <w:rPr>
          <w:rFonts w:ascii="Calibri" w:hAnsi="Calibri" w:cs="Calibri"/>
        </w:rPr>
        <w:t>el</w:t>
      </w:r>
      <w:r w:rsidRPr="0020245F">
        <w:rPr>
          <w:rFonts w:ascii="Calibri" w:hAnsi="Calibri" w:cs="Calibri"/>
          <w:spacing w:val="-3"/>
        </w:rPr>
        <w:t xml:space="preserve"> </w:t>
      </w:r>
      <w:r w:rsidRPr="0020245F">
        <w:rPr>
          <w:rFonts w:ascii="Calibri" w:hAnsi="Calibri" w:cs="Calibri"/>
        </w:rPr>
        <w:t>caballo</w:t>
      </w:r>
      <w:r w:rsidRPr="0020245F">
        <w:rPr>
          <w:rFonts w:ascii="Calibri" w:hAnsi="Calibri" w:cs="Calibri"/>
          <w:spacing w:val="-4"/>
        </w:rPr>
        <w:t xml:space="preserve"> </w:t>
      </w:r>
      <w:r w:rsidRPr="0020245F">
        <w:rPr>
          <w:rFonts w:ascii="Calibri" w:hAnsi="Calibri" w:cs="Calibri"/>
        </w:rPr>
        <w:t>volcando</w:t>
      </w:r>
      <w:r w:rsidRPr="0020245F">
        <w:rPr>
          <w:rFonts w:ascii="Calibri" w:hAnsi="Calibri" w:cs="Calibri"/>
          <w:spacing w:val="-4"/>
        </w:rPr>
        <w:t xml:space="preserve"> </w:t>
      </w:r>
      <w:r w:rsidRPr="0020245F">
        <w:rPr>
          <w:rFonts w:ascii="Calibri" w:hAnsi="Calibri" w:cs="Calibri"/>
        </w:rPr>
        <w:t>hacia los</w:t>
      </w:r>
      <w:r w:rsidRPr="0020245F">
        <w:rPr>
          <w:rFonts w:ascii="Calibri" w:hAnsi="Calibri" w:cs="Calibri"/>
          <w:spacing w:val="-3"/>
        </w:rPr>
        <w:t xml:space="preserve"> </w:t>
      </w:r>
      <w:r w:rsidRPr="0020245F">
        <w:rPr>
          <w:rFonts w:ascii="Calibri" w:hAnsi="Calibri" w:cs="Calibri"/>
        </w:rPr>
        <w:t>lados.</w:t>
      </w:r>
    </w:p>
    <w:p w14:paraId="664AA40B" w14:textId="77777777" w:rsidR="0020245F" w:rsidRPr="0020245F" w:rsidRDefault="0020245F" w:rsidP="0020245F">
      <w:pPr>
        <w:pStyle w:val="Prrafodelista"/>
        <w:widowControl w:val="0"/>
        <w:numPr>
          <w:ilvl w:val="0"/>
          <w:numId w:val="16"/>
        </w:numPr>
        <w:tabs>
          <w:tab w:val="left" w:pos="260"/>
        </w:tabs>
        <w:autoSpaceDE w:val="0"/>
        <w:autoSpaceDN w:val="0"/>
        <w:spacing w:before="180" w:after="0" w:line="261" w:lineRule="auto"/>
        <w:ind w:left="103" w:right="119" w:firstLine="0"/>
        <w:contextualSpacing w:val="0"/>
        <w:jc w:val="both"/>
        <w:rPr>
          <w:rFonts w:ascii="Calibri" w:hAnsi="Calibri" w:cs="Calibri"/>
        </w:rPr>
      </w:pPr>
      <w:r w:rsidRPr="0020245F">
        <w:rPr>
          <w:rFonts w:ascii="Calibri" w:hAnsi="Calibri" w:cs="Calibri"/>
        </w:rPr>
        <w:t>En la Final de Palermo, la largada se hará desde gateras con puertas que abren automáticamente, y también habrá foto chart</w:t>
      </w:r>
      <w:r w:rsidRPr="0020245F">
        <w:rPr>
          <w:rFonts w:ascii="Calibri" w:hAnsi="Calibri" w:cs="Calibri"/>
          <w:spacing w:val="-47"/>
        </w:rPr>
        <w:t xml:space="preserve"> </w:t>
      </w:r>
      <w:r w:rsidRPr="0020245F">
        <w:rPr>
          <w:rFonts w:ascii="Calibri" w:hAnsi="Calibri" w:cs="Calibri"/>
        </w:rPr>
        <w:t>en</w:t>
      </w:r>
      <w:r w:rsidRPr="0020245F">
        <w:rPr>
          <w:rFonts w:ascii="Calibri" w:hAnsi="Calibri" w:cs="Calibri"/>
          <w:spacing w:val="-3"/>
        </w:rPr>
        <w:t xml:space="preserve"> </w:t>
      </w:r>
      <w:r w:rsidRPr="0020245F">
        <w:rPr>
          <w:rFonts w:ascii="Calibri" w:hAnsi="Calibri" w:cs="Calibri"/>
        </w:rPr>
        <w:t>la</w:t>
      </w:r>
      <w:r w:rsidRPr="0020245F">
        <w:rPr>
          <w:rFonts w:ascii="Calibri" w:hAnsi="Calibri" w:cs="Calibri"/>
          <w:spacing w:val="-4"/>
        </w:rPr>
        <w:t xml:space="preserve"> </w:t>
      </w:r>
      <w:r w:rsidRPr="0020245F">
        <w:rPr>
          <w:rFonts w:ascii="Calibri" w:hAnsi="Calibri" w:cs="Calibri"/>
        </w:rPr>
        <w:t>llegada.</w:t>
      </w:r>
    </w:p>
    <w:p w14:paraId="58842A50" w14:textId="77777777" w:rsidR="0020245F" w:rsidRPr="0020245F" w:rsidRDefault="0020245F" w:rsidP="0020245F">
      <w:pPr>
        <w:pStyle w:val="Textoindependiente"/>
        <w:spacing w:before="0"/>
        <w:ind w:left="0"/>
      </w:pPr>
    </w:p>
    <w:p w14:paraId="6158239D" w14:textId="77777777" w:rsidR="0020245F" w:rsidRPr="0020245F" w:rsidRDefault="0020245F" w:rsidP="0020245F">
      <w:pPr>
        <w:pStyle w:val="Textoindependiente"/>
        <w:spacing w:before="9"/>
        <w:ind w:left="0"/>
        <w:rPr>
          <w:sz w:val="27"/>
        </w:rPr>
      </w:pPr>
    </w:p>
    <w:p w14:paraId="0D5B351A" w14:textId="77777777" w:rsidR="0020245F" w:rsidRPr="0020245F" w:rsidRDefault="0020245F" w:rsidP="0020245F">
      <w:pPr>
        <w:pStyle w:val="Ttulo2"/>
        <w:rPr>
          <w:u w:val="none"/>
        </w:rPr>
      </w:pPr>
      <w:r w:rsidRPr="0020245F">
        <w:t>Clasificación:</w:t>
      </w:r>
    </w:p>
    <w:p w14:paraId="7F10CB9B" w14:textId="77777777" w:rsidR="0020245F" w:rsidRPr="0020245F" w:rsidRDefault="0020245F" w:rsidP="0020245F">
      <w:pPr>
        <w:pStyle w:val="Textoindependiente"/>
        <w:spacing w:before="1"/>
        <w:ind w:left="0"/>
        <w:rPr>
          <w:b/>
          <w:sz w:val="10"/>
        </w:rPr>
      </w:pPr>
    </w:p>
    <w:p w14:paraId="425FFD1C" w14:textId="77777777" w:rsidR="0020245F" w:rsidRPr="0020245F" w:rsidRDefault="0020245F" w:rsidP="0020245F">
      <w:pPr>
        <w:pStyle w:val="Prrafodelista"/>
        <w:widowControl w:val="0"/>
        <w:numPr>
          <w:ilvl w:val="0"/>
          <w:numId w:val="16"/>
        </w:numPr>
        <w:tabs>
          <w:tab w:val="left" w:pos="260"/>
        </w:tabs>
        <w:autoSpaceDE w:val="0"/>
        <w:autoSpaceDN w:val="0"/>
        <w:spacing w:before="56" w:after="0" w:line="240" w:lineRule="auto"/>
        <w:ind w:left="260" w:hanging="157"/>
        <w:contextualSpacing w:val="0"/>
        <w:rPr>
          <w:rFonts w:ascii="Calibri" w:hAnsi="Calibri" w:cs="Calibri"/>
        </w:rPr>
      </w:pPr>
      <w:r w:rsidRPr="0020245F">
        <w:rPr>
          <w:rFonts w:ascii="Calibri" w:hAnsi="Calibri" w:cs="Calibri"/>
        </w:rPr>
        <w:t>Los</w:t>
      </w:r>
      <w:r w:rsidRPr="0020245F">
        <w:rPr>
          <w:rFonts w:ascii="Calibri" w:hAnsi="Calibri" w:cs="Calibri"/>
          <w:spacing w:val="-4"/>
        </w:rPr>
        <w:t xml:space="preserve"> </w:t>
      </w:r>
      <w:r w:rsidRPr="0020245F">
        <w:rPr>
          <w:rFonts w:ascii="Calibri" w:hAnsi="Calibri" w:cs="Calibri"/>
        </w:rPr>
        <w:t>participantes</w:t>
      </w:r>
      <w:r w:rsidRPr="0020245F">
        <w:rPr>
          <w:rFonts w:ascii="Calibri" w:hAnsi="Calibri" w:cs="Calibri"/>
          <w:spacing w:val="-4"/>
        </w:rPr>
        <w:t xml:space="preserve"> </w:t>
      </w:r>
      <w:r w:rsidRPr="0020245F">
        <w:rPr>
          <w:rFonts w:ascii="Calibri" w:hAnsi="Calibri" w:cs="Calibri"/>
        </w:rPr>
        <w:t>ganadores,</w:t>
      </w:r>
      <w:r w:rsidRPr="0020245F">
        <w:rPr>
          <w:rFonts w:ascii="Calibri" w:hAnsi="Calibri" w:cs="Calibri"/>
          <w:spacing w:val="-4"/>
        </w:rPr>
        <w:t xml:space="preserve"> </w:t>
      </w:r>
      <w:r w:rsidRPr="0020245F">
        <w:rPr>
          <w:rFonts w:ascii="Calibri" w:hAnsi="Calibri" w:cs="Calibri"/>
        </w:rPr>
        <w:t>pasarán</w:t>
      </w:r>
      <w:r w:rsidRPr="0020245F">
        <w:rPr>
          <w:rFonts w:ascii="Calibri" w:hAnsi="Calibri" w:cs="Calibri"/>
          <w:spacing w:val="-1"/>
        </w:rPr>
        <w:t xml:space="preserve"> </w:t>
      </w:r>
      <w:r w:rsidRPr="0020245F">
        <w:rPr>
          <w:rFonts w:ascii="Calibri" w:hAnsi="Calibri" w:cs="Calibri"/>
        </w:rPr>
        <w:t>a</w:t>
      </w:r>
      <w:r w:rsidRPr="0020245F">
        <w:rPr>
          <w:rFonts w:ascii="Calibri" w:hAnsi="Calibri" w:cs="Calibri"/>
          <w:spacing w:val="-7"/>
        </w:rPr>
        <w:t xml:space="preserve"> </w:t>
      </w:r>
      <w:r w:rsidRPr="0020245F">
        <w:rPr>
          <w:rFonts w:ascii="Calibri" w:hAnsi="Calibri" w:cs="Calibri"/>
        </w:rPr>
        <w:t>la</w:t>
      </w:r>
      <w:r w:rsidRPr="0020245F">
        <w:rPr>
          <w:rFonts w:ascii="Calibri" w:hAnsi="Calibri" w:cs="Calibri"/>
          <w:spacing w:val="-2"/>
        </w:rPr>
        <w:t xml:space="preserve"> </w:t>
      </w:r>
      <w:r w:rsidRPr="0020245F">
        <w:rPr>
          <w:rFonts w:ascii="Calibri" w:hAnsi="Calibri" w:cs="Calibri"/>
        </w:rPr>
        <w:t>ronda</w:t>
      </w:r>
      <w:r w:rsidRPr="0020245F">
        <w:rPr>
          <w:rFonts w:ascii="Calibri" w:hAnsi="Calibri" w:cs="Calibri"/>
          <w:spacing w:val="-7"/>
        </w:rPr>
        <w:t xml:space="preserve"> </w:t>
      </w:r>
      <w:r w:rsidRPr="0020245F">
        <w:rPr>
          <w:rFonts w:ascii="Calibri" w:hAnsi="Calibri" w:cs="Calibri"/>
        </w:rPr>
        <w:t>siguiente,</w:t>
      </w:r>
      <w:r w:rsidRPr="0020245F">
        <w:rPr>
          <w:rFonts w:ascii="Calibri" w:hAnsi="Calibri" w:cs="Calibri"/>
          <w:spacing w:val="-4"/>
        </w:rPr>
        <w:t xml:space="preserve"> </w:t>
      </w:r>
      <w:r w:rsidRPr="0020245F">
        <w:rPr>
          <w:rFonts w:ascii="Calibri" w:hAnsi="Calibri" w:cs="Calibri"/>
        </w:rPr>
        <w:t>eliminándose</w:t>
      </w:r>
      <w:r w:rsidRPr="0020245F">
        <w:rPr>
          <w:rFonts w:ascii="Calibri" w:hAnsi="Calibri" w:cs="Calibri"/>
          <w:spacing w:val="-7"/>
        </w:rPr>
        <w:t xml:space="preserve"> </w:t>
      </w:r>
      <w:r w:rsidRPr="0020245F">
        <w:rPr>
          <w:rFonts w:ascii="Calibri" w:hAnsi="Calibri" w:cs="Calibri"/>
        </w:rPr>
        <w:t>los</w:t>
      </w:r>
      <w:r w:rsidRPr="0020245F">
        <w:rPr>
          <w:rFonts w:ascii="Calibri" w:hAnsi="Calibri" w:cs="Calibri"/>
          <w:spacing w:val="7"/>
        </w:rPr>
        <w:t xml:space="preserve"> </w:t>
      </w:r>
      <w:r w:rsidRPr="0020245F">
        <w:rPr>
          <w:rFonts w:ascii="Calibri" w:hAnsi="Calibri" w:cs="Calibri"/>
        </w:rPr>
        <w:t>perdedores</w:t>
      </w:r>
      <w:r w:rsidRPr="0020245F">
        <w:rPr>
          <w:rFonts w:ascii="Calibri" w:hAnsi="Calibri" w:cs="Calibri"/>
          <w:spacing w:val="-4"/>
        </w:rPr>
        <w:t xml:space="preserve"> </w:t>
      </w:r>
      <w:r w:rsidRPr="0020245F">
        <w:rPr>
          <w:rFonts w:ascii="Calibri" w:hAnsi="Calibri" w:cs="Calibri"/>
        </w:rPr>
        <w:t>en</w:t>
      </w:r>
      <w:r w:rsidRPr="0020245F">
        <w:rPr>
          <w:rFonts w:ascii="Calibri" w:hAnsi="Calibri" w:cs="Calibri"/>
          <w:spacing w:val="-5"/>
        </w:rPr>
        <w:t xml:space="preserve"> </w:t>
      </w:r>
      <w:r w:rsidRPr="0020245F">
        <w:rPr>
          <w:rFonts w:ascii="Calibri" w:hAnsi="Calibri" w:cs="Calibri"/>
        </w:rPr>
        <w:t>forma</w:t>
      </w:r>
      <w:r w:rsidRPr="0020245F">
        <w:rPr>
          <w:rFonts w:ascii="Calibri" w:hAnsi="Calibri" w:cs="Calibri"/>
          <w:spacing w:val="-5"/>
        </w:rPr>
        <w:t xml:space="preserve"> </w:t>
      </w:r>
      <w:r w:rsidRPr="0020245F">
        <w:rPr>
          <w:rFonts w:ascii="Calibri" w:hAnsi="Calibri" w:cs="Calibri"/>
        </w:rPr>
        <w:t>directa.</w:t>
      </w:r>
    </w:p>
    <w:p w14:paraId="777DE220" w14:textId="77777777" w:rsidR="0020245F" w:rsidRPr="0020245F" w:rsidRDefault="0020245F" w:rsidP="0020245F">
      <w:pPr>
        <w:pStyle w:val="Prrafodelista"/>
        <w:widowControl w:val="0"/>
        <w:numPr>
          <w:ilvl w:val="0"/>
          <w:numId w:val="16"/>
        </w:numPr>
        <w:tabs>
          <w:tab w:val="left" w:pos="264"/>
        </w:tabs>
        <w:autoSpaceDE w:val="0"/>
        <w:autoSpaceDN w:val="0"/>
        <w:spacing w:before="180" w:after="0" w:line="261" w:lineRule="auto"/>
        <w:ind w:left="103" w:right="125" w:firstLine="0"/>
        <w:contextualSpacing w:val="0"/>
        <w:jc w:val="both"/>
        <w:rPr>
          <w:rFonts w:ascii="Calibri" w:hAnsi="Calibri" w:cs="Calibri"/>
        </w:rPr>
      </w:pPr>
      <w:r w:rsidRPr="0020245F">
        <w:rPr>
          <w:rFonts w:ascii="Calibri" w:hAnsi="Calibri" w:cs="Calibri"/>
        </w:rPr>
        <w:t>Queda a criterio de los organizadores, la segunda serie, o sea, el Repechaje de Perdedores, que no tendrá ningún costo para</w:t>
      </w:r>
      <w:r w:rsidRPr="0020245F">
        <w:rPr>
          <w:rFonts w:ascii="Calibri" w:hAnsi="Calibri" w:cs="Calibri"/>
          <w:spacing w:val="1"/>
        </w:rPr>
        <w:t xml:space="preserve"> </w:t>
      </w:r>
      <w:r w:rsidRPr="0020245F">
        <w:rPr>
          <w:rFonts w:ascii="Calibri" w:hAnsi="Calibri" w:cs="Calibri"/>
        </w:rPr>
        <w:t>los</w:t>
      </w:r>
      <w:r w:rsidRPr="0020245F">
        <w:rPr>
          <w:rFonts w:ascii="Calibri" w:hAnsi="Calibri" w:cs="Calibri"/>
          <w:spacing w:val="-2"/>
        </w:rPr>
        <w:t xml:space="preserve"> </w:t>
      </w:r>
      <w:r w:rsidRPr="0020245F">
        <w:rPr>
          <w:rFonts w:ascii="Calibri" w:hAnsi="Calibri" w:cs="Calibri"/>
        </w:rPr>
        <w:t>participantes.</w:t>
      </w:r>
    </w:p>
    <w:p w14:paraId="3358E65A" w14:textId="77777777" w:rsidR="0020245F" w:rsidRPr="0020245F" w:rsidRDefault="0020245F" w:rsidP="0020245F">
      <w:pPr>
        <w:pStyle w:val="Prrafodelista"/>
        <w:widowControl w:val="0"/>
        <w:numPr>
          <w:ilvl w:val="0"/>
          <w:numId w:val="16"/>
        </w:numPr>
        <w:tabs>
          <w:tab w:val="left" w:pos="256"/>
        </w:tabs>
        <w:autoSpaceDE w:val="0"/>
        <w:autoSpaceDN w:val="0"/>
        <w:spacing w:before="155" w:after="0"/>
        <w:ind w:left="103" w:right="106" w:firstLine="0"/>
        <w:contextualSpacing w:val="0"/>
        <w:jc w:val="both"/>
        <w:rPr>
          <w:rFonts w:ascii="Calibri" w:hAnsi="Calibri" w:cs="Calibri"/>
        </w:rPr>
      </w:pPr>
      <w:r w:rsidRPr="0020245F">
        <w:rPr>
          <w:rFonts w:ascii="Calibri" w:hAnsi="Calibri" w:cs="Calibri"/>
        </w:rPr>
        <w:t>Como</w:t>
      </w:r>
      <w:r w:rsidRPr="0020245F">
        <w:rPr>
          <w:rFonts w:ascii="Calibri" w:hAnsi="Calibri" w:cs="Calibri"/>
          <w:spacing w:val="-5"/>
        </w:rPr>
        <w:t xml:space="preserve"> </w:t>
      </w:r>
      <w:r w:rsidRPr="0020245F">
        <w:rPr>
          <w:rFonts w:ascii="Calibri" w:hAnsi="Calibri" w:cs="Calibri"/>
        </w:rPr>
        <w:t>embocadura,</w:t>
      </w:r>
      <w:r w:rsidRPr="0020245F">
        <w:rPr>
          <w:rFonts w:ascii="Calibri" w:hAnsi="Calibri" w:cs="Calibri"/>
          <w:spacing w:val="-4"/>
        </w:rPr>
        <w:t xml:space="preserve"> </w:t>
      </w:r>
      <w:r w:rsidRPr="0020245F">
        <w:rPr>
          <w:rFonts w:ascii="Calibri" w:hAnsi="Calibri" w:cs="Calibri"/>
        </w:rPr>
        <w:t>están</w:t>
      </w:r>
      <w:r w:rsidRPr="0020245F">
        <w:rPr>
          <w:rFonts w:ascii="Calibri" w:hAnsi="Calibri" w:cs="Calibri"/>
          <w:spacing w:val="-5"/>
        </w:rPr>
        <w:t xml:space="preserve"> </w:t>
      </w:r>
      <w:r w:rsidRPr="0020245F">
        <w:rPr>
          <w:rFonts w:ascii="Calibri" w:hAnsi="Calibri" w:cs="Calibri"/>
        </w:rPr>
        <w:t>permitidos</w:t>
      </w:r>
      <w:r w:rsidRPr="0020245F">
        <w:rPr>
          <w:rFonts w:ascii="Calibri" w:hAnsi="Calibri" w:cs="Calibri"/>
          <w:spacing w:val="-6"/>
        </w:rPr>
        <w:t xml:space="preserve"> </w:t>
      </w:r>
      <w:r w:rsidRPr="0020245F">
        <w:rPr>
          <w:rFonts w:ascii="Calibri" w:hAnsi="Calibri" w:cs="Calibri"/>
        </w:rPr>
        <w:t>el</w:t>
      </w:r>
      <w:r w:rsidRPr="0020245F">
        <w:rPr>
          <w:rFonts w:ascii="Calibri" w:hAnsi="Calibri" w:cs="Calibri"/>
          <w:spacing w:val="-4"/>
        </w:rPr>
        <w:t xml:space="preserve"> </w:t>
      </w:r>
      <w:r w:rsidRPr="0020245F">
        <w:rPr>
          <w:rFonts w:ascii="Calibri" w:hAnsi="Calibri" w:cs="Calibri"/>
        </w:rPr>
        <w:t>bocado,</w:t>
      </w:r>
      <w:r w:rsidRPr="0020245F">
        <w:rPr>
          <w:rFonts w:ascii="Calibri" w:hAnsi="Calibri" w:cs="Calibri"/>
          <w:spacing w:val="-8"/>
        </w:rPr>
        <w:t xml:space="preserve"> </w:t>
      </w:r>
      <w:r w:rsidRPr="0020245F">
        <w:rPr>
          <w:rFonts w:ascii="Calibri" w:hAnsi="Calibri" w:cs="Calibri"/>
        </w:rPr>
        <w:t>y</w:t>
      </w:r>
      <w:r w:rsidRPr="0020245F">
        <w:rPr>
          <w:rFonts w:ascii="Calibri" w:hAnsi="Calibri" w:cs="Calibri"/>
          <w:spacing w:val="-8"/>
        </w:rPr>
        <w:t xml:space="preserve"> </w:t>
      </w:r>
      <w:r w:rsidRPr="0020245F">
        <w:rPr>
          <w:rFonts w:ascii="Calibri" w:hAnsi="Calibri" w:cs="Calibri"/>
        </w:rPr>
        <w:t>frenos</w:t>
      </w:r>
      <w:r w:rsidRPr="0020245F">
        <w:rPr>
          <w:rFonts w:ascii="Calibri" w:hAnsi="Calibri" w:cs="Calibri"/>
          <w:spacing w:val="-7"/>
        </w:rPr>
        <w:t xml:space="preserve"> </w:t>
      </w:r>
      <w:r w:rsidRPr="0020245F">
        <w:rPr>
          <w:rFonts w:ascii="Calibri" w:hAnsi="Calibri" w:cs="Calibri"/>
        </w:rPr>
        <w:t>de</w:t>
      </w:r>
      <w:r w:rsidRPr="0020245F">
        <w:rPr>
          <w:rFonts w:ascii="Calibri" w:hAnsi="Calibri" w:cs="Calibri"/>
          <w:spacing w:val="-7"/>
        </w:rPr>
        <w:t xml:space="preserve"> </w:t>
      </w:r>
      <w:r w:rsidRPr="0020245F">
        <w:rPr>
          <w:rFonts w:ascii="Calibri" w:hAnsi="Calibri" w:cs="Calibri"/>
        </w:rPr>
        <w:t>cualquier</w:t>
      </w:r>
      <w:r w:rsidRPr="0020245F">
        <w:rPr>
          <w:rFonts w:ascii="Calibri" w:hAnsi="Calibri" w:cs="Calibri"/>
          <w:spacing w:val="-5"/>
        </w:rPr>
        <w:t xml:space="preserve"> </w:t>
      </w:r>
      <w:r w:rsidRPr="0020245F">
        <w:rPr>
          <w:rFonts w:ascii="Calibri" w:hAnsi="Calibri" w:cs="Calibri"/>
        </w:rPr>
        <w:t>tipo.</w:t>
      </w:r>
      <w:r w:rsidRPr="0020245F">
        <w:rPr>
          <w:rFonts w:ascii="Calibri" w:hAnsi="Calibri" w:cs="Calibri"/>
          <w:spacing w:val="-8"/>
        </w:rPr>
        <w:t xml:space="preserve"> </w:t>
      </w:r>
      <w:r w:rsidRPr="0020245F">
        <w:rPr>
          <w:rFonts w:ascii="Calibri" w:hAnsi="Calibri" w:cs="Calibri"/>
        </w:rPr>
        <w:t>Está</w:t>
      </w:r>
      <w:r w:rsidRPr="0020245F">
        <w:rPr>
          <w:rFonts w:ascii="Calibri" w:hAnsi="Calibri" w:cs="Calibri"/>
          <w:spacing w:val="-7"/>
        </w:rPr>
        <w:t xml:space="preserve"> </w:t>
      </w:r>
      <w:r w:rsidRPr="0020245F">
        <w:rPr>
          <w:rFonts w:ascii="Calibri" w:hAnsi="Calibri" w:cs="Calibri"/>
        </w:rPr>
        <w:t>prohibido</w:t>
      </w:r>
      <w:r w:rsidRPr="0020245F">
        <w:rPr>
          <w:rFonts w:ascii="Calibri" w:hAnsi="Calibri" w:cs="Calibri"/>
          <w:spacing w:val="-8"/>
        </w:rPr>
        <w:t xml:space="preserve"> </w:t>
      </w:r>
      <w:r w:rsidRPr="0020245F">
        <w:rPr>
          <w:rFonts w:ascii="Calibri" w:hAnsi="Calibri" w:cs="Calibri"/>
        </w:rPr>
        <w:t>el</w:t>
      </w:r>
      <w:r w:rsidRPr="0020245F">
        <w:rPr>
          <w:rFonts w:ascii="Calibri" w:hAnsi="Calibri" w:cs="Calibri"/>
          <w:spacing w:val="-8"/>
        </w:rPr>
        <w:t xml:space="preserve"> </w:t>
      </w:r>
      <w:r w:rsidRPr="0020245F">
        <w:rPr>
          <w:rFonts w:ascii="Calibri" w:hAnsi="Calibri" w:cs="Calibri"/>
        </w:rPr>
        <w:t>uso</w:t>
      </w:r>
      <w:r w:rsidRPr="0020245F">
        <w:rPr>
          <w:rFonts w:ascii="Calibri" w:hAnsi="Calibri" w:cs="Calibri"/>
          <w:spacing w:val="-5"/>
        </w:rPr>
        <w:t xml:space="preserve"> </w:t>
      </w:r>
      <w:r w:rsidRPr="0020245F">
        <w:rPr>
          <w:rFonts w:ascii="Calibri" w:hAnsi="Calibri" w:cs="Calibri"/>
        </w:rPr>
        <w:t>de</w:t>
      </w:r>
      <w:r w:rsidRPr="0020245F">
        <w:rPr>
          <w:rFonts w:ascii="Calibri" w:hAnsi="Calibri" w:cs="Calibri"/>
          <w:spacing w:val="-7"/>
        </w:rPr>
        <w:t xml:space="preserve"> </w:t>
      </w:r>
      <w:r w:rsidRPr="0020245F">
        <w:rPr>
          <w:rFonts w:ascii="Calibri" w:hAnsi="Calibri" w:cs="Calibri"/>
        </w:rPr>
        <w:t>bajador,</w:t>
      </w:r>
      <w:r w:rsidRPr="0020245F">
        <w:rPr>
          <w:rFonts w:ascii="Calibri" w:hAnsi="Calibri" w:cs="Calibri"/>
          <w:spacing w:val="-5"/>
        </w:rPr>
        <w:t xml:space="preserve"> </w:t>
      </w:r>
      <w:r w:rsidRPr="0020245F">
        <w:rPr>
          <w:rFonts w:ascii="Calibri" w:hAnsi="Calibri" w:cs="Calibri"/>
        </w:rPr>
        <w:t>hociquera,</w:t>
      </w:r>
      <w:r w:rsidRPr="0020245F">
        <w:rPr>
          <w:rFonts w:ascii="Calibri" w:hAnsi="Calibri" w:cs="Calibri"/>
          <w:spacing w:val="-4"/>
        </w:rPr>
        <w:t xml:space="preserve"> </w:t>
      </w:r>
      <w:r w:rsidRPr="0020245F">
        <w:rPr>
          <w:rFonts w:ascii="Calibri" w:hAnsi="Calibri" w:cs="Calibri"/>
        </w:rPr>
        <w:t>cierra</w:t>
      </w:r>
      <w:r w:rsidRPr="0020245F">
        <w:rPr>
          <w:rFonts w:ascii="Calibri" w:hAnsi="Calibri" w:cs="Calibri"/>
          <w:spacing w:val="1"/>
        </w:rPr>
        <w:t xml:space="preserve"> </w:t>
      </w:r>
      <w:r w:rsidRPr="0020245F">
        <w:rPr>
          <w:rFonts w:ascii="Calibri" w:hAnsi="Calibri" w:cs="Calibri"/>
        </w:rPr>
        <w:t xml:space="preserve">boca, manejar de la hociquera, uso de cuatro riendas, manejar con una rienda en cada mano, </w:t>
      </w:r>
      <w:proofErr w:type="spellStart"/>
      <w:r w:rsidRPr="0020245F">
        <w:rPr>
          <w:rFonts w:ascii="Calibri" w:hAnsi="Calibri" w:cs="Calibri"/>
        </w:rPr>
        <w:t>ó</w:t>
      </w:r>
      <w:proofErr w:type="spellEnd"/>
      <w:r w:rsidRPr="0020245F">
        <w:rPr>
          <w:rFonts w:ascii="Calibri" w:hAnsi="Calibri" w:cs="Calibri"/>
        </w:rPr>
        <w:t xml:space="preserve"> mancornarlo hacia los lados, y</w:t>
      </w:r>
      <w:r w:rsidRPr="0020245F">
        <w:rPr>
          <w:rFonts w:ascii="Calibri" w:hAnsi="Calibri" w:cs="Calibri"/>
          <w:spacing w:val="1"/>
        </w:rPr>
        <w:t xml:space="preserve"> </w:t>
      </w:r>
      <w:r w:rsidRPr="0020245F">
        <w:rPr>
          <w:rFonts w:ascii="Calibri" w:hAnsi="Calibri" w:cs="Calibri"/>
        </w:rPr>
        <w:t>cualquier</w:t>
      </w:r>
      <w:r w:rsidRPr="0020245F">
        <w:rPr>
          <w:rFonts w:ascii="Calibri" w:hAnsi="Calibri" w:cs="Calibri"/>
          <w:spacing w:val="-4"/>
        </w:rPr>
        <w:t xml:space="preserve"> </w:t>
      </w:r>
      <w:r w:rsidRPr="0020245F">
        <w:rPr>
          <w:rFonts w:ascii="Calibri" w:hAnsi="Calibri" w:cs="Calibri"/>
        </w:rPr>
        <w:t>elemento</w:t>
      </w:r>
      <w:r w:rsidRPr="0020245F">
        <w:rPr>
          <w:rFonts w:ascii="Calibri" w:hAnsi="Calibri" w:cs="Calibri"/>
          <w:spacing w:val="1"/>
        </w:rPr>
        <w:t xml:space="preserve"> </w:t>
      </w:r>
      <w:r w:rsidRPr="0020245F">
        <w:rPr>
          <w:rFonts w:ascii="Calibri" w:hAnsi="Calibri" w:cs="Calibri"/>
        </w:rPr>
        <w:t>que apriete el</w:t>
      </w:r>
      <w:r w:rsidRPr="0020245F">
        <w:rPr>
          <w:rFonts w:ascii="Calibri" w:hAnsi="Calibri" w:cs="Calibri"/>
          <w:spacing w:val="-1"/>
        </w:rPr>
        <w:t xml:space="preserve"> </w:t>
      </w:r>
      <w:r w:rsidRPr="0020245F">
        <w:rPr>
          <w:rFonts w:ascii="Calibri" w:hAnsi="Calibri" w:cs="Calibri"/>
        </w:rPr>
        <w:t>hocico.</w:t>
      </w:r>
    </w:p>
    <w:p w14:paraId="7489E6EE" w14:textId="77777777" w:rsidR="0020245F" w:rsidRPr="0020245F" w:rsidRDefault="0020245F" w:rsidP="0020245F">
      <w:pPr>
        <w:pStyle w:val="Prrafodelista"/>
        <w:widowControl w:val="0"/>
        <w:numPr>
          <w:ilvl w:val="0"/>
          <w:numId w:val="16"/>
        </w:numPr>
        <w:tabs>
          <w:tab w:val="left" w:pos="260"/>
        </w:tabs>
        <w:autoSpaceDE w:val="0"/>
        <w:autoSpaceDN w:val="0"/>
        <w:spacing w:before="162" w:after="0" w:line="240" w:lineRule="auto"/>
        <w:ind w:left="260" w:hanging="157"/>
        <w:contextualSpacing w:val="0"/>
        <w:rPr>
          <w:rFonts w:ascii="Calibri" w:hAnsi="Calibri" w:cs="Calibri"/>
        </w:rPr>
      </w:pPr>
      <w:r w:rsidRPr="0020245F">
        <w:rPr>
          <w:rFonts w:ascii="Calibri" w:hAnsi="Calibri" w:cs="Calibri"/>
        </w:rPr>
        <w:t>El</w:t>
      </w:r>
      <w:r w:rsidRPr="0020245F">
        <w:rPr>
          <w:rFonts w:ascii="Calibri" w:hAnsi="Calibri" w:cs="Calibri"/>
          <w:spacing w:val="-4"/>
        </w:rPr>
        <w:t xml:space="preserve"> </w:t>
      </w:r>
      <w:r w:rsidRPr="0020245F">
        <w:rPr>
          <w:rFonts w:ascii="Calibri" w:hAnsi="Calibri" w:cs="Calibri"/>
        </w:rPr>
        <w:t>uso</w:t>
      </w:r>
      <w:r w:rsidRPr="0020245F">
        <w:rPr>
          <w:rFonts w:ascii="Calibri" w:hAnsi="Calibri" w:cs="Calibri"/>
          <w:spacing w:val="-5"/>
        </w:rPr>
        <w:t xml:space="preserve"> </w:t>
      </w:r>
      <w:r w:rsidRPr="0020245F">
        <w:rPr>
          <w:rFonts w:ascii="Calibri" w:hAnsi="Calibri" w:cs="Calibri"/>
        </w:rPr>
        <w:t>del</w:t>
      </w:r>
      <w:r w:rsidRPr="0020245F">
        <w:rPr>
          <w:rFonts w:ascii="Calibri" w:hAnsi="Calibri" w:cs="Calibri"/>
          <w:spacing w:val="-3"/>
        </w:rPr>
        <w:t xml:space="preserve"> </w:t>
      </w:r>
      <w:r w:rsidRPr="0020245F">
        <w:rPr>
          <w:rFonts w:ascii="Calibri" w:hAnsi="Calibri" w:cs="Calibri"/>
        </w:rPr>
        <w:t>rebenque,</w:t>
      </w:r>
      <w:r w:rsidRPr="0020245F">
        <w:rPr>
          <w:rFonts w:ascii="Calibri" w:hAnsi="Calibri" w:cs="Calibri"/>
          <w:spacing w:val="-4"/>
        </w:rPr>
        <w:t xml:space="preserve"> </w:t>
      </w:r>
      <w:r w:rsidRPr="0020245F">
        <w:rPr>
          <w:rFonts w:ascii="Calibri" w:hAnsi="Calibri" w:cs="Calibri"/>
        </w:rPr>
        <w:t>espuelas,</w:t>
      </w:r>
      <w:r w:rsidRPr="0020245F">
        <w:rPr>
          <w:rFonts w:ascii="Calibri" w:hAnsi="Calibri" w:cs="Calibri"/>
          <w:spacing w:val="-3"/>
        </w:rPr>
        <w:t xml:space="preserve"> </w:t>
      </w:r>
      <w:proofErr w:type="spellStart"/>
      <w:r w:rsidRPr="0020245F">
        <w:rPr>
          <w:rFonts w:ascii="Calibri" w:hAnsi="Calibri" w:cs="Calibri"/>
        </w:rPr>
        <w:t>ó</w:t>
      </w:r>
      <w:proofErr w:type="spellEnd"/>
      <w:r w:rsidRPr="0020245F">
        <w:rPr>
          <w:rFonts w:ascii="Calibri" w:hAnsi="Calibri" w:cs="Calibri"/>
          <w:spacing w:val="-5"/>
        </w:rPr>
        <w:t xml:space="preserve"> </w:t>
      </w:r>
      <w:proofErr w:type="spellStart"/>
      <w:r w:rsidRPr="0020245F">
        <w:rPr>
          <w:rFonts w:ascii="Calibri" w:hAnsi="Calibri" w:cs="Calibri"/>
        </w:rPr>
        <w:t>espuelín</w:t>
      </w:r>
      <w:proofErr w:type="spellEnd"/>
      <w:r w:rsidRPr="0020245F">
        <w:rPr>
          <w:rFonts w:ascii="Calibri" w:hAnsi="Calibri" w:cs="Calibri"/>
        </w:rPr>
        <w:t>,</w:t>
      </w:r>
      <w:r w:rsidRPr="0020245F">
        <w:rPr>
          <w:rFonts w:ascii="Calibri" w:hAnsi="Calibri" w:cs="Calibri"/>
          <w:spacing w:val="3"/>
        </w:rPr>
        <w:t xml:space="preserve"> </w:t>
      </w:r>
      <w:r w:rsidRPr="0020245F">
        <w:rPr>
          <w:rFonts w:ascii="Calibri" w:hAnsi="Calibri" w:cs="Calibri"/>
        </w:rPr>
        <w:t>será</w:t>
      </w:r>
      <w:r w:rsidRPr="0020245F">
        <w:rPr>
          <w:rFonts w:ascii="Calibri" w:hAnsi="Calibri" w:cs="Calibri"/>
          <w:spacing w:val="-3"/>
        </w:rPr>
        <w:t xml:space="preserve"> </w:t>
      </w:r>
      <w:r w:rsidRPr="0020245F">
        <w:rPr>
          <w:rFonts w:ascii="Calibri" w:hAnsi="Calibri" w:cs="Calibri"/>
        </w:rPr>
        <w:t>totalmente</w:t>
      </w:r>
      <w:r w:rsidRPr="0020245F">
        <w:rPr>
          <w:rFonts w:ascii="Calibri" w:hAnsi="Calibri" w:cs="Calibri"/>
          <w:spacing w:val="-3"/>
        </w:rPr>
        <w:t xml:space="preserve"> </w:t>
      </w:r>
      <w:r w:rsidRPr="0020245F">
        <w:rPr>
          <w:rFonts w:ascii="Calibri" w:hAnsi="Calibri" w:cs="Calibri"/>
        </w:rPr>
        <w:t>libre,</w:t>
      </w:r>
      <w:r w:rsidRPr="0020245F">
        <w:rPr>
          <w:rFonts w:ascii="Calibri" w:hAnsi="Calibri" w:cs="Calibri"/>
          <w:spacing w:val="-3"/>
        </w:rPr>
        <w:t xml:space="preserve"> </w:t>
      </w:r>
      <w:r w:rsidRPr="0020245F">
        <w:rPr>
          <w:rFonts w:ascii="Calibri" w:hAnsi="Calibri" w:cs="Calibri"/>
        </w:rPr>
        <w:t>no</w:t>
      </w:r>
      <w:r w:rsidRPr="0020245F">
        <w:rPr>
          <w:rFonts w:ascii="Calibri" w:hAnsi="Calibri" w:cs="Calibri"/>
          <w:spacing w:val="-5"/>
        </w:rPr>
        <w:t xml:space="preserve"> </w:t>
      </w:r>
      <w:r w:rsidRPr="0020245F">
        <w:rPr>
          <w:rFonts w:ascii="Calibri" w:hAnsi="Calibri" w:cs="Calibri"/>
        </w:rPr>
        <w:t>permitiéndose</w:t>
      </w:r>
      <w:r w:rsidRPr="0020245F">
        <w:rPr>
          <w:rFonts w:ascii="Calibri" w:hAnsi="Calibri" w:cs="Calibri"/>
          <w:spacing w:val="-6"/>
        </w:rPr>
        <w:t xml:space="preserve"> </w:t>
      </w:r>
      <w:r w:rsidRPr="0020245F">
        <w:rPr>
          <w:rFonts w:ascii="Calibri" w:hAnsi="Calibri" w:cs="Calibri"/>
        </w:rPr>
        <w:t>látigo,</w:t>
      </w:r>
      <w:r w:rsidRPr="0020245F">
        <w:rPr>
          <w:rFonts w:ascii="Calibri" w:hAnsi="Calibri" w:cs="Calibri"/>
          <w:spacing w:val="-4"/>
        </w:rPr>
        <w:t xml:space="preserve"> </w:t>
      </w:r>
      <w:r w:rsidRPr="0020245F">
        <w:rPr>
          <w:rFonts w:ascii="Calibri" w:hAnsi="Calibri" w:cs="Calibri"/>
        </w:rPr>
        <w:t>arreador,</w:t>
      </w:r>
      <w:r w:rsidRPr="0020245F">
        <w:rPr>
          <w:rFonts w:ascii="Calibri" w:hAnsi="Calibri" w:cs="Calibri"/>
          <w:spacing w:val="-4"/>
        </w:rPr>
        <w:t xml:space="preserve"> </w:t>
      </w:r>
      <w:r w:rsidRPr="0020245F">
        <w:rPr>
          <w:rFonts w:ascii="Calibri" w:hAnsi="Calibri" w:cs="Calibri"/>
        </w:rPr>
        <w:t>o</w:t>
      </w:r>
      <w:r w:rsidRPr="0020245F">
        <w:rPr>
          <w:rFonts w:ascii="Calibri" w:hAnsi="Calibri" w:cs="Calibri"/>
          <w:spacing w:val="-2"/>
        </w:rPr>
        <w:t xml:space="preserve"> </w:t>
      </w:r>
      <w:r w:rsidRPr="0020245F">
        <w:rPr>
          <w:rFonts w:ascii="Calibri" w:hAnsi="Calibri" w:cs="Calibri"/>
        </w:rPr>
        <w:t>fusta.</w:t>
      </w:r>
    </w:p>
    <w:p w14:paraId="696D294D" w14:textId="77777777" w:rsidR="0020245F" w:rsidRPr="0020245F" w:rsidRDefault="0020245F" w:rsidP="0020245F">
      <w:pPr>
        <w:pStyle w:val="Prrafodelista"/>
        <w:widowControl w:val="0"/>
        <w:numPr>
          <w:ilvl w:val="0"/>
          <w:numId w:val="16"/>
        </w:numPr>
        <w:tabs>
          <w:tab w:val="left" w:pos="260"/>
        </w:tabs>
        <w:autoSpaceDE w:val="0"/>
        <w:autoSpaceDN w:val="0"/>
        <w:spacing w:before="179" w:after="0" w:line="240" w:lineRule="auto"/>
        <w:ind w:left="260" w:hanging="157"/>
        <w:contextualSpacing w:val="0"/>
        <w:rPr>
          <w:rFonts w:ascii="Calibri" w:hAnsi="Calibri" w:cs="Calibri"/>
        </w:rPr>
      </w:pPr>
      <w:r w:rsidRPr="0020245F">
        <w:rPr>
          <w:rFonts w:ascii="Calibri" w:hAnsi="Calibri" w:cs="Calibri"/>
        </w:rPr>
        <w:t>Los</w:t>
      </w:r>
      <w:r w:rsidRPr="0020245F">
        <w:rPr>
          <w:rFonts w:ascii="Calibri" w:hAnsi="Calibri" w:cs="Calibri"/>
          <w:spacing w:val="-3"/>
        </w:rPr>
        <w:t xml:space="preserve"> </w:t>
      </w:r>
      <w:r w:rsidRPr="0020245F">
        <w:rPr>
          <w:rFonts w:ascii="Calibri" w:hAnsi="Calibri" w:cs="Calibri"/>
        </w:rPr>
        <w:t>fallos</w:t>
      </w:r>
      <w:r w:rsidRPr="0020245F">
        <w:rPr>
          <w:rFonts w:ascii="Calibri" w:hAnsi="Calibri" w:cs="Calibri"/>
          <w:spacing w:val="-3"/>
        </w:rPr>
        <w:t xml:space="preserve"> </w:t>
      </w:r>
      <w:r w:rsidRPr="0020245F">
        <w:rPr>
          <w:rFonts w:ascii="Calibri" w:hAnsi="Calibri" w:cs="Calibri"/>
        </w:rPr>
        <w:t>de</w:t>
      </w:r>
      <w:r w:rsidRPr="0020245F">
        <w:rPr>
          <w:rFonts w:ascii="Calibri" w:hAnsi="Calibri" w:cs="Calibri"/>
          <w:spacing w:val="-5"/>
        </w:rPr>
        <w:t xml:space="preserve"> </w:t>
      </w:r>
      <w:r w:rsidRPr="0020245F">
        <w:rPr>
          <w:rFonts w:ascii="Calibri" w:hAnsi="Calibri" w:cs="Calibri"/>
        </w:rPr>
        <w:t>los</w:t>
      </w:r>
      <w:r w:rsidRPr="0020245F">
        <w:rPr>
          <w:rFonts w:ascii="Calibri" w:hAnsi="Calibri" w:cs="Calibri"/>
          <w:spacing w:val="-3"/>
        </w:rPr>
        <w:t xml:space="preserve"> </w:t>
      </w:r>
      <w:r w:rsidRPr="0020245F">
        <w:rPr>
          <w:rFonts w:ascii="Calibri" w:hAnsi="Calibri" w:cs="Calibri"/>
        </w:rPr>
        <w:t>jurados</w:t>
      </w:r>
      <w:r w:rsidRPr="0020245F">
        <w:rPr>
          <w:rFonts w:ascii="Calibri" w:hAnsi="Calibri" w:cs="Calibri"/>
          <w:spacing w:val="-2"/>
        </w:rPr>
        <w:t xml:space="preserve"> </w:t>
      </w:r>
      <w:r w:rsidRPr="0020245F">
        <w:rPr>
          <w:rFonts w:ascii="Calibri" w:hAnsi="Calibri" w:cs="Calibri"/>
        </w:rPr>
        <w:t>de</w:t>
      </w:r>
      <w:r w:rsidRPr="0020245F">
        <w:rPr>
          <w:rFonts w:ascii="Calibri" w:hAnsi="Calibri" w:cs="Calibri"/>
          <w:spacing w:val="-2"/>
        </w:rPr>
        <w:t xml:space="preserve"> </w:t>
      </w:r>
      <w:r w:rsidRPr="0020245F">
        <w:rPr>
          <w:rFonts w:ascii="Calibri" w:hAnsi="Calibri" w:cs="Calibri"/>
        </w:rPr>
        <w:t>la</w:t>
      </w:r>
      <w:r w:rsidRPr="0020245F">
        <w:rPr>
          <w:rFonts w:ascii="Calibri" w:hAnsi="Calibri" w:cs="Calibri"/>
          <w:spacing w:val="-5"/>
        </w:rPr>
        <w:t xml:space="preserve"> </w:t>
      </w:r>
      <w:r w:rsidRPr="0020245F">
        <w:rPr>
          <w:rFonts w:ascii="Calibri" w:hAnsi="Calibri" w:cs="Calibri"/>
        </w:rPr>
        <w:t>Prueba</w:t>
      </w:r>
      <w:r w:rsidRPr="0020245F">
        <w:rPr>
          <w:rFonts w:ascii="Calibri" w:hAnsi="Calibri" w:cs="Calibri"/>
          <w:spacing w:val="-1"/>
        </w:rPr>
        <w:t xml:space="preserve"> </w:t>
      </w:r>
      <w:r w:rsidRPr="0020245F">
        <w:rPr>
          <w:rFonts w:ascii="Calibri" w:hAnsi="Calibri" w:cs="Calibri"/>
        </w:rPr>
        <w:t>son</w:t>
      </w:r>
      <w:r w:rsidRPr="0020245F">
        <w:rPr>
          <w:rFonts w:ascii="Calibri" w:hAnsi="Calibri" w:cs="Calibri"/>
          <w:spacing w:val="-4"/>
        </w:rPr>
        <w:t xml:space="preserve"> </w:t>
      </w:r>
      <w:r w:rsidRPr="0020245F">
        <w:rPr>
          <w:rFonts w:ascii="Calibri" w:hAnsi="Calibri" w:cs="Calibri"/>
        </w:rPr>
        <w:t>inapelables,</w:t>
      </w:r>
      <w:r w:rsidRPr="0020245F">
        <w:rPr>
          <w:rFonts w:ascii="Calibri" w:hAnsi="Calibri" w:cs="Calibri"/>
          <w:spacing w:val="-3"/>
        </w:rPr>
        <w:t xml:space="preserve"> </w:t>
      </w:r>
      <w:r w:rsidRPr="0020245F">
        <w:rPr>
          <w:rFonts w:ascii="Calibri" w:hAnsi="Calibri" w:cs="Calibri"/>
        </w:rPr>
        <w:t>e</w:t>
      </w:r>
      <w:r w:rsidRPr="0020245F">
        <w:rPr>
          <w:rFonts w:ascii="Calibri" w:hAnsi="Calibri" w:cs="Calibri"/>
          <w:spacing w:val="-6"/>
        </w:rPr>
        <w:t xml:space="preserve"> </w:t>
      </w:r>
      <w:r w:rsidRPr="0020245F">
        <w:rPr>
          <w:rFonts w:ascii="Calibri" w:hAnsi="Calibri" w:cs="Calibri"/>
        </w:rPr>
        <w:t>irrevocables.</w:t>
      </w:r>
    </w:p>
    <w:p w14:paraId="1BD65E18" w14:textId="77777777" w:rsidR="0020245F" w:rsidRPr="0020245F" w:rsidRDefault="0020245F" w:rsidP="0020245F">
      <w:pPr>
        <w:pStyle w:val="Prrafodelista"/>
        <w:widowControl w:val="0"/>
        <w:numPr>
          <w:ilvl w:val="0"/>
          <w:numId w:val="16"/>
        </w:numPr>
        <w:tabs>
          <w:tab w:val="left" w:pos="280"/>
        </w:tabs>
        <w:autoSpaceDE w:val="0"/>
        <w:autoSpaceDN w:val="0"/>
        <w:spacing w:before="184" w:after="0" w:line="256" w:lineRule="auto"/>
        <w:ind w:left="103" w:right="105" w:firstLine="0"/>
        <w:contextualSpacing w:val="0"/>
        <w:jc w:val="both"/>
        <w:rPr>
          <w:rFonts w:ascii="Calibri" w:hAnsi="Calibri" w:cs="Calibri"/>
        </w:rPr>
      </w:pPr>
      <w:r w:rsidRPr="0020245F">
        <w:rPr>
          <w:rFonts w:ascii="Calibri" w:hAnsi="Calibri" w:cs="Calibri"/>
        </w:rPr>
        <w:t>El organizador se reserva el derecho de exclusión, o descalificación de un participante, si este no cumpliere con las reglas</w:t>
      </w:r>
      <w:r w:rsidRPr="0020245F">
        <w:rPr>
          <w:rFonts w:ascii="Calibri" w:hAnsi="Calibri" w:cs="Calibri"/>
          <w:spacing w:val="1"/>
        </w:rPr>
        <w:t xml:space="preserve"> </w:t>
      </w:r>
      <w:r w:rsidRPr="0020245F">
        <w:rPr>
          <w:rFonts w:ascii="Calibri" w:hAnsi="Calibri" w:cs="Calibri"/>
        </w:rPr>
        <w:t>establecidas.</w:t>
      </w:r>
    </w:p>
    <w:p w14:paraId="09E48082" w14:textId="77777777" w:rsidR="0020245F" w:rsidRPr="0020245F" w:rsidRDefault="0020245F" w:rsidP="0020245F">
      <w:pPr>
        <w:pStyle w:val="Prrafodelista"/>
        <w:widowControl w:val="0"/>
        <w:numPr>
          <w:ilvl w:val="0"/>
          <w:numId w:val="16"/>
        </w:numPr>
        <w:tabs>
          <w:tab w:val="left" w:pos="260"/>
        </w:tabs>
        <w:autoSpaceDE w:val="0"/>
        <w:autoSpaceDN w:val="0"/>
        <w:spacing w:before="165" w:after="0" w:line="240" w:lineRule="auto"/>
        <w:ind w:left="260" w:hanging="157"/>
        <w:contextualSpacing w:val="0"/>
        <w:rPr>
          <w:rFonts w:ascii="Calibri" w:hAnsi="Calibri" w:cs="Calibri"/>
        </w:rPr>
      </w:pPr>
      <w:r w:rsidRPr="0020245F">
        <w:rPr>
          <w:rFonts w:ascii="Calibri" w:hAnsi="Calibri" w:cs="Calibri"/>
        </w:rPr>
        <w:t>Cada</w:t>
      </w:r>
      <w:r w:rsidRPr="0020245F">
        <w:rPr>
          <w:rFonts w:ascii="Calibri" w:hAnsi="Calibri" w:cs="Calibri"/>
          <w:spacing w:val="-6"/>
        </w:rPr>
        <w:t xml:space="preserve"> </w:t>
      </w:r>
      <w:r w:rsidRPr="0020245F">
        <w:rPr>
          <w:rFonts w:ascii="Calibri" w:hAnsi="Calibri" w:cs="Calibri"/>
        </w:rPr>
        <w:t>competidor</w:t>
      </w:r>
      <w:r w:rsidRPr="0020245F">
        <w:rPr>
          <w:rFonts w:ascii="Calibri" w:hAnsi="Calibri" w:cs="Calibri"/>
          <w:spacing w:val="-4"/>
        </w:rPr>
        <w:t xml:space="preserve"> </w:t>
      </w:r>
      <w:r w:rsidRPr="0020245F">
        <w:rPr>
          <w:rFonts w:ascii="Calibri" w:hAnsi="Calibri" w:cs="Calibri"/>
        </w:rPr>
        <w:t>podrá</w:t>
      </w:r>
      <w:r w:rsidRPr="0020245F">
        <w:rPr>
          <w:rFonts w:ascii="Calibri" w:hAnsi="Calibri" w:cs="Calibri"/>
          <w:spacing w:val="-5"/>
        </w:rPr>
        <w:t xml:space="preserve"> </w:t>
      </w:r>
      <w:r w:rsidRPr="0020245F">
        <w:rPr>
          <w:rFonts w:ascii="Calibri" w:hAnsi="Calibri" w:cs="Calibri"/>
        </w:rPr>
        <w:t>participar</w:t>
      </w:r>
      <w:r w:rsidRPr="0020245F">
        <w:rPr>
          <w:rFonts w:ascii="Calibri" w:hAnsi="Calibri" w:cs="Calibri"/>
          <w:spacing w:val="-5"/>
        </w:rPr>
        <w:t xml:space="preserve"> </w:t>
      </w:r>
      <w:r w:rsidRPr="0020245F">
        <w:rPr>
          <w:rFonts w:ascii="Calibri" w:hAnsi="Calibri" w:cs="Calibri"/>
        </w:rPr>
        <w:t>montando</w:t>
      </w:r>
      <w:r w:rsidRPr="0020245F">
        <w:rPr>
          <w:rFonts w:ascii="Calibri" w:hAnsi="Calibri" w:cs="Calibri"/>
          <w:spacing w:val="-3"/>
        </w:rPr>
        <w:t xml:space="preserve"> </w:t>
      </w:r>
      <w:r w:rsidRPr="0020245F">
        <w:rPr>
          <w:rFonts w:ascii="Calibri" w:hAnsi="Calibri" w:cs="Calibri"/>
        </w:rPr>
        <w:t>un</w:t>
      </w:r>
      <w:r w:rsidRPr="0020245F">
        <w:rPr>
          <w:rFonts w:ascii="Calibri" w:hAnsi="Calibri" w:cs="Calibri"/>
          <w:spacing w:val="-2"/>
        </w:rPr>
        <w:t xml:space="preserve"> </w:t>
      </w:r>
      <w:r w:rsidRPr="0020245F">
        <w:rPr>
          <w:rFonts w:ascii="Calibri" w:hAnsi="Calibri" w:cs="Calibri"/>
        </w:rPr>
        <w:t>solo</w:t>
      </w:r>
      <w:r w:rsidRPr="0020245F">
        <w:rPr>
          <w:rFonts w:ascii="Calibri" w:hAnsi="Calibri" w:cs="Calibri"/>
          <w:spacing w:val="-3"/>
        </w:rPr>
        <w:t xml:space="preserve"> </w:t>
      </w:r>
      <w:r w:rsidRPr="0020245F">
        <w:rPr>
          <w:rFonts w:ascii="Calibri" w:hAnsi="Calibri" w:cs="Calibri"/>
        </w:rPr>
        <w:t>caballo.</w:t>
      </w:r>
    </w:p>
    <w:p w14:paraId="1E22C123" w14:textId="77777777" w:rsidR="0020245F" w:rsidRDefault="0020245F" w:rsidP="0020245F">
      <w:pPr>
        <w:pStyle w:val="Prrafodelista"/>
        <w:widowControl w:val="0"/>
        <w:numPr>
          <w:ilvl w:val="0"/>
          <w:numId w:val="16"/>
        </w:numPr>
        <w:tabs>
          <w:tab w:val="left" w:pos="260"/>
        </w:tabs>
        <w:autoSpaceDE w:val="0"/>
        <w:autoSpaceDN w:val="0"/>
        <w:spacing w:before="180" w:after="0"/>
        <w:ind w:left="103" w:right="104" w:firstLine="0"/>
        <w:contextualSpacing w:val="0"/>
        <w:jc w:val="both"/>
        <w:rPr>
          <w:rFonts w:ascii="Calibri" w:hAnsi="Calibri" w:cs="Calibri"/>
        </w:rPr>
      </w:pPr>
      <w:r w:rsidRPr="0020245F">
        <w:rPr>
          <w:rFonts w:ascii="Calibri" w:hAnsi="Calibri" w:cs="Calibri"/>
        </w:rPr>
        <w:t>En esta Prueba, lo que clasifica es el caballo, quedando prohibido el cambio del mismo en el caso de llegar a la final. Lo que sí</w:t>
      </w:r>
      <w:r w:rsidRPr="0020245F">
        <w:rPr>
          <w:rFonts w:ascii="Calibri" w:hAnsi="Calibri" w:cs="Calibri"/>
          <w:spacing w:val="-47"/>
        </w:rPr>
        <w:t xml:space="preserve"> </w:t>
      </w:r>
      <w:r w:rsidRPr="0020245F">
        <w:rPr>
          <w:rFonts w:ascii="Calibri" w:hAnsi="Calibri" w:cs="Calibri"/>
        </w:rPr>
        <w:t>puede cambiar, es el jinete, solo cuando fuera necesario, por causas de fuerza mayor o accidente, y quedando cada caso en</w:t>
      </w:r>
      <w:r w:rsidRPr="0020245F">
        <w:rPr>
          <w:rFonts w:ascii="Calibri" w:hAnsi="Calibri" w:cs="Calibri"/>
          <w:spacing w:val="1"/>
        </w:rPr>
        <w:t xml:space="preserve"> </w:t>
      </w:r>
      <w:r w:rsidRPr="0020245F">
        <w:rPr>
          <w:rFonts w:ascii="Calibri" w:hAnsi="Calibri" w:cs="Calibri"/>
        </w:rPr>
        <w:t>particular</w:t>
      </w:r>
      <w:r w:rsidRPr="0020245F">
        <w:rPr>
          <w:rFonts w:ascii="Calibri" w:hAnsi="Calibri" w:cs="Calibri"/>
          <w:spacing w:val="-4"/>
        </w:rPr>
        <w:t xml:space="preserve"> </w:t>
      </w:r>
      <w:r w:rsidRPr="0020245F">
        <w:rPr>
          <w:rFonts w:ascii="Calibri" w:hAnsi="Calibri" w:cs="Calibri"/>
        </w:rPr>
        <w:t>para</w:t>
      </w:r>
      <w:r w:rsidRPr="0020245F">
        <w:rPr>
          <w:rFonts w:ascii="Calibri" w:hAnsi="Calibri" w:cs="Calibri"/>
          <w:spacing w:val="-5"/>
        </w:rPr>
        <w:t xml:space="preserve"> </w:t>
      </w:r>
      <w:r w:rsidRPr="0020245F">
        <w:rPr>
          <w:rFonts w:ascii="Calibri" w:hAnsi="Calibri" w:cs="Calibri"/>
        </w:rPr>
        <w:t>ser evaluado</w:t>
      </w:r>
      <w:r w:rsidRPr="0020245F">
        <w:rPr>
          <w:rFonts w:ascii="Calibri" w:hAnsi="Calibri" w:cs="Calibri"/>
          <w:spacing w:val="1"/>
        </w:rPr>
        <w:t xml:space="preserve"> </w:t>
      </w:r>
      <w:r w:rsidRPr="0020245F">
        <w:rPr>
          <w:rFonts w:ascii="Calibri" w:hAnsi="Calibri" w:cs="Calibri"/>
        </w:rPr>
        <w:t>y</w:t>
      </w:r>
      <w:r w:rsidRPr="0020245F">
        <w:rPr>
          <w:rFonts w:ascii="Calibri" w:hAnsi="Calibri" w:cs="Calibri"/>
          <w:spacing w:val="-3"/>
        </w:rPr>
        <w:t xml:space="preserve"> </w:t>
      </w:r>
      <w:r w:rsidRPr="0020245F">
        <w:rPr>
          <w:rFonts w:ascii="Calibri" w:hAnsi="Calibri" w:cs="Calibri"/>
        </w:rPr>
        <w:t>aceptado</w:t>
      </w:r>
      <w:r w:rsidRPr="0020245F">
        <w:rPr>
          <w:rFonts w:ascii="Calibri" w:hAnsi="Calibri" w:cs="Calibri"/>
          <w:spacing w:val="-2"/>
        </w:rPr>
        <w:t xml:space="preserve"> </w:t>
      </w:r>
      <w:r w:rsidRPr="0020245F">
        <w:rPr>
          <w:rFonts w:ascii="Calibri" w:hAnsi="Calibri" w:cs="Calibri"/>
        </w:rPr>
        <w:t>en</w:t>
      </w:r>
      <w:r w:rsidRPr="0020245F">
        <w:rPr>
          <w:rFonts w:ascii="Calibri" w:hAnsi="Calibri" w:cs="Calibri"/>
          <w:spacing w:val="1"/>
        </w:rPr>
        <w:t xml:space="preserve"> </w:t>
      </w:r>
      <w:r w:rsidRPr="0020245F">
        <w:rPr>
          <w:rFonts w:ascii="Calibri" w:hAnsi="Calibri" w:cs="Calibri"/>
        </w:rPr>
        <w:t>conjunto</w:t>
      </w:r>
      <w:r w:rsidRPr="0020245F">
        <w:rPr>
          <w:rFonts w:ascii="Calibri" w:hAnsi="Calibri" w:cs="Calibri"/>
          <w:spacing w:val="-3"/>
        </w:rPr>
        <w:t xml:space="preserve"> </w:t>
      </w:r>
      <w:r w:rsidRPr="0020245F">
        <w:rPr>
          <w:rFonts w:ascii="Calibri" w:hAnsi="Calibri" w:cs="Calibri"/>
        </w:rPr>
        <w:t>por</w:t>
      </w:r>
      <w:r w:rsidRPr="0020245F">
        <w:rPr>
          <w:rFonts w:ascii="Calibri" w:hAnsi="Calibri" w:cs="Calibri"/>
          <w:spacing w:val="-4"/>
        </w:rPr>
        <w:t xml:space="preserve"> </w:t>
      </w:r>
      <w:r w:rsidRPr="0020245F">
        <w:rPr>
          <w:rFonts w:ascii="Calibri" w:hAnsi="Calibri" w:cs="Calibri"/>
        </w:rPr>
        <w:t>la</w:t>
      </w:r>
      <w:r w:rsidRPr="0020245F">
        <w:rPr>
          <w:rFonts w:ascii="Calibri" w:hAnsi="Calibri" w:cs="Calibri"/>
          <w:spacing w:val="-1"/>
        </w:rPr>
        <w:t xml:space="preserve"> </w:t>
      </w:r>
      <w:r w:rsidRPr="0020245F">
        <w:rPr>
          <w:rFonts w:ascii="Calibri" w:hAnsi="Calibri" w:cs="Calibri"/>
        </w:rPr>
        <w:t>Comisión</w:t>
      </w:r>
      <w:r w:rsidRPr="0020245F">
        <w:rPr>
          <w:rFonts w:ascii="Calibri" w:hAnsi="Calibri" w:cs="Calibri"/>
          <w:spacing w:val="-3"/>
        </w:rPr>
        <w:t xml:space="preserve"> </w:t>
      </w:r>
      <w:r w:rsidRPr="0020245F">
        <w:rPr>
          <w:rFonts w:ascii="Calibri" w:hAnsi="Calibri" w:cs="Calibri"/>
        </w:rPr>
        <w:t>Directiva</w:t>
      </w:r>
      <w:r w:rsidRPr="0020245F">
        <w:rPr>
          <w:rFonts w:ascii="Calibri" w:hAnsi="Calibri" w:cs="Calibri"/>
          <w:spacing w:val="-3"/>
        </w:rPr>
        <w:t xml:space="preserve"> </w:t>
      </w:r>
      <w:r w:rsidRPr="0020245F">
        <w:rPr>
          <w:rFonts w:ascii="Calibri" w:hAnsi="Calibri" w:cs="Calibri"/>
        </w:rPr>
        <w:t>y</w:t>
      </w:r>
      <w:r w:rsidRPr="0020245F">
        <w:rPr>
          <w:rFonts w:ascii="Calibri" w:hAnsi="Calibri" w:cs="Calibri"/>
          <w:spacing w:val="-3"/>
        </w:rPr>
        <w:t xml:space="preserve"> </w:t>
      </w:r>
      <w:r w:rsidRPr="0020245F">
        <w:rPr>
          <w:rFonts w:ascii="Calibri" w:hAnsi="Calibri" w:cs="Calibri"/>
        </w:rPr>
        <w:t>la</w:t>
      </w:r>
      <w:r w:rsidRPr="0020245F">
        <w:rPr>
          <w:rFonts w:ascii="Calibri" w:hAnsi="Calibri" w:cs="Calibri"/>
          <w:spacing w:val="-1"/>
        </w:rPr>
        <w:t xml:space="preserve"> </w:t>
      </w:r>
      <w:r w:rsidRPr="0020245F">
        <w:rPr>
          <w:rFonts w:ascii="Calibri" w:hAnsi="Calibri" w:cs="Calibri"/>
        </w:rPr>
        <w:t>Comisión</w:t>
      </w:r>
      <w:r w:rsidRPr="0020245F">
        <w:rPr>
          <w:rFonts w:ascii="Calibri" w:hAnsi="Calibri" w:cs="Calibri"/>
          <w:spacing w:val="-3"/>
        </w:rPr>
        <w:t xml:space="preserve"> </w:t>
      </w:r>
      <w:r w:rsidRPr="0020245F">
        <w:rPr>
          <w:rFonts w:ascii="Calibri" w:hAnsi="Calibri" w:cs="Calibri"/>
        </w:rPr>
        <w:t>Organizadora.</w:t>
      </w:r>
    </w:p>
    <w:p w14:paraId="2B70032F" w14:textId="77777777" w:rsidR="0020245F" w:rsidRPr="0020245F" w:rsidRDefault="0020245F" w:rsidP="0020245F">
      <w:pPr>
        <w:pStyle w:val="Prrafodelista"/>
        <w:widowControl w:val="0"/>
        <w:tabs>
          <w:tab w:val="left" w:pos="260"/>
        </w:tabs>
        <w:autoSpaceDE w:val="0"/>
        <w:autoSpaceDN w:val="0"/>
        <w:spacing w:before="180" w:after="0"/>
        <w:ind w:left="103" w:right="104"/>
        <w:contextualSpacing w:val="0"/>
        <w:jc w:val="both"/>
        <w:rPr>
          <w:rFonts w:ascii="Calibri" w:hAnsi="Calibri" w:cs="Calibri"/>
        </w:rPr>
      </w:pPr>
    </w:p>
    <w:p w14:paraId="36582140" w14:textId="77777777" w:rsidR="0020245F" w:rsidRPr="0020245F" w:rsidRDefault="0020245F" w:rsidP="0020245F">
      <w:pPr>
        <w:pStyle w:val="Ttulo2"/>
        <w:spacing w:before="158"/>
        <w:rPr>
          <w:u w:val="none"/>
        </w:rPr>
      </w:pPr>
      <w:r w:rsidRPr="0020245F">
        <w:t>Vestimenta:</w:t>
      </w:r>
    </w:p>
    <w:p w14:paraId="6E005D4D" w14:textId="3A812E1A" w:rsidR="0020245F" w:rsidRPr="0020245F" w:rsidRDefault="0020245F" w:rsidP="0020245F">
      <w:pPr>
        <w:pStyle w:val="Textoindependiente"/>
        <w:spacing w:before="6"/>
        <w:ind w:left="0"/>
        <w:rPr>
          <w:b/>
          <w:sz w:val="10"/>
        </w:rPr>
      </w:pPr>
    </w:p>
    <w:p w14:paraId="1F085700" w14:textId="1C51037E" w:rsidR="0020245F" w:rsidRPr="0020245F" w:rsidRDefault="0020245F" w:rsidP="0020245F">
      <w:pPr>
        <w:pStyle w:val="Prrafodelista"/>
        <w:widowControl w:val="0"/>
        <w:numPr>
          <w:ilvl w:val="0"/>
          <w:numId w:val="16"/>
        </w:numPr>
        <w:tabs>
          <w:tab w:val="left" w:pos="260"/>
        </w:tabs>
        <w:autoSpaceDE w:val="0"/>
        <w:autoSpaceDN w:val="0"/>
        <w:spacing w:before="55" w:after="0" w:line="240" w:lineRule="auto"/>
        <w:ind w:left="260" w:hanging="157"/>
        <w:contextualSpacing w:val="0"/>
        <w:rPr>
          <w:rFonts w:ascii="Calibri" w:hAnsi="Calibri" w:cs="Calibri"/>
        </w:rPr>
      </w:pPr>
      <w:r w:rsidRPr="0020245F">
        <w:rPr>
          <w:rFonts w:ascii="Calibri" w:hAnsi="Calibri" w:cs="Calibri"/>
        </w:rPr>
        <w:t>Ver</w:t>
      </w:r>
      <w:r w:rsidRPr="0020245F">
        <w:rPr>
          <w:rFonts w:ascii="Calibri" w:hAnsi="Calibri" w:cs="Calibri"/>
          <w:spacing w:val="-6"/>
        </w:rPr>
        <w:t xml:space="preserve"> </w:t>
      </w:r>
      <w:r w:rsidRPr="0020245F">
        <w:rPr>
          <w:rFonts w:ascii="Calibri" w:hAnsi="Calibri" w:cs="Calibri"/>
        </w:rPr>
        <w:t>Reglamento</w:t>
      </w:r>
      <w:r w:rsidRPr="0020245F">
        <w:rPr>
          <w:rFonts w:ascii="Calibri" w:hAnsi="Calibri" w:cs="Calibri"/>
          <w:spacing w:val="-4"/>
        </w:rPr>
        <w:t xml:space="preserve"> </w:t>
      </w:r>
      <w:r w:rsidRPr="0020245F">
        <w:rPr>
          <w:rFonts w:ascii="Calibri" w:hAnsi="Calibri" w:cs="Calibri"/>
        </w:rPr>
        <w:t>de</w:t>
      </w:r>
      <w:r w:rsidRPr="0020245F">
        <w:rPr>
          <w:rFonts w:ascii="Calibri" w:hAnsi="Calibri" w:cs="Calibri"/>
          <w:spacing w:val="-2"/>
        </w:rPr>
        <w:t xml:space="preserve"> </w:t>
      </w:r>
      <w:r w:rsidRPr="0020245F">
        <w:rPr>
          <w:rFonts w:ascii="Calibri" w:hAnsi="Calibri" w:cs="Calibri"/>
        </w:rPr>
        <w:t>Aperos</w:t>
      </w:r>
      <w:r w:rsidRPr="0020245F">
        <w:rPr>
          <w:rFonts w:ascii="Calibri" w:hAnsi="Calibri" w:cs="Calibri"/>
          <w:spacing w:val="-3"/>
        </w:rPr>
        <w:t xml:space="preserve"> </w:t>
      </w:r>
      <w:r w:rsidRPr="0020245F">
        <w:rPr>
          <w:rFonts w:ascii="Calibri" w:hAnsi="Calibri" w:cs="Calibri"/>
        </w:rPr>
        <w:t>y</w:t>
      </w:r>
      <w:r w:rsidRPr="0020245F">
        <w:rPr>
          <w:rFonts w:ascii="Calibri" w:hAnsi="Calibri" w:cs="Calibri"/>
          <w:spacing w:val="-1"/>
        </w:rPr>
        <w:t xml:space="preserve"> </w:t>
      </w:r>
      <w:r w:rsidRPr="0020245F">
        <w:rPr>
          <w:rFonts w:ascii="Calibri" w:hAnsi="Calibri" w:cs="Calibri"/>
        </w:rPr>
        <w:t>Vestimenta</w:t>
      </w:r>
      <w:r w:rsidRPr="0020245F">
        <w:rPr>
          <w:rFonts w:ascii="Calibri" w:hAnsi="Calibri" w:cs="Calibri"/>
          <w:spacing w:val="3"/>
        </w:rPr>
        <w:t xml:space="preserve"> </w:t>
      </w:r>
      <w:r w:rsidRPr="0020245F">
        <w:rPr>
          <w:rFonts w:ascii="Calibri" w:hAnsi="Calibri" w:cs="Calibri"/>
        </w:rPr>
        <w:t>de</w:t>
      </w:r>
      <w:r w:rsidRPr="0020245F">
        <w:rPr>
          <w:rFonts w:ascii="Calibri" w:hAnsi="Calibri" w:cs="Calibri"/>
          <w:spacing w:val="-2"/>
        </w:rPr>
        <w:t xml:space="preserve"> </w:t>
      </w:r>
      <w:r w:rsidRPr="0020245F">
        <w:rPr>
          <w:rFonts w:ascii="Calibri" w:hAnsi="Calibri" w:cs="Calibri"/>
        </w:rPr>
        <w:t>ACCC,</w:t>
      </w:r>
      <w:r w:rsidRPr="0020245F">
        <w:rPr>
          <w:rFonts w:ascii="Calibri" w:hAnsi="Calibri" w:cs="Calibri"/>
          <w:spacing w:val="-4"/>
        </w:rPr>
        <w:t xml:space="preserve"> </w:t>
      </w:r>
      <w:r w:rsidRPr="0020245F">
        <w:rPr>
          <w:rFonts w:ascii="Calibri" w:hAnsi="Calibri" w:cs="Calibri"/>
        </w:rPr>
        <w:t>que</w:t>
      </w:r>
      <w:r w:rsidRPr="0020245F">
        <w:rPr>
          <w:rFonts w:ascii="Calibri" w:hAnsi="Calibri" w:cs="Calibri"/>
          <w:spacing w:val="-6"/>
        </w:rPr>
        <w:t xml:space="preserve"> </w:t>
      </w:r>
      <w:r w:rsidRPr="0020245F">
        <w:rPr>
          <w:rFonts w:ascii="Calibri" w:hAnsi="Calibri" w:cs="Calibri"/>
        </w:rPr>
        <w:t>se</w:t>
      </w:r>
      <w:r w:rsidRPr="0020245F">
        <w:rPr>
          <w:rFonts w:ascii="Calibri" w:hAnsi="Calibri" w:cs="Calibri"/>
          <w:spacing w:val="-6"/>
        </w:rPr>
        <w:t xml:space="preserve"> </w:t>
      </w:r>
      <w:r w:rsidRPr="0020245F">
        <w:rPr>
          <w:rFonts w:ascii="Calibri" w:hAnsi="Calibri" w:cs="Calibri"/>
        </w:rPr>
        <w:t>presenta adjunto.</w:t>
      </w:r>
    </w:p>
    <w:p w14:paraId="1DFE5093" w14:textId="517D9AAF" w:rsidR="0020245F" w:rsidRPr="0020245F" w:rsidRDefault="0020245F" w:rsidP="0020245F">
      <w:pPr>
        <w:pStyle w:val="Textoindependiente"/>
      </w:pPr>
      <w:r w:rsidRPr="0020245F">
        <w:t>Se</w:t>
      </w:r>
      <w:r w:rsidRPr="0020245F">
        <w:rPr>
          <w:spacing w:val="-6"/>
        </w:rPr>
        <w:t xml:space="preserve"> </w:t>
      </w:r>
      <w:r w:rsidRPr="0020245F">
        <w:t>va</w:t>
      </w:r>
      <w:r w:rsidRPr="0020245F">
        <w:rPr>
          <w:spacing w:val="-1"/>
        </w:rPr>
        <w:t xml:space="preserve"> </w:t>
      </w:r>
      <w:r w:rsidRPr="0020245F">
        <w:t>a</w:t>
      </w:r>
      <w:r w:rsidRPr="0020245F">
        <w:rPr>
          <w:spacing w:val="-6"/>
        </w:rPr>
        <w:t xml:space="preserve"> </w:t>
      </w:r>
      <w:r w:rsidRPr="0020245F">
        <w:t>ser</w:t>
      </w:r>
      <w:r w:rsidRPr="0020245F">
        <w:rPr>
          <w:spacing w:val="-5"/>
        </w:rPr>
        <w:t xml:space="preserve"> </w:t>
      </w:r>
      <w:r w:rsidRPr="0020245F">
        <w:t>muy</w:t>
      </w:r>
      <w:r w:rsidRPr="0020245F">
        <w:rPr>
          <w:spacing w:val="-3"/>
        </w:rPr>
        <w:t xml:space="preserve"> </w:t>
      </w:r>
      <w:r w:rsidRPr="0020245F">
        <w:t>estrictos</w:t>
      </w:r>
      <w:r w:rsidRPr="0020245F">
        <w:rPr>
          <w:spacing w:val="-3"/>
        </w:rPr>
        <w:t xml:space="preserve"> </w:t>
      </w:r>
      <w:r w:rsidRPr="0020245F">
        <w:t>en cuanto</w:t>
      </w:r>
      <w:r w:rsidRPr="0020245F">
        <w:rPr>
          <w:spacing w:val="-1"/>
        </w:rPr>
        <w:t xml:space="preserve"> </w:t>
      </w:r>
      <w:r w:rsidRPr="0020245F">
        <w:t>al</w:t>
      </w:r>
      <w:r w:rsidRPr="0020245F">
        <w:rPr>
          <w:spacing w:val="-3"/>
        </w:rPr>
        <w:t xml:space="preserve"> </w:t>
      </w:r>
      <w:r w:rsidRPr="0020245F">
        <w:t>respetar</w:t>
      </w:r>
      <w:r w:rsidRPr="0020245F">
        <w:rPr>
          <w:spacing w:val="-5"/>
        </w:rPr>
        <w:t xml:space="preserve"> </w:t>
      </w:r>
      <w:r w:rsidRPr="0020245F">
        <w:t>el</w:t>
      </w:r>
      <w:r w:rsidRPr="0020245F">
        <w:rPr>
          <w:spacing w:val="-2"/>
        </w:rPr>
        <w:t xml:space="preserve"> </w:t>
      </w:r>
      <w:r w:rsidRPr="0020245F">
        <w:t>Reglamento</w:t>
      </w:r>
      <w:r w:rsidRPr="0020245F">
        <w:rPr>
          <w:spacing w:val="-4"/>
        </w:rPr>
        <w:t xml:space="preserve"> </w:t>
      </w:r>
      <w:r w:rsidRPr="0020245F">
        <w:t>de</w:t>
      </w:r>
      <w:r w:rsidRPr="0020245F">
        <w:rPr>
          <w:spacing w:val="-2"/>
        </w:rPr>
        <w:t xml:space="preserve"> </w:t>
      </w:r>
      <w:r w:rsidRPr="0020245F">
        <w:t>Aperos</w:t>
      </w:r>
      <w:r w:rsidRPr="0020245F">
        <w:rPr>
          <w:spacing w:val="-3"/>
        </w:rPr>
        <w:t xml:space="preserve"> </w:t>
      </w:r>
      <w:r w:rsidRPr="0020245F">
        <w:t>y Vestimentas.</w:t>
      </w:r>
    </w:p>
    <w:p w14:paraId="2129D19B" w14:textId="2A7641E5" w:rsidR="0020245F" w:rsidRPr="0020245F" w:rsidRDefault="0020245F" w:rsidP="0020245F">
      <w:pPr>
        <w:pStyle w:val="Textoindependiente"/>
        <w:spacing w:before="9"/>
        <w:ind w:left="0"/>
        <w:rPr>
          <w:b/>
          <w:sz w:val="11"/>
        </w:rPr>
      </w:pPr>
    </w:p>
    <w:p w14:paraId="123FA54D" w14:textId="15CABFCB" w:rsidR="0020245F" w:rsidRDefault="0020245F" w:rsidP="00BB3C82">
      <w:pPr>
        <w:jc w:val="both"/>
        <w:rPr>
          <w:rFonts w:ascii="Calibri" w:hAnsi="Calibri" w:cs="Calibri"/>
          <w:lang w:val="es-ES"/>
        </w:rPr>
      </w:pPr>
      <w:r w:rsidRPr="0020245F">
        <w:rPr>
          <w:rFonts w:ascii="Calibri" w:hAnsi="Calibri" w:cs="Calibri"/>
          <w:noProof/>
          <w:lang w:eastAsia="es-AR"/>
        </w:rPr>
        <w:drawing>
          <wp:anchor distT="0" distB="0" distL="0" distR="0" simplePos="0" relativeHeight="251659264" behindDoc="0" locked="0" layoutInCell="1" allowOverlap="1" wp14:anchorId="5C5AD9A9" wp14:editId="1153525F">
            <wp:simplePos x="0" y="0"/>
            <wp:positionH relativeFrom="page">
              <wp:posOffset>904875</wp:posOffset>
            </wp:positionH>
            <wp:positionV relativeFrom="paragraph">
              <wp:posOffset>227330</wp:posOffset>
            </wp:positionV>
            <wp:extent cx="5800725" cy="1776730"/>
            <wp:effectExtent l="0" t="0" r="9525" b="0"/>
            <wp:wrapTopAndBottom/>
            <wp:docPr id="5" name="image3.jpeg" descr="Diagram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3.jpeg" descr="Diagrama&#10;&#10;Descripción generada automáticamente"/>
                    <pic:cNvPicPr/>
                  </pic:nvPicPr>
                  <pic:blipFill>
                    <a:blip r:embed="rId7" cstate="print"/>
                    <a:stretch>
                      <a:fillRect/>
                    </a:stretch>
                  </pic:blipFill>
                  <pic:spPr>
                    <a:xfrm>
                      <a:off x="0" y="0"/>
                      <a:ext cx="5800725" cy="1776730"/>
                    </a:xfrm>
                    <a:prstGeom prst="rect">
                      <a:avLst/>
                    </a:prstGeom>
                  </pic:spPr>
                </pic:pic>
              </a:graphicData>
            </a:graphic>
            <wp14:sizeRelH relativeFrom="margin">
              <wp14:pctWidth>0</wp14:pctWidth>
            </wp14:sizeRelH>
            <wp14:sizeRelV relativeFrom="margin">
              <wp14:pctHeight>0</wp14:pctHeight>
            </wp14:sizeRelV>
          </wp:anchor>
        </w:drawing>
      </w:r>
    </w:p>
    <w:p w14:paraId="781FBF4F" w14:textId="77777777" w:rsidR="0020245F" w:rsidRDefault="0020245F" w:rsidP="00BB3C82">
      <w:pPr>
        <w:jc w:val="both"/>
        <w:rPr>
          <w:rFonts w:ascii="Calibri" w:hAnsi="Calibri" w:cs="Calibri"/>
          <w:lang w:val="es-ES"/>
        </w:rPr>
      </w:pPr>
    </w:p>
    <w:p w14:paraId="7A372BD4" w14:textId="2EB530D9" w:rsidR="008D013D" w:rsidRPr="0020245F" w:rsidRDefault="00BB3C82" w:rsidP="00BB3C82">
      <w:pPr>
        <w:jc w:val="both"/>
        <w:rPr>
          <w:rFonts w:ascii="Calibri" w:hAnsi="Calibri" w:cs="Calibri"/>
          <w:lang w:val="es-ES"/>
        </w:rPr>
      </w:pPr>
      <w:r w:rsidRPr="0020245F">
        <w:rPr>
          <w:rFonts w:ascii="Calibri" w:hAnsi="Calibri" w:cs="Calibri"/>
          <w:lang w:val="es-ES"/>
        </w:rPr>
        <w:t>El tema tiene buena recepción de los directores y queda para tratarse con la comisión de delegados para darle tratamiento a nivel nacional para establecer el reglamento y luego sea presentado ante el Consejo Directivo para su aprobación antes del cierre del año.</w:t>
      </w:r>
    </w:p>
    <w:p w14:paraId="14C8D855" w14:textId="7B1C9564" w:rsidR="00BB3C82" w:rsidRPr="0020245F" w:rsidRDefault="008D013D" w:rsidP="008D013D">
      <w:pPr>
        <w:pStyle w:val="Prrafodelista"/>
        <w:numPr>
          <w:ilvl w:val="2"/>
          <w:numId w:val="8"/>
        </w:numPr>
        <w:jc w:val="both"/>
        <w:rPr>
          <w:rFonts w:ascii="Calibri" w:hAnsi="Calibri" w:cs="Calibri"/>
          <w:lang w:val="es-ES"/>
        </w:rPr>
      </w:pPr>
      <w:r w:rsidRPr="0020245F">
        <w:rPr>
          <w:rFonts w:ascii="Calibri" w:hAnsi="Calibri" w:cs="Calibri"/>
          <w:lang w:val="es-ES"/>
        </w:rPr>
        <w:t>Comisión del Freno de Oro:</w:t>
      </w:r>
    </w:p>
    <w:p w14:paraId="7BB912AF" w14:textId="77777777" w:rsidR="008D013D" w:rsidRPr="0020245F" w:rsidRDefault="008D013D" w:rsidP="00160381">
      <w:pPr>
        <w:pStyle w:val="Prrafodelista"/>
        <w:ind w:left="2160"/>
        <w:jc w:val="both"/>
        <w:rPr>
          <w:rFonts w:ascii="Calibri" w:hAnsi="Calibri" w:cs="Calibri"/>
          <w:lang w:val="es-ES"/>
        </w:rPr>
      </w:pPr>
    </w:p>
    <w:p w14:paraId="0AAD881F" w14:textId="2D8FABA8" w:rsidR="00160381" w:rsidRPr="0020245F" w:rsidRDefault="008D013D" w:rsidP="00160381">
      <w:pPr>
        <w:pStyle w:val="Prrafodelista"/>
        <w:ind w:left="2160"/>
        <w:jc w:val="both"/>
        <w:rPr>
          <w:rFonts w:ascii="Calibri" w:hAnsi="Calibri" w:cs="Calibri"/>
          <w:lang w:val="es-ES"/>
        </w:rPr>
      </w:pPr>
      <w:r w:rsidRPr="0020245F">
        <w:rPr>
          <w:rFonts w:ascii="Calibri" w:hAnsi="Calibri" w:cs="Calibri"/>
          <w:lang w:val="es-ES"/>
        </w:rPr>
        <w:t xml:space="preserve">El Sr. Marcelo Iraola </w:t>
      </w:r>
      <w:r w:rsidR="00160381" w:rsidRPr="0020245F">
        <w:rPr>
          <w:rFonts w:ascii="Calibri" w:hAnsi="Calibri" w:cs="Calibri"/>
          <w:lang w:val="es-ES"/>
        </w:rPr>
        <w:t xml:space="preserve">informa que desde el ciclo 2024, cada organizador tendrá la atribución de designar hasta 2 de los 3 jurados, siendo tarea de la comisión designar al 3° jurado actuante y al técnico. Estableciendo que un jurado no podrá aceptar más de dos invitaciones por ciclo. </w:t>
      </w:r>
    </w:p>
    <w:p w14:paraId="3E4BC802" w14:textId="77777777" w:rsidR="00160381" w:rsidRPr="0020245F" w:rsidRDefault="00160381" w:rsidP="00160381">
      <w:pPr>
        <w:pStyle w:val="Prrafodelista"/>
        <w:ind w:left="2160"/>
        <w:jc w:val="both"/>
        <w:rPr>
          <w:rFonts w:ascii="Calibri" w:hAnsi="Calibri" w:cs="Calibri"/>
          <w:lang w:val="es-ES"/>
        </w:rPr>
      </w:pPr>
    </w:p>
    <w:p w14:paraId="7C44B7C9" w14:textId="77777777" w:rsidR="00160381" w:rsidRPr="0020245F" w:rsidRDefault="00160381" w:rsidP="00160381">
      <w:pPr>
        <w:pStyle w:val="Prrafodelista"/>
        <w:ind w:left="2160"/>
        <w:jc w:val="both"/>
        <w:rPr>
          <w:rFonts w:ascii="Calibri" w:hAnsi="Calibri" w:cs="Calibri"/>
          <w:lang w:val="es-ES"/>
        </w:rPr>
      </w:pPr>
      <w:r w:rsidRPr="0020245F">
        <w:rPr>
          <w:rFonts w:ascii="Calibri" w:hAnsi="Calibri" w:cs="Calibri"/>
          <w:lang w:val="es-ES"/>
        </w:rPr>
        <w:t xml:space="preserve">Se aprueba por unanimidad de los directores presentes. </w:t>
      </w:r>
    </w:p>
    <w:p w14:paraId="23286282" w14:textId="77777777" w:rsidR="00BE43F3" w:rsidRPr="0020245F" w:rsidRDefault="00BE43F3" w:rsidP="00BE43F3">
      <w:pPr>
        <w:pStyle w:val="Prrafodelista"/>
        <w:ind w:left="2160"/>
        <w:jc w:val="both"/>
        <w:rPr>
          <w:rFonts w:ascii="Calibri" w:hAnsi="Calibri" w:cs="Calibri"/>
          <w:lang w:val="es-ES"/>
        </w:rPr>
      </w:pPr>
    </w:p>
    <w:p w14:paraId="649E7B59" w14:textId="3910D1CC" w:rsidR="00515369" w:rsidRPr="0020245F" w:rsidRDefault="00515369" w:rsidP="00515369">
      <w:pPr>
        <w:pStyle w:val="Prrafodelista"/>
        <w:numPr>
          <w:ilvl w:val="0"/>
          <w:numId w:val="2"/>
        </w:numPr>
        <w:jc w:val="both"/>
        <w:rPr>
          <w:rFonts w:ascii="Calibri" w:hAnsi="Calibri" w:cs="Calibri"/>
          <w:b/>
          <w:bCs/>
          <w:lang w:val="es-ES"/>
        </w:rPr>
      </w:pPr>
      <w:r w:rsidRPr="0020245F">
        <w:rPr>
          <w:rFonts w:ascii="Calibri" w:hAnsi="Calibri" w:cs="Calibri"/>
          <w:b/>
          <w:bCs/>
          <w:lang w:val="es-ES"/>
        </w:rPr>
        <w:t xml:space="preserve">Comisión de </w:t>
      </w:r>
      <w:r w:rsidR="00AF1234" w:rsidRPr="0020245F">
        <w:rPr>
          <w:rFonts w:ascii="Calibri" w:hAnsi="Calibri" w:cs="Calibri"/>
          <w:b/>
          <w:bCs/>
          <w:lang w:val="es-ES"/>
        </w:rPr>
        <w:t>Comunicación y Marketing</w:t>
      </w:r>
      <w:r w:rsidRPr="0020245F">
        <w:rPr>
          <w:rFonts w:ascii="Calibri" w:hAnsi="Calibri" w:cs="Calibri"/>
          <w:b/>
          <w:bCs/>
          <w:lang w:val="es-ES"/>
        </w:rPr>
        <w:t>:</w:t>
      </w:r>
    </w:p>
    <w:p w14:paraId="4A55053E" w14:textId="054AFF9C" w:rsidR="00AF1234" w:rsidRPr="0020245F" w:rsidRDefault="00AF1234" w:rsidP="00515369">
      <w:pPr>
        <w:pStyle w:val="Prrafodelista"/>
        <w:numPr>
          <w:ilvl w:val="0"/>
          <w:numId w:val="5"/>
        </w:numPr>
        <w:jc w:val="both"/>
        <w:rPr>
          <w:rFonts w:ascii="Calibri" w:hAnsi="Calibri" w:cs="Calibri"/>
          <w:lang w:val="es-ES"/>
        </w:rPr>
      </w:pPr>
      <w:r w:rsidRPr="0020245F">
        <w:rPr>
          <w:rFonts w:ascii="Calibri" w:hAnsi="Calibri" w:cs="Calibri"/>
          <w:lang w:val="es-ES"/>
        </w:rPr>
        <w:t xml:space="preserve">Toma la palabra el Sr. Carlos Lorefice Lynch y explica el plan </w:t>
      </w:r>
      <w:r w:rsidR="00E75450" w:rsidRPr="0020245F">
        <w:rPr>
          <w:rFonts w:ascii="Calibri" w:hAnsi="Calibri" w:cs="Calibri"/>
          <w:lang w:val="es-ES"/>
        </w:rPr>
        <w:t>estratégico</w:t>
      </w:r>
      <w:r w:rsidRPr="0020245F">
        <w:rPr>
          <w:rFonts w:ascii="Calibri" w:hAnsi="Calibri" w:cs="Calibri"/>
          <w:lang w:val="es-ES"/>
        </w:rPr>
        <w:t xml:space="preserve"> </w:t>
      </w:r>
      <w:r w:rsidR="008D013D" w:rsidRPr="0020245F">
        <w:rPr>
          <w:rFonts w:ascii="Calibri" w:hAnsi="Calibri" w:cs="Calibri"/>
          <w:lang w:val="es-ES"/>
        </w:rPr>
        <w:t xml:space="preserve">a 3 años </w:t>
      </w:r>
      <w:r w:rsidRPr="0020245F">
        <w:rPr>
          <w:rFonts w:ascii="Calibri" w:hAnsi="Calibri" w:cs="Calibri"/>
          <w:lang w:val="es-ES"/>
        </w:rPr>
        <w:t xml:space="preserve">de comunicación tomando como tema principal la difusión de la raza criolla a nivel nacional, tanto para el público en general, los usuarios y los socios de la ACCC, tanto en eventos propios, </w:t>
      </w:r>
      <w:r w:rsidR="00E75450" w:rsidRPr="0020245F">
        <w:rPr>
          <w:rFonts w:ascii="Calibri" w:hAnsi="Calibri" w:cs="Calibri"/>
          <w:lang w:val="es-ES"/>
        </w:rPr>
        <w:t>rurales zonales, eventos ecuestres que hoy no contemplan a la Raza y eventos deportivos de otras disciplinas.</w:t>
      </w:r>
    </w:p>
    <w:p w14:paraId="4FA31BE4" w14:textId="5DAF6E32" w:rsidR="00E75450" w:rsidRPr="0020245F" w:rsidRDefault="00E75450" w:rsidP="00EB28BE">
      <w:pPr>
        <w:pStyle w:val="Prrafodelista"/>
        <w:ind w:left="1440"/>
        <w:jc w:val="both"/>
        <w:rPr>
          <w:rFonts w:ascii="Calibri" w:hAnsi="Calibri" w:cs="Calibri"/>
          <w:lang w:val="es-ES"/>
        </w:rPr>
      </w:pPr>
      <w:r w:rsidRPr="0020245F">
        <w:rPr>
          <w:rFonts w:ascii="Calibri" w:hAnsi="Calibri" w:cs="Calibri"/>
          <w:lang w:val="es-ES"/>
        </w:rPr>
        <w:t xml:space="preserve">La creación de contenido en dichos eventos es parte fundamental de la propuesta, </w:t>
      </w:r>
      <w:r w:rsidR="007F33F6" w:rsidRPr="0020245F">
        <w:rPr>
          <w:rFonts w:ascii="Calibri" w:hAnsi="Calibri" w:cs="Calibri"/>
          <w:lang w:val="es-ES"/>
        </w:rPr>
        <w:t xml:space="preserve">con generación de </w:t>
      </w:r>
      <w:proofErr w:type="spellStart"/>
      <w:r w:rsidR="007F33F6" w:rsidRPr="0020245F">
        <w:rPr>
          <w:rFonts w:ascii="Calibri" w:hAnsi="Calibri" w:cs="Calibri"/>
          <w:lang w:val="es-ES"/>
        </w:rPr>
        <w:t>influencers</w:t>
      </w:r>
      <w:proofErr w:type="spellEnd"/>
      <w:r w:rsidR="007F33F6" w:rsidRPr="0020245F">
        <w:rPr>
          <w:rFonts w:ascii="Calibri" w:hAnsi="Calibri" w:cs="Calibri"/>
          <w:lang w:val="es-ES"/>
        </w:rPr>
        <w:t xml:space="preserve"> o incorporación de personas conocidas en redes sociales de temas relacionados con la Raza, </w:t>
      </w:r>
      <w:r w:rsidRPr="0020245F">
        <w:rPr>
          <w:rFonts w:ascii="Calibri" w:hAnsi="Calibri" w:cs="Calibri"/>
          <w:lang w:val="es-ES"/>
        </w:rPr>
        <w:t>asi como el perfeccionamiento de la página web de la Asociación para mejorar la comunicación integral.</w:t>
      </w:r>
      <w:r w:rsidR="007F33F6" w:rsidRPr="0020245F">
        <w:rPr>
          <w:rFonts w:ascii="Calibri" w:hAnsi="Calibri" w:cs="Calibri"/>
          <w:lang w:val="es-ES"/>
        </w:rPr>
        <w:t xml:space="preserve"> </w:t>
      </w:r>
    </w:p>
    <w:p w14:paraId="444299E8" w14:textId="32164FE8" w:rsidR="00E75450" w:rsidRPr="0020245F" w:rsidRDefault="00E75450" w:rsidP="00EB28BE">
      <w:pPr>
        <w:pStyle w:val="Prrafodelista"/>
        <w:ind w:left="1440"/>
        <w:jc w:val="both"/>
        <w:rPr>
          <w:rFonts w:ascii="Calibri" w:hAnsi="Calibri" w:cs="Calibri"/>
          <w:lang w:val="es-ES"/>
        </w:rPr>
      </w:pPr>
      <w:r w:rsidRPr="0020245F">
        <w:rPr>
          <w:rFonts w:ascii="Calibri" w:hAnsi="Calibri" w:cs="Calibri"/>
          <w:lang w:val="es-ES"/>
        </w:rPr>
        <w:t>La presencia institucional en eventos en el interior del pais es parte de la propuesta con intención de implementarlo en el 2024.</w:t>
      </w:r>
    </w:p>
    <w:p w14:paraId="1AAF6E71" w14:textId="77777777" w:rsidR="008D013D" w:rsidRPr="0020245F" w:rsidRDefault="00873485" w:rsidP="00EB28BE">
      <w:pPr>
        <w:pStyle w:val="Prrafodelista"/>
        <w:ind w:left="1440"/>
        <w:jc w:val="both"/>
        <w:rPr>
          <w:rFonts w:ascii="Calibri" w:hAnsi="Calibri" w:cs="Calibri"/>
          <w:lang w:val="es-ES"/>
        </w:rPr>
      </w:pPr>
      <w:r w:rsidRPr="0020245F">
        <w:rPr>
          <w:rFonts w:ascii="Calibri" w:hAnsi="Calibri" w:cs="Calibri"/>
          <w:lang w:val="es-ES"/>
        </w:rPr>
        <w:t xml:space="preserve">La propuesta implica la capacitación de los integrantes de la Comisión de Jóvenes para que transmitan contenidos multimedia desde los diferentes eventos. </w:t>
      </w:r>
    </w:p>
    <w:p w14:paraId="11B3E5C0" w14:textId="76E699F8" w:rsidR="00873485" w:rsidRPr="0020245F" w:rsidRDefault="008D013D" w:rsidP="00EB28BE">
      <w:pPr>
        <w:pStyle w:val="Prrafodelista"/>
        <w:ind w:left="1440"/>
        <w:jc w:val="both"/>
        <w:rPr>
          <w:rFonts w:ascii="Calibri" w:hAnsi="Calibri" w:cs="Calibri"/>
          <w:lang w:val="es-ES"/>
        </w:rPr>
      </w:pPr>
      <w:r w:rsidRPr="0020245F">
        <w:rPr>
          <w:rFonts w:ascii="Calibri" w:hAnsi="Calibri" w:cs="Calibri"/>
          <w:lang w:val="es-ES"/>
        </w:rPr>
        <w:t>Por otra parte, l</w:t>
      </w:r>
      <w:r w:rsidR="00873485" w:rsidRPr="0020245F">
        <w:rPr>
          <w:rFonts w:ascii="Calibri" w:hAnsi="Calibri" w:cs="Calibri"/>
          <w:lang w:val="es-ES"/>
        </w:rPr>
        <w:t xml:space="preserve">a generación de nuevos temas para el podcast y el manual de marca para la comunicación integral de la ACCC. </w:t>
      </w:r>
    </w:p>
    <w:p w14:paraId="05547B7F" w14:textId="6E37B5BA" w:rsidR="00032A27" w:rsidRPr="0020245F" w:rsidRDefault="008D013D" w:rsidP="00EB28BE">
      <w:pPr>
        <w:pStyle w:val="Prrafodelista"/>
        <w:ind w:left="1440"/>
        <w:jc w:val="both"/>
        <w:rPr>
          <w:rFonts w:ascii="Calibri" w:hAnsi="Calibri" w:cs="Calibri"/>
          <w:lang w:val="es-ES"/>
        </w:rPr>
      </w:pPr>
      <w:r w:rsidRPr="0020245F">
        <w:rPr>
          <w:rFonts w:ascii="Calibri" w:hAnsi="Calibri" w:cs="Calibri"/>
          <w:lang w:val="es-ES"/>
        </w:rPr>
        <w:t>La comisión trabajara en un presupuesto para la implementación del plan en etapas. Se contemplará dentro de dicho presupuesto los ingresos por sponsors, los gastos y las inversiones a realizar.</w:t>
      </w:r>
    </w:p>
    <w:p w14:paraId="5C453F82" w14:textId="70BD43FA" w:rsidR="00F639F6" w:rsidRPr="0020245F" w:rsidRDefault="00032A27" w:rsidP="00ED43F7">
      <w:pPr>
        <w:jc w:val="both"/>
        <w:rPr>
          <w:rFonts w:ascii="Calibri" w:hAnsi="Calibri" w:cs="Calibri"/>
          <w:lang w:val="es-ES"/>
        </w:rPr>
      </w:pPr>
      <w:r w:rsidRPr="0020245F">
        <w:rPr>
          <w:rFonts w:ascii="Calibri" w:hAnsi="Calibri" w:cs="Calibri"/>
          <w:lang w:val="es-ES"/>
        </w:rPr>
        <w:t>La presentación tiene muy buena respuesta del Consejo Directivo en general y se la felicita a la Comisión por el trabajo realizado.</w:t>
      </w:r>
      <w:r w:rsidR="00E75450" w:rsidRPr="0020245F">
        <w:rPr>
          <w:rFonts w:ascii="Calibri" w:hAnsi="Calibri" w:cs="Calibri"/>
          <w:lang w:val="es-ES"/>
        </w:rPr>
        <w:t xml:space="preserve"> </w:t>
      </w:r>
    </w:p>
    <w:p w14:paraId="0C130642" w14:textId="4CA45748" w:rsidR="00B20549" w:rsidRPr="0020245F" w:rsidRDefault="00192579" w:rsidP="000C595C">
      <w:pPr>
        <w:pStyle w:val="Prrafodelista"/>
        <w:numPr>
          <w:ilvl w:val="0"/>
          <w:numId w:val="2"/>
        </w:numPr>
        <w:rPr>
          <w:rFonts w:ascii="Calibri" w:hAnsi="Calibri" w:cs="Calibri"/>
          <w:b/>
          <w:bCs/>
          <w:u w:val="single"/>
          <w:lang w:val="es-ES"/>
        </w:rPr>
      </w:pPr>
      <w:r w:rsidRPr="0020245F">
        <w:rPr>
          <w:rFonts w:ascii="Calibri" w:hAnsi="Calibri" w:cs="Calibri"/>
          <w:b/>
          <w:bCs/>
          <w:u w:val="single"/>
          <w:lang w:val="es-ES"/>
        </w:rPr>
        <w:t>Correspondencia</w:t>
      </w:r>
      <w:r w:rsidR="00B20549" w:rsidRPr="0020245F">
        <w:rPr>
          <w:rFonts w:ascii="Calibri" w:hAnsi="Calibri" w:cs="Calibri"/>
          <w:b/>
          <w:bCs/>
          <w:u w:val="single"/>
          <w:lang w:val="es-ES"/>
        </w:rPr>
        <w:t>:</w:t>
      </w:r>
    </w:p>
    <w:p w14:paraId="0BD89D8F" w14:textId="77777777" w:rsidR="00ED43F7" w:rsidRPr="0020245F" w:rsidRDefault="00ED43F7" w:rsidP="00D22A04">
      <w:pPr>
        <w:pStyle w:val="Prrafodelista"/>
        <w:numPr>
          <w:ilvl w:val="0"/>
          <w:numId w:val="1"/>
        </w:numPr>
        <w:rPr>
          <w:rFonts w:ascii="Calibri" w:hAnsi="Calibri" w:cs="Calibri"/>
          <w:lang w:val="es-ES"/>
        </w:rPr>
      </w:pPr>
      <w:r w:rsidRPr="0020245F">
        <w:rPr>
          <w:rFonts w:ascii="Calibri" w:hAnsi="Calibri" w:cs="Calibri"/>
          <w:lang w:val="es-ES"/>
        </w:rPr>
        <w:t xml:space="preserve">Animales importados inspeccionados por Mariano Oneto: </w:t>
      </w:r>
    </w:p>
    <w:p w14:paraId="656DB1DC" w14:textId="3B45E462" w:rsidR="00ED43F7" w:rsidRPr="0020245F" w:rsidRDefault="00ED43F7" w:rsidP="00ED43F7">
      <w:pPr>
        <w:ind w:left="360"/>
        <w:jc w:val="center"/>
        <w:rPr>
          <w:rFonts w:ascii="Calibri" w:hAnsi="Calibri" w:cs="Calibri"/>
          <w:lang w:val="es-ES"/>
        </w:rPr>
      </w:pPr>
      <w:r w:rsidRPr="0020245F">
        <w:rPr>
          <w:rFonts w:ascii="Calibri" w:hAnsi="Calibri" w:cs="Calibri"/>
          <w:noProof/>
          <w:lang w:eastAsia="es-AR"/>
        </w:rPr>
        <w:drawing>
          <wp:inline distT="0" distB="0" distL="0" distR="0" wp14:anchorId="035755F4" wp14:editId="7C334433">
            <wp:extent cx="5400040" cy="347345"/>
            <wp:effectExtent l="0" t="0" r="0" b="0"/>
            <wp:docPr id="1028106815"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8106815" name=""/>
                    <pic:cNvPicPr/>
                  </pic:nvPicPr>
                  <pic:blipFill>
                    <a:blip r:embed="rId8"/>
                    <a:stretch>
                      <a:fillRect/>
                    </a:stretch>
                  </pic:blipFill>
                  <pic:spPr>
                    <a:xfrm>
                      <a:off x="0" y="0"/>
                      <a:ext cx="5400040" cy="347345"/>
                    </a:xfrm>
                    <a:prstGeom prst="rect">
                      <a:avLst/>
                    </a:prstGeom>
                  </pic:spPr>
                </pic:pic>
              </a:graphicData>
            </a:graphic>
          </wp:inline>
        </w:drawing>
      </w:r>
    </w:p>
    <w:p w14:paraId="74E09A16" w14:textId="277FEF09" w:rsidR="00B20549" w:rsidRPr="0020245F" w:rsidRDefault="00ED43F7" w:rsidP="00DD6E58">
      <w:pPr>
        <w:pStyle w:val="Prrafodelista"/>
        <w:numPr>
          <w:ilvl w:val="0"/>
          <w:numId w:val="1"/>
        </w:numPr>
        <w:rPr>
          <w:rFonts w:ascii="Calibri" w:hAnsi="Calibri" w:cs="Calibri"/>
          <w:lang w:val="es-ES"/>
        </w:rPr>
      </w:pPr>
      <w:r w:rsidRPr="0020245F">
        <w:rPr>
          <w:rFonts w:ascii="Calibri" w:hAnsi="Calibri" w:cs="Calibri"/>
          <w:lang w:val="es-ES"/>
        </w:rPr>
        <w:t>Pedido de remate auspiciado: 13er Remate “Criollos de Tapalqué” a realizarse el Sábado 25 de Noviembre de 2023 en la Sociedad Rural de Azul, solicitado por el Sr. Leandro Decotto.</w:t>
      </w:r>
      <w:r w:rsidR="001F4F65" w:rsidRPr="0020245F">
        <w:rPr>
          <w:rFonts w:ascii="Calibri" w:hAnsi="Calibri" w:cs="Calibri"/>
          <w:lang w:val="es-ES"/>
        </w:rPr>
        <w:t xml:space="preserve"> Se aprueba.</w:t>
      </w:r>
    </w:p>
    <w:p w14:paraId="53E43FED" w14:textId="6D529EA3" w:rsidR="00EA6A9E" w:rsidRPr="0020245F" w:rsidRDefault="0053740E" w:rsidP="00EA6A9E">
      <w:pPr>
        <w:pStyle w:val="Prrafodelista"/>
        <w:numPr>
          <w:ilvl w:val="0"/>
          <w:numId w:val="1"/>
        </w:numPr>
        <w:jc w:val="both"/>
        <w:rPr>
          <w:rFonts w:ascii="Calibri" w:hAnsi="Calibri" w:cs="Calibri"/>
          <w:lang w:val="es-ES"/>
        </w:rPr>
      </w:pPr>
      <w:r w:rsidRPr="0020245F">
        <w:rPr>
          <w:rFonts w:ascii="Calibri" w:hAnsi="Calibri" w:cs="Calibri"/>
          <w:lang w:val="es-ES"/>
        </w:rPr>
        <w:t>Nota del Sr. Javier Pinto Kramer respecto del Reglamento de Aperos y Vestimentas:</w:t>
      </w:r>
      <w:r w:rsidR="00EA6A9E" w:rsidRPr="0020245F">
        <w:rPr>
          <w:rFonts w:ascii="Calibri" w:hAnsi="Calibri" w:cs="Calibri"/>
          <w:lang w:val="es-ES"/>
        </w:rPr>
        <w:t xml:space="preserve"> “Autorizar las flores bordadas o alguna decoración en las boinas y bombachas de las mujeres y niñas que participen dentro de la pista</w:t>
      </w:r>
    </w:p>
    <w:p w14:paraId="6B5E43B4" w14:textId="40DBE112" w:rsidR="0087508C" w:rsidRPr="0020245F" w:rsidRDefault="00EA6A9E" w:rsidP="00EA6A9E">
      <w:pPr>
        <w:pStyle w:val="Prrafodelista"/>
        <w:jc w:val="both"/>
        <w:rPr>
          <w:rFonts w:ascii="Calibri" w:hAnsi="Calibri" w:cs="Calibri"/>
          <w:lang w:val="es-ES"/>
        </w:rPr>
      </w:pPr>
      <w:r w:rsidRPr="0020245F">
        <w:rPr>
          <w:rFonts w:ascii="Calibri" w:hAnsi="Calibri" w:cs="Calibri"/>
          <w:lang w:val="es-ES"/>
        </w:rPr>
        <w:t>Autorizar el uso de bombachas de corderoy ya que algunos jurados de aparte campero no lo permiten.” Toma la palabra el Sr. Pinto Kramer para solicitar que se tome o no definitivamente los bordados y no que sea una interpretación del Jurado de cada prueba.</w:t>
      </w:r>
    </w:p>
    <w:p w14:paraId="5DF0EF6D" w14:textId="77777777" w:rsidR="00EA6A9E" w:rsidRPr="0020245F" w:rsidRDefault="00EA6A9E" w:rsidP="00EA6A9E">
      <w:pPr>
        <w:pStyle w:val="Prrafodelista"/>
        <w:jc w:val="both"/>
        <w:rPr>
          <w:rFonts w:ascii="Calibri" w:hAnsi="Calibri" w:cs="Calibri"/>
          <w:lang w:val="es-ES"/>
        </w:rPr>
      </w:pPr>
    </w:p>
    <w:p w14:paraId="3CFA2523" w14:textId="77777777" w:rsidR="006912AB" w:rsidRPr="0020245F" w:rsidRDefault="00EA6A9E" w:rsidP="00EA6A9E">
      <w:pPr>
        <w:pStyle w:val="Prrafodelista"/>
        <w:jc w:val="both"/>
        <w:rPr>
          <w:rFonts w:ascii="Calibri" w:hAnsi="Calibri" w:cs="Calibri"/>
          <w:lang w:val="es-ES"/>
        </w:rPr>
      </w:pPr>
      <w:r w:rsidRPr="0020245F">
        <w:rPr>
          <w:rFonts w:ascii="Calibri" w:hAnsi="Calibri" w:cs="Calibri"/>
          <w:lang w:val="es-ES"/>
        </w:rPr>
        <w:t>El tema ya fue tratado con anterioridad y no fue incorporado para evitar que el reglamento tenga una descripción detallada de cada bordado o color que se pueda utilizar</w:t>
      </w:r>
      <w:r w:rsidR="006912AB" w:rsidRPr="0020245F">
        <w:rPr>
          <w:rFonts w:ascii="Calibri" w:hAnsi="Calibri" w:cs="Calibri"/>
          <w:lang w:val="es-ES"/>
        </w:rPr>
        <w:t xml:space="preserve">. </w:t>
      </w:r>
    </w:p>
    <w:p w14:paraId="2BBC22C4" w14:textId="77777777" w:rsidR="006912AB" w:rsidRPr="0020245F" w:rsidRDefault="006912AB" w:rsidP="00EA6A9E">
      <w:pPr>
        <w:pStyle w:val="Prrafodelista"/>
        <w:jc w:val="both"/>
        <w:rPr>
          <w:rFonts w:ascii="Calibri" w:hAnsi="Calibri" w:cs="Calibri"/>
          <w:lang w:val="es-ES"/>
        </w:rPr>
      </w:pPr>
      <w:r w:rsidRPr="0020245F">
        <w:rPr>
          <w:rFonts w:ascii="Calibri" w:hAnsi="Calibri" w:cs="Calibri"/>
          <w:lang w:val="es-ES"/>
        </w:rPr>
        <w:t>El Sr. Carlos Solanet toma la palabra y comenta que quizás se debería pensar en la incorporación de dichos bordados en el reglamento dado que en el último tiempo ha aumentado la participación de las mujeres y hoy hay indumentaria muy acorde para la participación en las actividades oficiales.</w:t>
      </w:r>
    </w:p>
    <w:p w14:paraId="79853026" w14:textId="77777777" w:rsidR="006912AB" w:rsidRPr="0020245F" w:rsidRDefault="006912AB" w:rsidP="00EA6A9E">
      <w:pPr>
        <w:pStyle w:val="Prrafodelista"/>
        <w:jc w:val="both"/>
        <w:rPr>
          <w:rFonts w:ascii="Calibri" w:hAnsi="Calibri" w:cs="Calibri"/>
          <w:lang w:val="es-ES"/>
        </w:rPr>
      </w:pPr>
      <w:r w:rsidRPr="0020245F">
        <w:rPr>
          <w:rFonts w:ascii="Calibri" w:hAnsi="Calibri" w:cs="Calibri"/>
          <w:lang w:val="es-ES"/>
        </w:rPr>
        <w:t xml:space="preserve">Toma la palabra la Sra. Cecilia Fernandez Gotti y comenta que ella tiene boinas y bombachas bordadas y no las utiliza en la pista cuando participa de cualquier actividad, entendiendo que se pueden utilizar en otros momentos. </w:t>
      </w:r>
    </w:p>
    <w:p w14:paraId="51289D13" w14:textId="77777777" w:rsidR="00164FFE" w:rsidRPr="0020245F" w:rsidRDefault="00164FFE" w:rsidP="00EA6A9E">
      <w:pPr>
        <w:pStyle w:val="Prrafodelista"/>
        <w:jc w:val="both"/>
        <w:rPr>
          <w:rFonts w:ascii="Calibri" w:hAnsi="Calibri" w:cs="Calibri"/>
          <w:lang w:val="es-ES"/>
        </w:rPr>
      </w:pPr>
    </w:p>
    <w:p w14:paraId="66E027D6" w14:textId="73FC6B37" w:rsidR="00164FFE" w:rsidRPr="0020245F" w:rsidRDefault="00164FFE" w:rsidP="00EA6A9E">
      <w:pPr>
        <w:pStyle w:val="Prrafodelista"/>
        <w:jc w:val="both"/>
        <w:rPr>
          <w:rFonts w:ascii="Calibri" w:hAnsi="Calibri" w:cs="Calibri"/>
          <w:lang w:val="es-ES"/>
        </w:rPr>
      </w:pPr>
      <w:r w:rsidRPr="0020245F">
        <w:rPr>
          <w:rFonts w:ascii="Calibri" w:hAnsi="Calibri" w:cs="Calibri"/>
          <w:lang w:val="es-ES"/>
        </w:rPr>
        <w:t xml:space="preserve">Luego de un debate sobre la implementación de los reglamentos en general, por el momento, no se incorpora el cambio solicitado al </w:t>
      </w:r>
      <w:r w:rsidR="006912AB" w:rsidRPr="0020245F">
        <w:rPr>
          <w:rFonts w:ascii="Calibri" w:hAnsi="Calibri" w:cs="Calibri"/>
          <w:lang w:val="es-ES"/>
        </w:rPr>
        <w:t>reglamento</w:t>
      </w:r>
      <w:r w:rsidR="001F4F65" w:rsidRPr="0020245F">
        <w:rPr>
          <w:rFonts w:ascii="Calibri" w:hAnsi="Calibri" w:cs="Calibri"/>
          <w:lang w:val="es-ES"/>
        </w:rPr>
        <w:t>.</w:t>
      </w:r>
      <w:r w:rsidRPr="0020245F">
        <w:rPr>
          <w:rFonts w:ascii="Calibri" w:hAnsi="Calibri" w:cs="Calibri"/>
          <w:lang w:val="es-ES"/>
        </w:rPr>
        <w:t xml:space="preserve"> Se derivará el tema a la Comisión de Reglamentos</w:t>
      </w:r>
      <w:r w:rsidR="001F4F65" w:rsidRPr="0020245F">
        <w:rPr>
          <w:rFonts w:ascii="Calibri" w:hAnsi="Calibri" w:cs="Calibri"/>
          <w:lang w:val="es-ES"/>
        </w:rPr>
        <w:t xml:space="preserve"> para que oportunamente en el plan de revisión integral de reglamentos se analice el tema.</w:t>
      </w:r>
    </w:p>
    <w:p w14:paraId="372BF83E" w14:textId="30F94BDD" w:rsidR="00EA6A9E" w:rsidRPr="0020245F" w:rsidRDefault="006912AB" w:rsidP="00EA6A9E">
      <w:pPr>
        <w:pStyle w:val="Prrafodelista"/>
        <w:jc w:val="both"/>
        <w:rPr>
          <w:rFonts w:ascii="Calibri" w:hAnsi="Calibri" w:cs="Calibri"/>
          <w:lang w:val="es-ES"/>
        </w:rPr>
      </w:pPr>
      <w:r w:rsidRPr="0020245F">
        <w:rPr>
          <w:rFonts w:ascii="Calibri" w:hAnsi="Calibri" w:cs="Calibri"/>
          <w:lang w:val="es-ES"/>
        </w:rPr>
        <w:t xml:space="preserve"> </w:t>
      </w:r>
    </w:p>
    <w:p w14:paraId="3652A3BB" w14:textId="7693929E" w:rsidR="00C01F28" w:rsidRPr="0020245F" w:rsidRDefault="00C01F28" w:rsidP="00B20549">
      <w:pPr>
        <w:pStyle w:val="Prrafodelista"/>
        <w:numPr>
          <w:ilvl w:val="0"/>
          <w:numId w:val="1"/>
        </w:numPr>
        <w:rPr>
          <w:rFonts w:ascii="Calibri" w:hAnsi="Calibri" w:cs="Calibri"/>
          <w:lang w:val="es-ES"/>
        </w:rPr>
      </w:pPr>
      <w:r w:rsidRPr="0020245F">
        <w:rPr>
          <w:rFonts w:ascii="Calibri" w:hAnsi="Calibri" w:cs="Calibri"/>
          <w:lang w:val="es-ES"/>
        </w:rPr>
        <w:t xml:space="preserve">Pedido de auspicio de </w:t>
      </w:r>
      <w:r w:rsidR="00164FFE" w:rsidRPr="0020245F">
        <w:rPr>
          <w:rFonts w:ascii="Calibri" w:hAnsi="Calibri" w:cs="Calibri"/>
          <w:lang w:val="es-ES"/>
        </w:rPr>
        <w:t>Copa Galicia por Mariano Oneto.</w:t>
      </w:r>
      <w:r w:rsidR="00E32B35" w:rsidRPr="0020245F">
        <w:rPr>
          <w:rFonts w:ascii="Calibri" w:hAnsi="Calibri" w:cs="Calibri"/>
          <w:lang w:val="es-ES"/>
        </w:rPr>
        <w:t xml:space="preserve"> </w:t>
      </w:r>
      <w:r w:rsidR="001F4F65" w:rsidRPr="0020245F">
        <w:rPr>
          <w:rFonts w:ascii="Calibri" w:hAnsi="Calibri" w:cs="Calibri"/>
          <w:lang w:val="es-ES"/>
        </w:rPr>
        <w:t xml:space="preserve">Se aprueba dar el auspicio a la Copa Galicia como evento no oficial, ya que cuenta con su propio reglamento particular. Si se debe respetar que todos los animales sean de peligre y que se cumpla el reglamento de aperos y vestimentas. </w:t>
      </w:r>
    </w:p>
    <w:p w14:paraId="4AB46482" w14:textId="5C979AFA" w:rsidR="00E32B35" w:rsidRPr="0020245F" w:rsidRDefault="00164FFE" w:rsidP="00164FFE">
      <w:pPr>
        <w:pStyle w:val="Prrafodelista"/>
        <w:numPr>
          <w:ilvl w:val="0"/>
          <w:numId w:val="1"/>
        </w:numPr>
        <w:jc w:val="both"/>
        <w:rPr>
          <w:rFonts w:ascii="Calibri" w:hAnsi="Calibri" w:cs="Calibri"/>
          <w:lang w:val="es-ES"/>
        </w:rPr>
      </w:pPr>
      <w:r w:rsidRPr="0020245F">
        <w:rPr>
          <w:rFonts w:ascii="Calibri" w:hAnsi="Calibri" w:cs="Calibri"/>
          <w:lang w:val="es-ES"/>
        </w:rPr>
        <w:t>Pedido de auspicio de Remate “Mar y Sierra” solicitado por el Sr. Gaspar Amadeo Lastra para el 22 de noviembre de 2023</w:t>
      </w:r>
      <w:r w:rsidR="001F4F65" w:rsidRPr="0020245F">
        <w:rPr>
          <w:rFonts w:ascii="Calibri" w:hAnsi="Calibri" w:cs="Calibri"/>
          <w:lang w:val="es-ES"/>
        </w:rPr>
        <w:t>. Se aprueba.</w:t>
      </w:r>
    </w:p>
    <w:p w14:paraId="426FC386" w14:textId="7892586E" w:rsidR="00164FFE" w:rsidRPr="0020245F" w:rsidRDefault="00164FFE" w:rsidP="00164FFE">
      <w:pPr>
        <w:pStyle w:val="Prrafodelista"/>
        <w:numPr>
          <w:ilvl w:val="0"/>
          <w:numId w:val="1"/>
        </w:numPr>
        <w:jc w:val="both"/>
        <w:rPr>
          <w:rFonts w:ascii="Calibri" w:hAnsi="Calibri" w:cs="Calibri"/>
          <w:lang w:val="es-ES"/>
        </w:rPr>
      </w:pPr>
      <w:r w:rsidRPr="0020245F">
        <w:rPr>
          <w:rFonts w:ascii="Calibri" w:hAnsi="Calibri" w:cs="Calibri"/>
          <w:lang w:val="es-ES"/>
        </w:rPr>
        <w:t>Nota de Mariano Andrade por la Comisión de Aparte Campero: Propuesta de que los Jurados de Morfología C puedan ser jurados de Aparte Campero también. El tema pasa como punto del próximo orden del día.</w:t>
      </w:r>
    </w:p>
    <w:p w14:paraId="3ABD14E1" w14:textId="77777777" w:rsidR="00C142A9" w:rsidRPr="0020245F" w:rsidRDefault="00C142A9" w:rsidP="00C142A9">
      <w:pPr>
        <w:pStyle w:val="Prrafodelista"/>
        <w:jc w:val="both"/>
        <w:rPr>
          <w:rFonts w:ascii="Calibri" w:hAnsi="Calibri" w:cs="Calibri"/>
          <w:lang w:val="es-ES"/>
        </w:rPr>
      </w:pPr>
    </w:p>
    <w:p w14:paraId="79612B06" w14:textId="49D32592" w:rsidR="00151747" w:rsidRPr="0020245F" w:rsidRDefault="00F96CD2" w:rsidP="001A3C91">
      <w:pPr>
        <w:jc w:val="both"/>
        <w:rPr>
          <w:rFonts w:ascii="Calibri" w:hAnsi="Calibri" w:cs="Calibri"/>
          <w:lang w:val="es-ES"/>
        </w:rPr>
      </w:pPr>
      <w:r w:rsidRPr="0020245F">
        <w:rPr>
          <w:rFonts w:ascii="Calibri" w:hAnsi="Calibri" w:cs="Calibri"/>
          <w:bCs/>
          <w:lang w:val="es-ES"/>
        </w:rPr>
        <w:t>S</w:t>
      </w:r>
      <w:r w:rsidR="00684404" w:rsidRPr="0020245F">
        <w:rPr>
          <w:rFonts w:ascii="Calibri" w:hAnsi="Calibri" w:cs="Calibri"/>
          <w:bCs/>
          <w:lang w:val="es-ES"/>
        </w:rPr>
        <w:t xml:space="preserve">iendo las </w:t>
      </w:r>
      <w:r w:rsidR="006061F0" w:rsidRPr="0020245F">
        <w:rPr>
          <w:rFonts w:ascii="Calibri" w:hAnsi="Calibri" w:cs="Calibri"/>
          <w:bCs/>
          <w:lang w:val="es-ES"/>
        </w:rPr>
        <w:t>2</w:t>
      </w:r>
      <w:r w:rsidR="00DB3C0B" w:rsidRPr="0020245F">
        <w:rPr>
          <w:rFonts w:ascii="Calibri" w:hAnsi="Calibri" w:cs="Calibri"/>
          <w:bCs/>
          <w:lang w:val="es-ES"/>
        </w:rPr>
        <w:t>0.5</w:t>
      </w:r>
      <w:r w:rsidR="00C01F28" w:rsidRPr="0020245F">
        <w:rPr>
          <w:rFonts w:ascii="Calibri" w:hAnsi="Calibri" w:cs="Calibri"/>
          <w:bCs/>
          <w:lang w:val="es-ES"/>
        </w:rPr>
        <w:t>5</w:t>
      </w:r>
      <w:r w:rsidR="00684404" w:rsidRPr="0020245F">
        <w:rPr>
          <w:rFonts w:ascii="Calibri" w:hAnsi="Calibri" w:cs="Calibri"/>
          <w:bCs/>
          <w:lang w:val="es-ES"/>
        </w:rPr>
        <w:t xml:space="preserve"> </w:t>
      </w:r>
      <w:proofErr w:type="spellStart"/>
      <w:r w:rsidR="00684404" w:rsidRPr="0020245F">
        <w:rPr>
          <w:rFonts w:ascii="Calibri" w:hAnsi="Calibri" w:cs="Calibri"/>
          <w:bCs/>
          <w:lang w:val="es-ES"/>
        </w:rPr>
        <w:t>hs</w:t>
      </w:r>
      <w:proofErr w:type="spellEnd"/>
      <w:r w:rsidR="00684404" w:rsidRPr="0020245F">
        <w:rPr>
          <w:rFonts w:ascii="Calibri" w:hAnsi="Calibri" w:cs="Calibri"/>
          <w:bCs/>
          <w:lang w:val="es-ES"/>
        </w:rPr>
        <w:t xml:space="preserve">. se da por finalizada la reunión y se convoca para el próximo </w:t>
      </w:r>
      <w:r w:rsidR="00DB3C0B" w:rsidRPr="0020245F">
        <w:rPr>
          <w:rFonts w:ascii="Calibri" w:hAnsi="Calibri" w:cs="Calibri"/>
          <w:bCs/>
          <w:lang w:val="es-ES"/>
        </w:rPr>
        <w:t>lunes 06</w:t>
      </w:r>
      <w:r w:rsidR="00C01F28" w:rsidRPr="0020245F">
        <w:rPr>
          <w:rFonts w:ascii="Calibri" w:hAnsi="Calibri" w:cs="Calibri"/>
          <w:bCs/>
          <w:lang w:val="es-ES"/>
        </w:rPr>
        <w:t xml:space="preserve"> de </w:t>
      </w:r>
      <w:r w:rsidR="00DB3C0B" w:rsidRPr="0020245F">
        <w:rPr>
          <w:rFonts w:ascii="Calibri" w:hAnsi="Calibri" w:cs="Calibri"/>
          <w:bCs/>
          <w:lang w:val="es-ES"/>
        </w:rPr>
        <w:t xml:space="preserve">noviembre </w:t>
      </w:r>
      <w:r w:rsidR="00684404" w:rsidRPr="0020245F">
        <w:rPr>
          <w:rFonts w:ascii="Calibri" w:hAnsi="Calibri" w:cs="Calibri"/>
          <w:bCs/>
          <w:lang w:val="es-ES"/>
        </w:rPr>
        <w:t xml:space="preserve">a las 17:30 </w:t>
      </w:r>
      <w:proofErr w:type="spellStart"/>
      <w:r w:rsidR="00684404" w:rsidRPr="0020245F">
        <w:rPr>
          <w:rFonts w:ascii="Calibri" w:hAnsi="Calibri" w:cs="Calibri"/>
          <w:bCs/>
          <w:lang w:val="es-ES"/>
        </w:rPr>
        <w:t>hs</w:t>
      </w:r>
      <w:proofErr w:type="spellEnd"/>
      <w:r w:rsidR="00684404" w:rsidRPr="0020245F">
        <w:rPr>
          <w:rFonts w:ascii="Calibri" w:hAnsi="Calibri" w:cs="Calibri"/>
          <w:bCs/>
          <w:lang w:val="es-ES"/>
        </w:rPr>
        <w:t>.</w:t>
      </w:r>
    </w:p>
    <w:sectPr w:rsidR="00151747" w:rsidRPr="0020245F" w:rsidSect="00D8798F">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ArialMT">
    <w:altName w:val="Arial"/>
    <w:panose1 w:val="00000000000000000000"/>
    <w:charset w:val="00"/>
    <w:family w:val="auto"/>
    <w:notTrueType/>
    <w:pitch w:val="default"/>
    <w:sig w:usb0="00000003" w:usb1="00000000" w:usb2="00000000" w:usb3="00000000" w:csb0="00000001" w:csb1="00000000"/>
  </w:font>
  <w:font w:name="Arial-BoldMT">
    <w:altName w:val="Arial"/>
    <w:panose1 w:val="00000000000000000000"/>
    <w:charset w:val="00"/>
    <w:family w:val="auto"/>
    <w:notTrueType/>
    <w:pitch w:val="default"/>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4DB016E"/>
    <w:multiLevelType w:val="hybridMultilevel"/>
    <w:tmpl w:val="0DC21B1A"/>
    <w:lvl w:ilvl="0" w:tplc="2C0A000F">
      <w:start w:val="1"/>
      <w:numFmt w:val="decimal"/>
      <w:lvlText w:val="%1."/>
      <w:lvlJc w:val="left"/>
      <w:pPr>
        <w:ind w:left="720" w:hanging="360"/>
      </w:p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1">
    <w:nsid w:val="15A51C2E"/>
    <w:multiLevelType w:val="multilevel"/>
    <w:tmpl w:val="FFFFFFFF"/>
    <w:lvl w:ilvl="0">
      <w:start w:val="1"/>
      <w:numFmt w:val="decimal"/>
      <w:lvlText w:val="%1."/>
      <w:lvlJc w:val="left"/>
      <w:pPr>
        <w:ind w:left="360" w:hanging="360"/>
      </w:pPr>
      <w:rPr>
        <w:rFonts w:cs="Times New Roman"/>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2">
    <w:nsid w:val="1A57245B"/>
    <w:multiLevelType w:val="hybridMultilevel"/>
    <w:tmpl w:val="FEFA60B2"/>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1">
      <w:start w:val="1"/>
      <w:numFmt w:val="bullet"/>
      <w:lvlText w:val=""/>
      <w:lvlJc w:val="left"/>
      <w:pPr>
        <w:ind w:left="1440" w:hanging="360"/>
      </w:pPr>
      <w:rPr>
        <w:rFonts w:ascii="Symbol" w:hAnsi="Symbol" w:hint="default"/>
      </w:rPr>
    </w:lvl>
    <w:lvl w:ilvl="3" w:tplc="2C0A000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3">
    <w:nsid w:val="38944903"/>
    <w:multiLevelType w:val="hybridMultilevel"/>
    <w:tmpl w:val="F0741F0C"/>
    <w:lvl w:ilvl="0" w:tplc="2C0A0005">
      <w:start w:val="1"/>
      <w:numFmt w:val="bullet"/>
      <w:lvlText w:val=""/>
      <w:lvlJc w:val="left"/>
      <w:pPr>
        <w:ind w:left="1440" w:hanging="360"/>
      </w:pPr>
      <w:rPr>
        <w:rFonts w:ascii="Wingdings" w:hAnsi="Wingdings" w:hint="default"/>
      </w:rPr>
    </w:lvl>
    <w:lvl w:ilvl="1" w:tplc="2C0A0003" w:tentative="1">
      <w:start w:val="1"/>
      <w:numFmt w:val="bullet"/>
      <w:lvlText w:val="o"/>
      <w:lvlJc w:val="left"/>
      <w:pPr>
        <w:ind w:left="2160" w:hanging="360"/>
      </w:pPr>
      <w:rPr>
        <w:rFonts w:ascii="Courier New" w:hAnsi="Courier New" w:cs="Courier New" w:hint="default"/>
      </w:rPr>
    </w:lvl>
    <w:lvl w:ilvl="2" w:tplc="2C0A0005" w:tentative="1">
      <w:start w:val="1"/>
      <w:numFmt w:val="bullet"/>
      <w:lvlText w:val=""/>
      <w:lvlJc w:val="left"/>
      <w:pPr>
        <w:ind w:left="2880" w:hanging="360"/>
      </w:pPr>
      <w:rPr>
        <w:rFonts w:ascii="Wingdings" w:hAnsi="Wingdings" w:hint="default"/>
      </w:rPr>
    </w:lvl>
    <w:lvl w:ilvl="3" w:tplc="2C0A0001" w:tentative="1">
      <w:start w:val="1"/>
      <w:numFmt w:val="bullet"/>
      <w:lvlText w:val=""/>
      <w:lvlJc w:val="left"/>
      <w:pPr>
        <w:ind w:left="3600" w:hanging="360"/>
      </w:pPr>
      <w:rPr>
        <w:rFonts w:ascii="Symbol" w:hAnsi="Symbol" w:hint="default"/>
      </w:rPr>
    </w:lvl>
    <w:lvl w:ilvl="4" w:tplc="2C0A0003" w:tentative="1">
      <w:start w:val="1"/>
      <w:numFmt w:val="bullet"/>
      <w:lvlText w:val="o"/>
      <w:lvlJc w:val="left"/>
      <w:pPr>
        <w:ind w:left="4320" w:hanging="360"/>
      </w:pPr>
      <w:rPr>
        <w:rFonts w:ascii="Courier New" w:hAnsi="Courier New" w:cs="Courier New" w:hint="default"/>
      </w:rPr>
    </w:lvl>
    <w:lvl w:ilvl="5" w:tplc="2C0A0005" w:tentative="1">
      <w:start w:val="1"/>
      <w:numFmt w:val="bullet"/>
      <w:lvlText w:val=""/>
      <w:lvlJc w:val="left"/>
      <w:pPr>
        <w:ind w:left="5040" w:hanging="360"/>
      </w:pPr>
      <w:rPr>
        <w:rFonts w:ascii="Wingdings" w:hAnsi="Wingdings" w:hint="default"/>
      </w:rPr>
    </w:lvl>
    <w:lvl w:ilvl="6" w:tplc="2C0A0001" w:tentative="1">
      <w:start w:val="1"/>
      <w:numFmt w:val="bullet"/>
      <w:lvlText w:val=""/>
      <w:lvlJc w:val="left"/>
      <w:pPr>
        <w:ind w:left="5760" w:hanging="360"/>
      </w:pPr>
      <w:rPr>
        <w:rFonts w:ascii="Symbol" w:hAnsi="Symbol" w:hint="default"/>
      </w:rPr>
    </w:lvl>
    <w:lvl w:ilvl="7" w:tplc="2C0A0003" w:tentative="1">
      <w:start w:val="1"/>
      <w:numFmt w:val="bullet"/>
      <w:lvlText w:val="o"/>
      <w:lvlJc w:val="left"/>
      <w:pPr>
        <w:ind w:left="6480" w:hanging="360"/>
      </w:pPr>
      <w:rPr>
        <w:rFonts w:ascii="Courier New" w:hAnsi="Courier New" w:cs="Courier New" w:hint="default"/>
      </w:rPr>
    </w:lvl>
    <w:lvl w:ilvl="8" w:tplc="2C0A0005" w:tentative="1">
      <w:start w:val="1"/>
      <w:numFmt w:val="bullet"/>
      <w:lvlText w:val=""/>
      <w:lvlJc w:val="left"/>
      <w:pPr>
        <w:ind w:left="7200" w:hanging="360"/>
      </w:pPr>
      <w:rPr>
        <w:rFonts w:ascii="Wingdings" w:hAnsi="Wingdings" w:hint="default"/>
      </w:rPr>
    </w:lvl>
  </w:abstractNum>
  <w:abstractNum w:abstractNumId="4">
    <w:nsid w:val="3BE63071"/>
    <w:multiLevelType w:val="multilevel"/>
    <w:tmpl w:val="28F6CAD0"/>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nsid w:val="3FE319B5"/>
    <w:multiLevelType w:val="hybridMultilevel"/>
    <w:tmpl w:val="96FCDB58"/>
    <w:lvl w:ilvl="0" w:tplc="2C0A0015">
      <w:start w:val="1"/>
      <w:numFmt w:val="upperLetter"/>
      <w:lvlText w:val="%1."/>
      <w:lvlJc w:val="left"/>
      <w:pPr>
        <w:ind w:left="2160" w:hanging="360"/>
      </w:pPr>
    </w:lvl>
    <w:lvl w:ilvl="1" w:tplc="2C0A0019" w:tentative="1">
      <w:start w:val="1"/>
      <w:numFmt w:val="lowerLetter"/>
      <w:lvlText w:val="%2."/>
      <w:lvlJc w:val="left"/>
      <w:pPr>
        <w:ind w:left="2880" w:hanging="360"/>
      </w:pPr>
    </w:lvl>
    <w:lvl w:ilvl="2" w:tplc="2C0A001B" w:tentative="1">
      <w:start w:val="1"/>
      <w:numFmt w:val="lowerRoman"/>
      <w:lvlText w:val="%3."/>
      <w:lvlJc w:val="right"/>
      <w:pPr>
        <w:ind w:left="3600" w:hanging="180"/>
      </w:pPr>
    </w:lvl>
    <w:lvl w:ilvl="3" w:tplc="2C0A000F" w:tentative="1">
      <w:start w:val="1"/>
      <w:numFmt w:val="decimal"/>
      <w:lvlText w:val="%4."/>
      <w:lvlJc w:val="left"/>
      <w:pPr>
        <w:ind w:left="4320" w:hanging="360"/>
      </w:pPr>
    </w:lvl>
    <w:lvl w:ilvl="4" w:tplc="2C0A0019" w:tentative="1">
      <w:start w:val="1"/>
      <w:numFmt w:val="lowerLetter"/>
      <w:lvlText w:val="%5."/>
      <w:lvlJc w:val="left"/>
      <w:pPr>
        <w:ind w:left="5040" w:hanging="360"/>
      </w:pPr>
    </w:lvl>
    <w:lvl w:ilvl="5" w:tplc="2C0A001B" w:tentative="1">
      <w:start w:val="1"/>
      <w:numFmt w:val="lowerRoman"/>
      <w:lvlText w:val="%6."/>
      <w:lvlJc w:val="right"/>
      <w:pPr>
        <w:ind w:left="5760" w:hanging="180"/>
      </w:pPr>
    </w:lvl>
    <w:lvl w:ilvl="6" w:tplc="2C0A000F" w:tentative="1">
      <w:start w:val="1"/>
      <w:numFmt w:val="decimal"/>
      <w:lvlText w:val="%7."/>
      <w:lvlJc w:val="left"/>
      <w:pPr>
        <w:ind w:left="6480" w:hanging="360"/>
      </w:pPr>
    </w:lvl>
    <w:lvl w:ilvl="7" w:tplc="2C0A0019" w:tentative="1">
      <w:start w:val="1"/>
      <w:numFmt w:val="lowerLetter"/>
      <w:lvlText w:val="%8."/>
      <w:lvlJc w:val="left"/>
      <w:pPr>
        <w:ind w:left="7200" w:hanging="360"/>
      </w:pPr>
    </w:lvl>
    <w:lvl w:ilvl="8" w:tplc="2C0A001B" w:tentative="1">
      <w:start w:val="1"/>
      <w:numFmt w:val="lowerRoman"/>
      <w:lvlText w:val="%9."/>
      <w:lvlJc w:val="right"/>
      <w:pPr>
        <w:ind w:left="7920" w:hanging="180"/>
      </w:pPr>
    </w:lvl>
  </w:abstractNum>
  <w:abstractNum w:abstractNumId="6">
    <w:nsid w:val="414C2F4C"/>
    <w:multiLevelType w:val="hybridMultilevel"/>
    <w:tmpl w:val="CE623450"/>
    <w:lvl w:ilvl="0" w:tplc="2C0A0017">
      <w:start w:val="1"/>
      <w:numFmt w:val="lowerLetter"/>
      <w:lvlText w:val="%1)"/>
      <w:lvlJc w:val="left"/>
      <w:pPr>
        <w:ind w:left="1440" w:hanging="360"/>
      </w:pPr>
    </w:lvl>
    <w:lvl w:ilvl="1" w:tplc="2C0A0019" w:tentative="1">
      <w:start w:val="1"/>
      <w:numFmt w:val="lowerLetter"/>
      <w:lvlText w:val="%2."/>
      <w:lvlJc w:val="left"/>
      <w:pPr>
        <w:ind w:left="2160" w:hanging="360"/>
      </w:pPr>
    </w:lvl>
    <w:lvl w:ilvl="2" w:tplc="2C0A001B" w:tentative="1">
      <w:start w:val="1"/>
      <w:numFmt w:val="lowerRoman"/>
      <w:lvlText w:val="%3."/>
      <w:lvlJc w:val="right"/>
      <w:pPr>
        <w:ind w:left="2880" w:hanging="180"/>
      </w:pPr>
    </w:lvl>
    <w:lvl w:ilvl="3" w:tplc="2C0A000F" w:tentative="1">
      <w:start w:val="1"/>
      <w:numFmt w:val="decimal"/>
      <w:lvlText w:val="%4."/>
      <w:lvlJc w:val="left"/>
      <w:pPr>
        <w:ind w:left="3600" w:hanging="360"/>
      </w:pPr>
    </w:lvl>
    <w:lvl w:ilvl="4" w:tplc="2C0A0019" w:tentative="1">
      <w:start w:val="1"/>
      <w:numFmt w:val="lowerLetter"/>
      <w:lvlText w:val="%5."/>
      <w:lvlJc w:val="left"/>
      <w:pPr>
        <w:ind w:left="4320" w:hanging="360"/>
      </w:pPr>
    </w:lvl>
    <w:lvl w:ilvl="5" w:tplc="2C0A001B" w:tentative="1">
      <w:start w:val="1"/>
      <w:numFmt w:val="lowerRoman"/>
      <w:lvlText w:val="%6."/>
      <w:lvlJc w:val="right"/>
      <w:pPr>
        <w:ind w:left="5040" w:hanging="180"/>
      </w:pPr>
    </w:lvl>
    <w:lvl w:ilvl="6" w:tplc="2C0A000F" w:tentative="1">
      <w:start w:val="1"/>
      <w:numFmt w:val="decimal"/>
      <w:lvlText w:val="%7."/>
      <w:lvlJc w:val="left"/>
      <w:pPr>
        <w:ind w:left="5760" w:hanging="360"/>
      </w:pPr>
    </w:lvl>
    <w:lvl w:ilvl="7" w:tplc="2C0A0019" w:tentative="1">
      <w:start w:val="1"/>
      <w:numFmt w:val="lowerLetter"/>
      <w:lvlText w:val="%8."/>
      <w:lvlJc w:val="left"/>
      <w:pPr>
        <w:ind w:left="6480" w:hanging="360"/>
      </w:pPr>
    </w:lvl>
    <w:lvl w:ilvl="8" w:tplc="2C0A001B" w:tentative="1">
      <w:start w:val="1"/>
      <w:numFmt w:val="lowerRoman"/>
      <w:lvlText w:val="%9."/>
      <w:lvlJc w:val="right"/>
      <w:pPr>
        <w:ind w:left="7200" w:hanging="180"/>
      </w:pPr>
    </w:lvl>
  </w:abstractNum>
  <w:abstractNum w:abstractNumId="7">
    <w:nsid w:val="4C715B7E"/>
    <w:multiLevelType w:val="hybridMultilevel"/>
    <w:tmpl w:val="1E529FE6"/>
    <w:lvl w:ilvl="0" w:tplc="2C0A000B">
      <w:start w:val="1"/>
      <w:numFmt w:val="bullet"/>
      <w:lvlText w:val=""/>
      <w:lvlJc w:val="left"/>
      <w:pPr>
        <w:ind w:left="2160" w:hanging="360"/>
      </w:pPr>
      <w:rPr>
        <w:rFonts w:ascii="Wingdings" w:hAnsi="Wingdings" w:hint="default"/>
      </w:rPr>
    </w:lvl>
    <w:lvl w:ilvl="1" w:tplc="2C0A0003" w:tentative="1">
      <w:start w:val="1"/>
      <w:numFmt w:val="bullet"/>
      <w:lvlText w:val="o"/>
      <w:lvlJc w:val="left"/>
      <w:pPr>
        <w:ind w:left="2880" w:hanging="360"/>
      </w:pPr>
      <w:rPr>
        <w:rFonts w:ascii="Courier New" w:hAnsi="Courier New" w:cs="Courier New" w:hint="default"/>
      </w:rPr>
    </w:lvl>
    <w:lvl w:ilvl="2" w:tplc="2C0A0005" w:tentative="1">
      <w:start w:val="1"/>
      <w:numFmt w:val="bullet"/>
      <w:lvlText w:val=""/>
      <w:lvlJc w:val="left"/>
      <w:pPr>
        <w:ind w:left="3600" w:hanging="360"/>
      </w:pPr>
      <w:rPr>
        <w:rFonts w:ascii="Wingdings" w:hAnsi="Wingdings" w:hint="default"/>
      </w:rPr>
    </w:lvl>
    <w:lvl w:ilvl="3" w:tplc="2C0A0001" w:tentative="1">
      <w:start w:val="1"/>
      <w:numFmt w:val="bullet"/>
      <w:lvlText w:val=""/>
      <w:lvlJc w:val="left"/>
      <w:pPr>
        <w:ind w:left="4320" w:hanging="360"/>
      </w:pPr>
      <w:rPr>
        <w:rFonts w:ascii="Symbol" w:hAnsi="Symbol" w:hint="default"/>
      </w:rPr>
    </w:lvl>
    <w:lvl w:ilvl="4" w:tplc="2C0A0003" w:tentative="1">
      <w:start w:val="1"/>
      <w:numFmt w:val="bullet"/>
      <w:lvlText w:val="o"/>
      <w:lvlJc w:val="left"/>
      <w:pPr>
        <w:ind w:left="5040" w:hanging="360"/>
      </w:pPr>
      <w:rPr>
        <w:rFonts w:ascii="Courier New" w:hAnsi="Courier New" w:cs="Courier New" w:hint="default"/>
      </w:rPr>
    </w:lvl>
    <w:lvl w:ilvl="5" w:tplc="2C0A0005" w:tentative="1">
      <w:start w:val="1"/>
      <w:numFmt w:val="bullet"/>
      <w:lvlText w:val=""/>
      <w:lvlJc w:val="left"/>
      <w:pPr>
        <w:ind w:left="5760" w:hanging="360"/>
      </w:pPr>
      <w:rPr>
        <w:rFonts w:ascii="Wingdings" w:hAnsi="Wingdings" w:hint="default"/>
      </w:rPr>
    </w:lvl>
    <w:lvl w:ilvl="6" w:tplc="2C0A0001" w:tentative="1">
      <w:start w:val="1"/>
      <w:numFmt w:val="bullet"/>
      <w:lvlText w:val=""/>
      <w:lvlJc w:val="left"/>
      <w:pPr>
        <w:ind w:left="6480" w:hanging="360"/>
      </w:pPr>
      <w:rPr>
        <w:rFonts w:ascii="Symbol" w:hAnsi="Symbol" w:hint="default"/>
      </w:rPr>
    </w:lvl>
    <w:lvl w:ilvl="7" w:tplc="2C0A0003" w:tentative="1">
      <w:start w:val="1"/>
      <w:numFmt w:val="bullet"/>
      <w:lvlText w:val="o"/>
      <w:lvlJc w:val="left"/>
      <w:pPr>
        <w:ind w:left="7200" w:hanging="360"/>
      </w:pPr>
      <w:rPr>
        <w:rFonts w:ascii="Courier New" w:hAnsi="Courier New" w:cs="Courier New" w:hint="default"/>
      </w:rPr>
    </w:lvl>
    <w:lvl w:ilvl="8" w:tplc="2C0A0005" w:tentative="1">
      <w:start w:val="1"/>
      <w:numFmt w:val="bullet"/>
      <w:lvlText w:val=""/>
      <w:lvlJc w:val="left"/>
      <w:pPr>
        <w:ind w:left="7920" w:hanging="360"/>
      </w:pPr>
      <w:rPr>
        <w:rFonts w:ascii="Wingdings" w:hAnsi="Wingdings" w:hint="default"/>
      </w:rPr>
    </w:lvl>
  </w:abstractNum>
  <w:abstractNum w:abstractNumId="8">
    <w:nsid w:val="5AA6609B"/>
    <w:multiLevelType w:val="hybridMultilevel"/>
    <w:tmpl w:val="BCD8422A"/>
    <w:lvl w:ilvl="0" w:tplc="2C0A0001">
      <w:start w:val="1"/>
      <w:numFmt w:val="bullet"/>
      <w:lvlText w:val=""/>
      <w:lvlJc w:val="left"/>
      <w:pPr>
        <w:ind w:left="1440" w:hanging="360"/>
      </w:pPr>
      <w:rPr>
        <w:rFonts w:ascii="Symbol" w:hAnsi="Symbol" w:hint="default"/>
      </w:rPr>
    </w:lvl>
    <w:lvl w:ilvl="1" w:tplc="2C0A0003" w:tentative="1">
      <w:start w:val="1"/>
      <w:numFmt w:val="bullet"/>
      <w:lvlText w:val="o"/>
      <w:lvlJc w:val="left"/>
      <w:pPr>
        <w:ind w:left="2160" w:hanging="360"/>
      </w:pPr>
      <w:rPr>
        <w:rFonts w:ascii="Courier New" w:hAnsi="Courier New" w:cs="Courier New" w:hint="default"/>
      </w:rPr>
    </w:lvl>
    <w:lvl w:ilvl="2" w:tplc="2C0A0005" w:tentative="1">
      <w:start w:val="1"/>
      <w:numFmt w:val="bullet"/>
      <w:lvlText w:val=""/>
      <w:lvlJc w:val="left"/>
      <w:pPr>
        <w:ind w:left="2880" w:hanging="360"/>
      </w:pPr>
      <w:rPr>
        <w:rFonts w:ascii="Wingdings" w:hAnsi="Wingdings" w:hint="default"/>
      </w:rPr>
    </w:lvl>
    <w:lvl w:ilvl="3" w:tplc="2C0A0001" w:tentative="1">
      <w:start w:val="1"/>
      <w:numFmt w:val="bullet"/>
      <w:lvlText w:val=""/>
      <w:lvlJc w:val="left"/>
      <w:pPr>
        <w:ind w:left="3600" w:hanging="360"/>
      </w:pPr>
      <w:rPr>
        <w:rFonts w:ascii="Symbol" w:hAnsi="Symbol" w:hint="default"/>
      </w:rPr>
    </w:lvl>
    <w:lvl w:ilvl="4" w:tplc="2C0A0003" w:tentative="1">
      <w:start w:val="1"/>
      <w:numFmt w:val="bullet"/>
      <w:lvlText w:val="o"/>
      <w:lvlJc w:val="left"/>
      <w:pPr>
        <w:ind w:left="4320" w:hanging="360"/>
      </w:pPr>
      <w:rPr>
        <w:rFonts w:ascii="Courier New" w:hAnsi="Courier New" w:cs="Courier New" w:hint="default"/>
      </w:rPr>
    </w:lvl>
    <w:lvl w:ilvl="5" w:tplc="2C0A0005" w:tentative="1">
      <w:start w:val="1"/>
      <w:numFmt w:val="bullet"/>
      <w:lvlText w:val=""/>
      <w:lvlJc w:val="left"/>
      <w:pPr>
        <w:ind w:left="5040" w:hanging="360"/>
      </w:pPr>
      <w:rPr>
        <w:rFonts w:ascii="Wingdings" w:hAnsi="Wingdings" w:hint="default"/>
      </w:rPr>
    </w:lvl>
    <w:lvl w:ilvl="6" w:tplc="2C0A0001" w:tentative="1">
      <w:start w:val="1"/>
      <w:numFmt w:val="bullet"/>
      <w:lvlText w:val=""/>
      <w:lvlJc w:val="left"/>
      <w:pPr>
        <w:ind w:left="5760" w:hanging="360"/>
      </w:pPr>
      <w:rPr>
        <w:rFonts w:ascii="Symbol" w:hAnsi="Symbol" w:hint="default"/>
      </w:rPr>
    </w:lvl>
    <w:lvl w:ilvl="7" w:tplc="2C0A0003" w:tentative="1">
      <w:start w:val="1"/>
      <w:numFmt w:val="bullet"/>
      <w:lvlText w:val="o"/>
      <w:lvlJc w:val="left"/>
      <w:pPr>
        <w:ind w:left="6480" w:hanging="360"/>
      </w:pPr>
      <w:rPr>
        <w:rFonts w:ascii="Courier New" w:hAnsi="Courier New" w:cs="Courier New" w:hint="default"/>
      </w:rPr>
    </w:lvl>
    <w:lvl w:ilvl="8" w:tplc="2C0A0005" w:tentative="1">
      <w:start w:val="1"/>
      <w:numFmt w:val="bullet"/>
      <w:lvlText w:val=""/>
      <w:lvlJc w:val="left"/>
      <w:pPr>
        <w:ind w:left="7200" w:hanging="360"/>
      </w:pPr>
      <w:rPr>
        <w:rFonts w:ascii="Wingdings" w:hAnsi="Wingdings" w:hint="default"/>
      </w:rPr>
    </w:lvl>
  </w:abstractNum>
  <w:abstractNum w:abstractNumId="9">
    <w:nsid w:val="63656A4A"/>
    <w:multiLevelType w:val="multilevel"/>
    <w:tmpl w:val="BBF087E6"/>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nsid w:val="65F47D0B"/>
    <w:multiLevelType w:val="hybridMultilevel"/>
    <w:tmpl w:val="5008AF28"/>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11">
    <w:nsid w:val="6A4064DB"/>
    <w:multiLevelType w:val="hybridMultilevel"/>
    <w:tmpl w:val="C2582EC8"/>
    <w:lvl w:ilvl="0" w:tplc="10807F78">
      <w:numFmt w:val="bullet"/>
      <w:lvlText w:val="*"/>
      <w:lvlJc w:val="left"/>
      <w:pPr>
        <w:ind w:left="104" w:hanging="168"/>
      </w:pPr>
      <w:rPr>
        <w:rFonts w:ascii="Calibri" w:eastAsia="Calibri" w:hAnsi="Calibri" w:cs="Calibri" w:hint="default"/>
        <w:w w:val="100"/>
        <w:sz w:val="22"/>
        <w:szCs w:val="22"/>
        <w:lang w:val="es-ES" w:eastAsia="en-US" w:bidi="ar-SA"/>
      </w:rPr>
    </w:lvl>
    <w:lvl w:ilvl="1" w:tplc="C460376A">
      <w:numFmt w:val="bullet"/>
      <w:lvlText w:val="•"/>
      <w:lvlJc w:val="left"/>
      <w:pPr>
        <w:ind w:left="1244" w:hanging="168"/>
      </w:pPr>
      <w:rPr>
        <w:rFonts w:hint="default"/>
        <w:lang w:val="es-ES" w:eastAsia="en-US" w:bidi="ar-SA"/>
      </w:rPr>
    </w:lvl>
    <w:lvl w:ilvl="2" w:tplc="260E429A">
      <w:numFmt w:val="bullet"/>
      <w:lvlText w:val="•"/>
      <w:lvlJc w:val="left"/>
      <w:pPr>
        <w:ind w:left="2389" w:hanging="168"/>
      </w:pPr>
      <w:rPr>
        <w:rFonts w:hint="default"/>
        <w:lang w:val="es-ES" w:eastAsia="en-US" w:bidi="ar-SA"/>
      </w:rPr>
    </w:lvl>
    <w:lvl w:ilvl="3" w:tplc="6FDE0DD8">
      <w:numFmt w:val="bullet"/>
      <w:lvlText w:val="•"/>
      <w:lvlJc w:val="left"/>
      <w:pPr>
        <w:ind w:left="3534" w:hanging="168"/>
      </w:pPr>
      <w:rPr>
        <w:rFonts w:hint="default"/>
        <w:lang w:val="es-ES" w:eastAsia="en-US" w:bidi="ar-SA"/>
      </w:rPr>
    </w:lvl>
    <w:lvl w:ilvl="4" w:tplc="825EDB5C">
      <w:numFmt w:val="bullet"/>
      <w:lvlText w:val="•"/>
      <w:lvlJc w:val="left"/>
      <w:pPr>
        <w:ind w:left="4679" w:hanging="168"/>
      </w:pPr>
      <w:rPr>
        <w:rFonts w:hint="default"/>
        <w:lang w:val="es-ES" w:eastAsia="en-US" w:bidi="ar-SA"/>
      </w:rPr>
    </w:lvl>
    <w:lvl w:ilvl="5" w:tplc="185E526C">
      <w:numFmt w:val="bullet"/>
      <w:lvlText w:val="•"/>
      <w:lvlJc w:val="left"/>
      <w:pPr>
        <w:ind w:left="5824" w:hanging="168"/>
      </w:pPr>
      <w:rPr>
        <w:rFonts w:hint="default"/>
        <w:lang w:val="es-ES" w:eastAsia="en-US" w:bidi="ar-SA"/>
      </w:rPr>
    </w:lvl>
    <w:lvl w:ilvl="6" w:tplc="571E6F5C">
      <w:numFmt w:val="bullet"/>
      <w:lvlText w:val="•"/>
      <w:lvlJc w:val="left"/>
      <w:pPr>
        <w:ind w:left="6968" w:hanging="168"/>
      </w:pPr>
      <w:rPr>
        <w:rFonts w:hint="default"/>
        <w:lang w:val="es-ES" w:eastAsia="en-US" w:bidi="ar-SA"/>
      </w:rPr>
    </w:lvl>
    <w:lvl w:ilvl="7" w:tplc="8D2665DC">
      <w:numFmt w:val="bullet"/>
      <w:lvlText w:val="•"/>
      <w:lvlJc w:val="left"/>
      <w:pPr>
        <w:ind w:left="8113" w:hanging="168"/>
      </w:pPr>
      <w:rPr>
        <w:rFonts w:hint="default"/>
        <w:lang w:val="es-ES" w:eastAsia="en-US" w:bidi="ar-SA"/>
      </w:rPr>
    </w:lvl>
    <w:lvl w:ilvl="8" w:tplc="0A9678D0">
      <w:numFmt w:val="bullet"/>
      <w:lvlText w:val="•"/>
      <w:lvlJc w:val="left"/>
      <w:pPr>
        <w:ind w:left="9258" w:hanging="168"/>
      </w:pPr>
      <w:rPr>
        <w:rFonts w:hint="default"/>
        <w:lang w:val="es-ES" w:eastAsia="en-US" w:bidi="ar-SA"/>
      </w:rPr>
    </w:lvl>
  </w:abstractNum>
  <w:abstractNum w:abstractNumId="12">
    <w:nsid w:val="6BDF0948"/>
    <w:multiLevelType w:val="multilevel"/>
    <w:tmpl w:val="85B4DCA0"/>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num w:numId="1">
    <w:abstractNumId w:val="10"/>
  </w:num>
  <w:num w:numId="2">
    <w:abstractNumId w:val="0"/>
  </w:num>
  <w:num w:numId="3">
    <w:abstractNumId w:val="6"/>
  </w:num>
  <w:num w:numId="4">
    <w:abstractNumId w:val="3"/>
  </w:num>
  <w:num w:numId="5">
    <w:abstractNumId w:val="8"/>
  </w:num>
  <w:num w:numId="6">
    <w:abstractNumId w:val="5"/>
  </w:num>
  <w:num w:numId="7">
    <w:abstractNumId w:val="7"/>
  </w:num>
  <w:num w:numId="8">
    <w:abstractNumId w:val="2"/>
  </w:num>
  <w:num w:numId="9">
    <w:abstractNumId w:val="4"/>
  </w:num>
  <w:num w:numId="10">
    <w:abstractNumId w:val="12"/>
    <w:lvlOverride w:ilvl="0">
      <w:startOverride w:val="2"/>
    </w:lvlOverride>
  </w:num>
  <w:num w:numId="11">
    <w:abstractNumId w:val="12"/>
    <w:lvlOverride w:ilvl="0">
      <w:startOverride w:val="3"/>
    </w:lvlOverride>
  </w:num>
  <w:num w:numId="12">
    <w:abstractNumId w:val="12"/>
    <w:lvlOverride w:ilvl="0">
      <w:startOverride w:val="4"/>
    </w:lvlOverride>
  </w:num>
  <w:num w:numId="13">
    <w:abstractNumId w:val="12"/>
    <w:lvlOverride w:ilvl="0">
      <w:startOverride w:val="5"/>
    </w:lvlOverride>
  </w:num>
  <w:num w:numId="14">
    <w:abstractNumId w:val="9"/>
    <w:lvlOverride w:ilvl="0">
      <w:startOverride w:val="2"/>
    </w:lvlOverride>
  </w:num>
  <w:num w:numId="15">
    <w:abstractNumId w:val="1"/>
  </w:num>
  <w:num w:numId="16">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239B3"/>
    <w:rsid w:val="00014F22"/>
    <w:rsid w:val="00015953"/>
    <w:rsid w:val="00032A27"/>
    <w:rsid w:val="00034A4E"/>
    <w:rsid w:val="000350D8"/>
    <w:rsid w:val="000373F5"/>
    <w:rsid w:val="00044390"/>
    <w:rsid w:val="0004588C"/>
    <w:rsid w:val="00064A19"/>
    <w:rsid w:val="00092FDD"/>
    <w:rsid w:val="00094A16"/>
    <w:rsid w:val="000A43AB"/>
    <w:rsid w:val="000B0D9C"/>
    <w:rsid w:val="000B1FA8"/>
    <w:rsid w:val="000E1F81"/>
    <w:rsid w:val="000E23CD"/>
    <w:rsid w:val="000E4224"/>
    <w:rsid w:val="000E4747"/>
    <w:rsid w:val="000F1E1E"/>
    <w:rsid w:val="00102630"/>
    <w:rsid w:val="001028C5"/>
    <w:rsid w:val="00135814"/>
    <w:rsid w:val="00147FB4"/>
    <w:rsid w:val="00151747"/>
    <w:rsid w:val="00152DF3"/>
    <w:rsid w:val="00160381"/>
    <w:rsid w:val="00163CBD"/>
    <w:rsid w:val="00164FFE"/>
    <w:rsid w:val="001858C9"/>
    <w:rsid w:val="0019184A"/>
    <w:rsid w:val="00192579"/>
    <w:rsid w:val="001A3C91"/>
    <w:rsid w:val="001B7362"/>
    <w:rsid w:val="001C5509"/>
    <w:rsid w:val="001F09D4"/>
    <w:rsid w:val="001F4F65"/>
    <w:rsid w:val="0020245F"/>
    <w:rsid w:val="00214A7F"/>
    <w:rsid w:val="00216B2A"/>
    <w:rsid w:val="00227603"/>
    <w:rsid w:val="00244203"/>
    <w:rsid w:val="0024667C"/>
    <w:rsid w:val="00261443"/>
    <w:rsid w:val="002657E5"/>
    <w:rsid w:val="002704BE"/>
    <w:rsid w:val="002721E4"/>
    <w:rsid w:val="00276834"/>
    <w:rsid w:val="00285799"/>
    <w:rsid w:val="002B6225"/>
    <w:rsid w:val="002E702C"/>
    <w:rsid w:val="002F3398"/>
    <w:rsid w:val="002F724F"/>
    <w:rsid w:val="00305E08"/>
    <w:rsid w:val="00310C7B"/>
    <w:rsid w:val="0032282E"/>
    <w:rsid w:val="00327549"/>
    <w:rsid w:val="00337FCA"/>
    <w:rsid w:val="00341834"/>
    <w:rsid w:val="003533C9"/>
    <w:rsid w:val="003632E4"/>
    <w:rsid w:val="00381C4C"/>
    <w:rsid w:val="003B75FD"/>
    <w:rsid w:val="003C0AC0"/>
    <w:rsid w:val="003D0077"/>
    <w:rsid w:val="003D4DC5"/>
    <w:rsid w:val="003E1991"/>
    <w:rsid w:val="003E769A"/>
    <w:rsid w:val="003F4831"/>
    <w:rsid w:val="00415150"/>
    <w:rsid w:val="00422E9F"/>
    <w:rsid w:val="00423582"/>
    <w:rsid w:val="0042483E"/>
    <w:rsid w:val="00425CAD"/>
    <w:rsid w:val="004266EE"/>
    <w:rsid w:val="00426D6B"/>
    <w:rsid w:val="0043230D"/>
    <w:rsid w:val="0044403E"/>
    <w:rsid w:val="00447155"/>
    <w:rsid w:val="00450C6F"/>
    <w:rsid w:val="0045420A"/>
    <w:rsid w:val="004B7247"/>
    <w:rsid w:val="004C1C3F"/>
    <w:rsid w:val="004D68A8"/>
    <w:rsid w:val="004E50D1"/>
    <w:rsid w:val="004E5AA7"/>
    <w:rsid w:val="004E5E33"/>
    <w:rsid w:val="004F766A"/>
    <w:rsid w:val="00515224"/>
    <w:rsid w:val="00515369"/>
    <w:rsid w:val="0051537E"/>
    <w:rsid w:val="00533469"/>
    <w:rsid w:val="0053740E"/>
    <w:rsid w:val="00541BD3"/>
    <w:rsid w:val="00542FE5"/>
    <w:rsid w:val="005550EB"/>
    <w:rsid w:val="005554CF"/>
    <w:rsid w:val="00564825"/>
    <w:rsid w:val="00587B71"/>
    <w:rsid w:val="00590FD2"/>
    <w:rsid w:val="005937EE"/>
    <w:rsid w:val="005A2475"/>
    <w:rsid w:val="005A31CB"/>
    <w:rsid w:val="005C369C"/>
    <w:rsid w:val="005C6A63"/>
    <w:rsid w:val="005E2351"/>
    <w:rsid w:val="005F1029"/>
    <w:rsid w:val="005F5C37"/>
    <w:rsid w:val="0060141D"/>
    <w:rsid w:val="006058D2"/>
    <w:rsid w:val="006061F0"/>
    <w:rsid w:val="00621CCC"/>
    <w:rsid w:val="00622C01"/>
    <w:rsid w:val="00630785"/>
    <w:rsid w:val="00657509"/>
    <w:rsid w:val="0066168B"/>
    <w:rsid w:val="006773B0"/>
    <w:rsid w:val="00684404"/>
    <w:rsid w:val="00684613"/>
    <w:rsid w:val="006912AB"/>
    <w:rsid w:val="0069174B"/>
    <w:rsid w:val="006B56E2"/>
    <w:rsid w:val="006B7D00"/>
    <w:rsid w:val="006C26A4"/>
    <w:rsid w:val="006C2782"/>
    <w:rsid w:val="006C3738"/>
    <w:rsid w:val="006D3F7F"/>
    <w:rsid w:val="006E1CEA"/>
    <w:rsid w:val="006F75BA"/>
    <w:rsid w:val="0070083B"/>
    <w:rsid w:val="007117DC"/>
    <w:rsid w:val="0074265A"/>
    <w:rsid w:val="0074445A"/>
    <w:rsid w:val="00756DE7"/>
    <w:rsid w:val="00757CBE"/>
    <w:rsid w:val="0076069D"/>
    <w:rsid w:val="007608A4"/>
    <w:rsid w:val="007711E7"/>
    <w:rsid w:val="00773F23"/>
    <w:rsid w:val="007771B9"/>
    <w:rsid w:val="00786B33"/>
    <w:rsid w:val="007A0F02"/>
    <w:rsid w:val="007A2B36"/>
    <w:rsid w:val="007C51E7"/>
    <w:rsid w:val="007E36B6"/>
    <w:rsid w:val="007F33F6"/>
    <w:rsid w:val="007F3960"/>
    <w:rsid w:val="00801A8B"/>
    <w:rsid w:val="008078F2"/>
    <w:rsid w:val="00807AF0"/>
    <w:rsid w:val="008104D1"/>
    <w:rsid w:val="0082233C"/>
    <w:rsid w:val="008473D4"/>
    <w:rsid w:val="00872F93"/>
    <w:rsid w:val="00873485"/>
    <w:rsid w:val="00874F96"/>
    <w:rsid w:val="0087508C"/>
    <w:rsid w:val="00886091"/>
    <w:rsid w:val="00893735"/>
    <w:rsid w:val="00897AFB"/>
    <w:rsid w:val="008A2BCE"/>
    <w:rsid w:val="008A3CC5"/>
    <w:rsid w:val="008A4974"/>
    <w:rsid w:val="008B3B5A"/>
    <w:rsid w:val="008C1242"/>
    <w:rsid w:val="008D013D"/>
    <w:rsid w:val="008D4634"/>
    <w:rsid w:val="008D4ED0"/>
    <w:rsid w:val="008D7F55"/>
    <w:rsid w:val="008E19F4"/>
    <w:rsid w:val="008F0A09"/>
    <w:rsid w:val="00906ED2"/>
    <w:rsid w:val="0091685C"/>
    <w:rsid w:val="00917C81"/>
    <w:rsid w:val="00922776"/>
    <w:rsid w:val="00935341"/>
    <w:rsid w:val="00937C5A"/>
    <w:rsid w:val="00940765"/>
    <w:rsid w:val="00952266"/>
    <w:rsid w:val="009535FE"/>
    <w:rsid w:val="00966799"/>
    <w:rsid w:val="00967856"/>
    <w:rsid w:val="009853D7"/>
    <w:rsid w:val="009971C3"/>
    <w:rsid w:val="009B3F58"/>
    <w:rsid w:val="009C3101"/>
    <w:rsid w:val="009C5963"/>
    <w:rsid w:val="009D5FCA"/>
    <w:rsid w:val="009F309C"/>
    <w:rsid w:val="00A024FD"/>
    <w:rsid w:val="00A133AD"/>
    <w:rsid w:val="00A51A4D"/>
    <w:rsid w:val="00A55585"/>
    <w:rsid w:val="00A632DD"/>
    <w:rsid w:val="00A67227"/>
    <w:rsid w:val="00A72E9F"/>
    <w:rsid w:val="00A91CE2"/>
    <w:rsid w:val="00A93646"/>
    <w:rsid w:val="00A93A42"/>
    <w:rsid w:val="00A9593F"/>
    <w:rsid w:val="00AA6E9C"/>
    <w:rsid w:val="00AB2A0E"/>
    <w:rsid w:val="00AC3D9A"/>
    <w:rsid w:val="00AD263E"/>
    <w:rsid w:val="00AD301F"/>
    <w:rsid w:val="00AE1882"/>
    <w:rsid w:val="00AF1234"/>
    <w:rsid w:val="00AF682A"/>
    <w:rsid w:val="00B042A0"/>
    <w:rsid w:val="00B12F38"/>
    <w:rsid w:val="00B20549"/>
    <w:rsid w:val="00B239B3"/>
    <w:rsid w:val="00B23EBA"/>
    <w:rsid w:val="00B3240C"/>
    <w:rsid w:val="00B605E5"/>
    <w:rsid w:val="00B73E95"/>
    <w:rsid w:val="00B860AB"/>
    <w:rsid w:val="00B92928"/>
    <w:rsid w:val="00BA448E"/>
    <w:rsid w:val="00BA5877"/>
    <w:rsid w:val="00BB3C82"/>
    <w:rsid w:val="00BE3ED2"/>
    <w:rsid w:val="00BE43F3"/>
    <w:rsid w:val="00BF0875"/>
    <w:rsid w:val="00BF0CCE"/>
    <w:rsid w:val="00C01F28"/>
    <w:rsid w:val="00C04E9B"/>
    <w:rsid w:val="00C061A8"/>
    <w:rsid w:val="00C142A9"/>
    <w:rsid w:val="00C1478B"/>
    <w:rsid w:val="00C50641"/>
    <w:rsid w:val="00C64247"/>
    <w:rsid w:val="00C82632"/>
    <w:rsid w:val="00C84402"/>
    <w:rsid w:val="00C95567"/>
    <w:rsid w:val="00CC01B7"/>
    <w:rsid w:val="00CE0031"/>
    <w:rsid w:val="00CE7442"/>
    <w:rsid w:val="00D1031B"/>
    <w:rsid w:val="00D15D26"/>
    <w:rsid w:val="00D267CE"/>
    <w:rsid w:val="00D54523"/>
    <w:rsid w:val="00D82D62"/>
    <w:rsid w:val="00D84EBE"/>
    <w:rsid w:val="00D8798F"/>
    <w:rsid w:val="00DB1A56"/>
    <w:rsid w:val="00DB3C0B"/>
    <w:rsid w:val="00DB4C1C"/>
    <w:rsid w:val="00DB620C"/>
    <w:rsid w:val="00DC0515"/>
    <w:rsid w:val="00DC3525"/>
    <w:rsid w:val="00DC6563"/>
    <w:rsid w:val="00E0093E"/>
    <w:rsid w:val="00E01202"/>
    <w:rsid w:val="00E051BC"/>
    <w:rsid w:val="00E171F7"/>
    <w:rsid w:val="00E2196A"/>
    <w:rsid w:val="00E32B35"/>
    <w:rsid w:val="00E34E1B"/>
    <w:rsid w:val="00E44CC3"/>
    <w:rsid w:val="00E50338"/>
    <w:rsid w:val="00E52DE5"/>
    <w:rsid w:val="00E54D93"/>
    <w:rsid w:val="00E625E6"/>
    <w:rsid w:val="00E639ED"/>
    <w:rsid w:val="00E658CF"/>
    <w:rsid w:val="00E727F8"/>
    <w:rsid w:val="00E75450"/>
    <w:rsid w:val="00E93970"/>
    <w:rsid w:val="00EA1C95"/>
    <w:rsid w:val="00EA6A9E"/>
    <w:rsid w:val="00EB0FF7"/>
    <w:rsid w:val="00EB28BE"/>
    <w:rsid w:val="00EB46B9"/>
    <w:rsid w:val="00EB538F"/>
    <w:rsid w:val="00EB59E9"/>
    <w:rsid w:val="00ED43F7"/>
    <w:rsid w:val="00ED4427"/>
    <w:rsid w:val="00EE5421"/>
    <w:rsid w:val="00EE5BC7"/>
    <w:rsid w:val="00F00F7B"/>
    <w:rsid w:val="00F054EC"/>
    <w:rsid w:val="00F06FE8"/>
    <w:rsid w:val="00F60972"/>
    <w:rsid w:val="00F639F6"/>
    <w:rsid w:val="00F64EB9"/>
    <w:rsid w:val="00F80A3A"/>
    <w:rsid w:val="00F9330A"/>
    <w:rsid w:val="00F96CD2"/>
    <w:rsid w:val="00FA0C85"/>
    <w:rsid w:val="00FA1F12"/>
    <w:rsid w:val="00FA4413"/>
    <w:rsid w:val="00FA559B"/>
    <w:rsid w:val="00FB035A"/>
    <w:rsid w:val="00FB7827"/>
    <w:rsid w:val="00FC03BE"/>
    <w:rsid w:val="00FC5317"/>
    <w:rsid w:val="00FD3A7E"/>
    <w:rsid w:val="00FE5375"/>
  </w:rsids>
  <m:mathPr>
    <m:mathFont m:val="Cambria Math"/>
    <m:brkBin m:val="before"/>
    <m:brkBinSub m:val="--"/>
    <m:smallFrac m:val="0"/>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99D1182"/>
  <w15:chartTrackingRefBased/>
  <w15:docId w15:val="{4251E6F6-A5A4-4552-9998-A8572836F6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kern w:val="2"/>
        <w:sz w:val="22"/>
        <w:szCs w:val="22"/>
        <w:lang w:val="es-AR" w:eastAsia="en-US" w:bidi="ar-SA"/>
        <w14:ligatures w14:val="standardContextual"/>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67227"/>
  </w:style>
  <w:style w:type="paragraph" w:styleId="Ttulo1">
    <w:name w:val="heading 1"/>
    <w:basedOn w:val="Normal"/>
    <w:link w:val="Ttulo1Car"/>
    <w:uiPriority w:val="9"/>
    <w:qFormat/>
    <w:rsid w:val="0020245F"/>
    <w:pPr>
      <w:widowControl w:val="0"/>
      <w:autoSpaceDE w:val="0"/>
      <w:autoSpaceDN w:val="0"/>
      <w:spacing w:before="186" w:after="0" w:line="240" w:lineRule="auto"/>
      <w:ind w:left="62"/>
      <w:jc w:val="center"/>
      <w:outlineLvl w:val="0"/>
    </w:pPr>
    <w:rPr>
      <w:rFonts w:ascii="Calibri" w:eastAsia="Calibri" w:hAnsi="Calibri" w:cs="Calibri"/>
      <w:b/>
      <w:bCs/>
      <w:kern w:val="0"/>
      <w:sz w:val="28"/>
      <w:szCs w:val="28"/>
      <w:u w:val="single" w:color="000000"/>
      <w:lang w:val="es-ES"/>
      <w14:ligatures w14:val="none"/>
    </w:rPr>
  </w:style>
  <w:style w:type="paragraph" w:styleId="Ttulo2">
    <w:name w:val="heading 2"/>
    <w:basedOn w:val="Normal"/>
    <w:link w:val="Ttulo2Car"/>
    <w:uiPriority w:val="9"/>
    <w:unhideWhenUsed/>
    <w:qFormat/>
    <w:rsid w:val="0020245F"/>
    <w:pPr>
      <w:widowControl w:val="0"/>
      <w:autoSpaceDE w:val="0"/>
      <w:autoSpaceDN w:val="0"/>
      <w:spacing w:after="0" w:line="240" w:lineRule="auto"/>
      <w:ind w:left="103"/>
      <w:outlineLvl w:val="1"/>
    </w:pPr>
    <w:rPr>
      <w:rFonts w:ascii="Calibri" w:eastAsia="Calibri" w:hAnsi="Calibri" w:cs="Calibri"/>
      <w:b/>
      <w:bCs/>
      <w:kern w:val="0"/>
      <w:u w:val="single" w:color="000000"/>
      <w:lang w:val="es-ES"/>
      <w14:ligatures w14:val="none"/>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1"/>
    <w:qFormat/>
    <w:rsid w:val="00151747"/>
    <w:pPr>
      <w:ind w:left="720"/>
      <w:contextualSpacing/>
    </w:pPr>
  </w:style>
  <w:style w:type="character" w:styleId="Textoennegrita">
    <w:name w:val="Strong"/>
    <w:basedOn w:val="Fuentedeprrafopredeter"/>
    <w:uiPriority w:val="22"/>
    <w:qFormat/>
    <w:rsid w:val="00015953"/>
    <w:rPr>
      <w:b/>
      <w:bCs/>
    </w:rPr>
  </w:style>
  <w:style w:type="character" w:customStyle="1" w:styleId="Ttulo1Car">
    <w:name w:val="Título 1 Car"/>
    <w:basedOn w:val="Fuentedeprrafopredeter"/>
    <w:link w:val="Ttulo1"/>
    <w:uiPriority w:val="9"/>
    <w:rsid w:val="0020245F"/>
    <w:rPr>
      <w:rFonts w:ascii="Calibri" w:eastAsia="Calibri" w:hAnsi="Calibri" w:cs="Calibri"/>
      <w:b/>
      <w:bCs/>
      <w:kern w:val="0"/>
      <w:sz w:val="28"/>
      <w:szCs w:val="28"/>
      <w:u w:val="single" w:color="000000"/>
      <w:lang w:val="es-ES"/>
      <w14:ligatures w14:val="none"/>
    </w:rPr>
  </w:style>
  <w:style w:type="character" w:customStyle="1" w:styleId="Ttulo2Car">
    <w:name w:val="Título 2 Car"/>
    <w:basedOn w:val="Fuentedeprrafopredeter"/>
    <w:link w:val="Ttulo2"/>
    <w:uiPriority w:val="9"/>
    <w:rsid w:val="0020245F"/>
    <w:rPr>
      <w:rFonts w:ascii="Calibri" w:eastAsia="Calibri" w:hAnsi="Calibri" w:cs="Calibri"/>
      <w:b/>
      <w:bCs/>
      <w:kern w:val="0"/>
      <w:u w:val="single" w:color="000000"/>
      <w:lang w:val="es-ES"/>
      <w14:ligatures w14:val="none"/>
    </w:rPr>
  </w:style>
  <w:style w:type="paragraph" w:styleId="Textoindependiente">
    <w:name w:val="Body Text"/>
    <w:basedOn w:val="Normal"/>
    <w:link w:val="TextoindependienteCar"/>
    <w:uiPriority w:val="1"/>
    <w:qFormat/>
    <w:rsid w:val="0020245F"/>
    <w:pPr>
      <w:widowControl w:val="0"/>
      <w:autoSpaceDE w:val="0"/>
      <w:autoSpaceDN w:val="0"/>
      <w:spacing w:before="180" w:after="0" w:line="240" w:lineRule="auto"/>
      <w:ind w:left="103"/>
    </w:pPr>
    <w:rPr>
      <w:rFonts w:ascii="Calibri" w:eastAsia="Calibri" w:hAnsi="Calibri" w:cs="Calibri"/>
      <w:kern w:val="0"/>
      <w:lang w:val="es-ES"/>
      <w14:ligatures w14:val="none"/>
    </w:rPr>
  </w:style>
  <w:style w:type="character" w:customStyle="1" w:styleId="TextoindependienteCar">
    <w:name w:val="Texto independiente Car"/>
    <w:basedOn w:val="Fuentedeprrafopredeter"/>
    <w:link w:val="Textoindependiente"/>
    <w:uiPriority w:val="1"/>
    <w:rsid w:val="0020245F"/>
    <w:rPr>
      <w:rFonts w:ascii="Calibri" w:eastAsia="Calibri" w:hAnsi="Calibri" w:cs="Calibri"/>
      <w:kern w:val="0"/>
      <w:lang w:val="es-ES"/>
      <w14:ligatures w14:val="none"/>
    </w:rPr>
  </w:style>
  <w:style w:type="paragraph" w:styleId="Puesto">
    <w:name w:val="Title"/>
    <w:basedOn w:val="Normal"/>
    <w:link w:val="PuestoCar"/>
    <w:uiPriority w:val="10"/>
    <w:qFormat/>
    <w:rsid w:val="0020245F"/>
    <w:pPr>
      <w:widowControl w:val="0"/>
      <w:autoSpaceDE w:val="0"/>
      <w:autoSpaceDN w:val="0"/>
      <w:spacing w:after="0" w:line="444" w:lineRule="exact"/>
      <w:ind w:left="62" w:right="63"/>
      <w:jc w:val="center"/>
    </w:pPr>
    <w:rPr>
      <w:rFonts w:ascii="Calibri" w:eastAsia="Calibri" w:hAnsi="Calibri" w:cs="Calibri"/>
      <w:b/>
      <w:bCs/>
      <w:kern w:val="0"/>
      <w:sz w:val="40"/>
      <w:szCs w:val="40"/>
      <w:u w:val="single" w:color="000000"/>
      <w:lang w:val="es-ES"/>
      <w14:ligatures w14:val="none"/>
    </w:rPr>
  </w:style>
  <w:style w:type="character" w:customStyle="1" w:styleId="PuestoCar">
    <w:name w:val="Puesto Car"/>
    <w:basedOn w:val="Fuentedeprrafopredeter"/>
    <w:link w:val="Puesto"/>
    <w:uiPriority w:val="10"/>
    <w:rsid w:val="0020245F"/>
    <w:rPr>
      <w:rFonts w:ascii="Calibri" w:eastAsia="Calibri" w:hAnsi="Calibri" w:cs="Calibri"/>
      <w:b/>
      <w:bCs/>
      <w:kern w:val="0"/>
      <w:sz w:val="40"/>
      <w:szCs w:val="40"/>
      <w:u w:val="single" w:color="000000"/>
      <w:lang w:val="es-ES"/>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8858329">
      <w:bodyDiv w:val="1"/>
      <w:marLeft w:val="0"/>
      <w:marRight w:val="0"/>
      <w:marTop w:val="0"/>
      <w:marBottom w:val="0"/>
      <w:divBdr>
        <w:top w:val="none" w:sz="0" w:space="0" w:color="auto"/>
        <w:left w:val="none" w:sz="0" w:space="0" w:color="auto"/>
        <w:bottom w:val="none" w:sz="0" w:space="0" w:color="auto"/>
        <w:right w:val="none" w:sz="0" w:space="0" w:color="auto"/>
      </w:divBdr>
    </w:div>
    <w:div w:id="265892446">
      <w:bodyDiv w:val="1"/>
      <w:marLeft w:val="0"/>
      <w:marRight w:val="0"/>
      <w:marTop w:val="0"/>
      <w:marBottom w:val="0"/>
      <w:divBdr>
        <w:top w:val="none" w:sz="0" w:space="0" w:color="auto"/>
        <w:left w:val="none" w:sz="0" w:space="0" w:color="auto"/>
        <w:bottom w:val="none" w:sz="0" w:space="0" w:color="auto"/>
        <w:right w:val="none" w:sz="0" w:space="0" w:color="auto"/>
      </w:divBdr>
    </w:div>
    <w:div w:id="303853250">
      <w:bodyDiv w:val="1"/>
      <w:marLeft w:val="0"/>
      <w:marRight w:val="0"/>
      <w:marTop w:val="0"/>
      <w:marBottom w:val="0"/>
      <w:divBdr>
        <w:top w:val="none" w:sz="0" w:space="0" w:color="auto"/>
        <w:left w:val="none" w:sz="0" w:space="0" w:color="auto"/>
        <w:bottom w:val="none" w:sz="0" w:space="0" w:color="auto"/>
        <w:right w:val="none" w:sz="0" w:space="0" w:color="auto"/>
      </w:divBdr>
    </w:div>
    <w:div w:id="544564851">
      <w:bodyDiv w:val="1"/>
      <w:marLeft w:val="0"/>
      <w:marRight w:val="0"/>
      <w:marTop w:val="0"/>
      <w:marBottom w:val="0"/>
      <w:divBdr>
        <w:top w:val="none" w:sz="0" w:space="0" w:color="auto"/>
        <w:left w:val="none" w:sz="0" w:space="0" w:color="auto"/>
        <w:bottom w:val="none" w:sz="0" w:space="0" w:color="auto"/>
        <w:right w:val="none" w:sz="0" w:space="0" w:color="auto"/>
      </w:divBdr>
    </w:div>
    <w:div w:id="571280891">
      <w:bodyDiv w:val="1"/>
      <w:marLeft w:val="0"/>
      <w:marRight w:val="0"/>
      <w:marTop w:val="0"/>
      <w:marBottom w:val="0"/>
      <w:divBdr>
        <w:top w:val="none" w:sz="0" w:space="0" w:color="auto"/>
        <w:left w:val="none" w:sz="0" w:space="0" w:color="auto"/>
        <w:bottom w:val="none" w:sz="0" w:space="0" w:color="auto"/>
        <w:right w:val="none" w:sz="0" w:space="0" w:color="auto"/>
      </w:divBdr>
    </w:div>
    <w:div w:id="752704786">
      <w:bodyDiv w:val="1"/>
      <w:marLeft w:val="0"/>
      <w:marRight w:val="0"/>
      <w:marTop w:val="0"/>
      <w:marBottom w:val="0"/>
      <w:divBdr>
        <w:top w:val="none" w:sz="0" w:space="0" w:color="auto"/>
        <w:left w:val="none" w:sz="0" w:space="0" w:color="auto"/>
        <w:bottom w:val="none" w:sz="0" w:space="0" w:color="auto"/>
        <w:right w:val="none" w:sz="0" w:space="0" w:color="auto"/>
      </w:divBdr>
    </w:div>
    <w:div w:id="758914359">
      <w:bodyDiv w:val="1"/>
      <w:marLeft w:val="0"/>
      <w:marRight w:val="0"/>
      <w:marTop w:val="0"/>
      <w:marBottom w:val="0"/>
      <w:divBdr>
        <w:top w:val="none" w:sz="0" w:space="0" w:color="auto"/>
        <w:left w:val="none" w:sz="0" w:space="0" w:color="auto"/>
        <w:bottom w:val="none" w:sz="0" w:space="0" w:color="auto"/>
        <w:right w:val="none" w:sz="0" w:space="0" w:color="auto"/>
      </w:divBdr>
    </w:div>
    <w:div w:id="826288132">
      <w:bodyDiv w:val="1"/>
      <w:marLeft w:val="0"/>
      <w:marRight w:val="0"/>
      <w:marTop w:val="0"/>
      <w:marBottom w:val="0"/>
      <w:divBdr>
        <w:top w:val="none" w:sz="0" w:space="0" w:color="auto"/>
        <w:left w:val="none" w:sz="0" w:space="0" w:color="auto"/>
        <w:bottom w:val="none" w:sz="0" w:space="0" w:color="auto"/>
        <w:right w:val="none" w:sz="0" w:space="0" w:color="auto"/>
      </w:divBdr>
    </w:div>
    <w:div w:id="844594382">
      <w:bodyDiv w:val="1"/>
      <w:marLeft w:val="0"/>
      <w:marRight w:val="0"/>
      <w:marTop w:val="0"/>
      <w:marBottom w:val="0"/>
      <w:divBdr>
        <w:top w:val="none" w:sz="0" w:space="0" w:color="auto"/>
        <w:left w:val="none" w:sz="0" w:space="0" w:color="auto"/>
        <w:bottom w:val="none" w:sz="0" w:space="0" w:color="auto"/>
        <w:right w:val="none" w:sz="0" w:space="0" w:color="auto"/>
      </w:divBdr>
    </w:div>
    <w:div w:id="855732469">
      <w:bodyDiv w:val="1"/>
      <w:marLeft w:val="0"/>
      <w:marRight w:val="0"/>
      <w:marTop w:val="0"/>
      <w:marBottom w:val="0"/>
      <w:divBdr>
        <w:top w:val="none" w:sz="0" w:space="0" w:color="auto"/>
        <w:left w:val="none" w:sz="0" w:space="0" w:color="auto"/>
        <w:bottom w:val="none" w:sz="0" w:space="0" w:color="auto"/>
        <w:right w:val="none" w:sz="0" w:space="0" w:color="auto"/>
      </w:divBdr>
    </w:div>
    <w:div w:id="1053041623">
      <w:bodyDiv w:val="1"/>
      <w:marLeft w:val="0"/>
      <w:marRight w:val="0"/>
      <w:marTop w:val="0"/>
      <w:marBottom w:val="0"/>
      <w:divBdr>
        <w:top w:val="none" w:sz="0" w:space="0" w:color="auto"/>
        <w:left w:val="none" w:sz="0" w:space="0" w:color="auto"/>
        <w:bottom w:val="none" w:sz="0" w:space="0" w:color="auto"/>
        <w:right w:val="none" w:sz="0" w:space="0" w:color="auto"/>
      </w:divBdr>
    </w:div>
    <w:div w:id="1169101766">
      <w:bodyDiv w:val="1"/>
      <w:marLeft w:val="0"/>
      <w:marRight w:val="0"/>
      <w:marTop w:val="0"/>
      <w:marBottom w:val="0"/>
      <w:divBdr>
        <w:top w:val="none" w:sz="0" w:space="0" w:color="auto"/>
        <w:left w:val="none" w:sz="0" w:space="0" w:color="auto"/>
        <w:bottom w:val="none" w:sz="0" w:space="0" w:color="auto"/>
        <w:right w:val="none" w:sz="0" w:space="0" w:color="auto"/>
      </w:divBdr>
    </w:div>
    <w:div w:id="12159700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3" Type="http://schemas.openxmlformats.org/officeDocument/2006/relationships/styles" Target="styles.xml"/><Relationship Id="rId7" Type="http://schemas.openxmlformats.org/officeDocument/2006/relationships/image" Target="media/image2.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E129B2C-3FD0-49C6-BF2D-903D6251A68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13</Pages>
  <Words>4476</Words>
  <Characters>24622</Characters>
  <Application>Microsoft Office Word</Application>
  <DocSecurity>0</DocSecurity>
  <Lines>205</Lines>
  <Paragraphs>58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29040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Office1 Caballos Criollos</dc:creator>
  <cp:keywords/>
  <dc:description/>
  <cp:lastModifiedBy>Giselle.Del Rosso</cp:lastModifiedBy>
  <cp:revision>2</cp:revision>
  <cp:lastPrinted>2023-09-07T17:57:00Z</cp:lastPrinted>
  <dcterms:created xsi:type="dcterms:W3CDTF">2023-11-23T14:09:00Z</dcterms:created>
  <dcterms:modified xsi:type="dcterms:W3CDTF">2023-11-23T14:09:00Z</dcterms:modified>
</cp:coreProperties>
</file>