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726F" w14:textId="563F0D19" w:rsidR="009550EC" w:rsidRDefault="00300954" w:rsidP="00913462">
      <w:pPr>
        <w:jc w:val="center"/>
        <w:rPr>
          <w:b/>
          <w:u w:val="single"/>
          <w:lang w:val="es-ES"/>
        </w:rPr>
      </w:pPr>
      <w:r>
        <w:rPr>
          <w:b/>
          <w:u w:val="single"/>
          <w:lang w:val="es-ES"/>
        </w:rPr>
        <w:t xml:space="preserve">Acta </w:t>
      </w:r>
      <w:proofErr w:type="spellStart"/>
      <w:r>
        <w:rPr>
          <w:b/>
          <w:u w:val="single"/>
          <w:lang w:val="es-ES"/>
        </w:rPr>
        <w:t>N°</w:t>
      </w:r>
      <w:proofErr w:type="spellEnd"/>
      <w:r>
        <w:rPr>
          <w:b/>
          <w:u w:val="single"/>
          <w:lang w:val="es-ES"/>
        </w:rPr>
        <w:t xml:space="preserve"> 155</w:t>
      </w:r>
      <w:r w:rsidR="006A6126">
        <w:rPr>
          <w:b/>
          <w:u w:val="single"/>
          <w:lang w:val="es-ES"/>
        </w:rPr>
        <w:t>1</w:t>
      </w:r>
    </w:p>
    <w:p w14:paraId="5BDD0568" w14:textId="77777777" w:rsidR="00913462" w:rsidRPr="00913462" w:rsidRDefault="00913462" w:rsidP="00913462">
      <w:pPr>
        <w:jc w:val="center"/>
        <w:rPr>
          <w:b/>
          <w:u w:val="single"/>
          <w:lang w:val="es-ES"/>
        </w:rPr>
      </w:pPr>
    </w:p>
    <w:p w14:paraId="49255500" w14:textId="3DAB378B" w:rsidR="00A25B9A" w:rsidRPr="00A25B9A" w:rsidRDefault="00A25B9A" w:rsidP="00913462">
      <w:pPr>
        <w:jc w:val="both"/>
        <w:rPr>
          <w:lang w:val="es-ES"/>
        </w:rPr>
      </w:pPr>
      <w:r w:rsidRPr="00A25B9A">
        <w:rPr>
          <w:lang w:val="es-ES"/>
        </w:rPr>
        <w:t>En l</w:t>
      </w:r>
      <w:r>
        <w:rPr>
          <w:lang w:val="es-ES"/>
        </w:rPr>
        <w:t>a ciudad de Buenos Aires a los</w:t>
      </w:r>
      <w:r w:rsidR="00574D49">
        <w:rPr>
          <w:lang w:val="es-ES"/>
        </w:rPr>
        <w:t xml:space="preserve"> </w:t>
      </w:r>
      <w:r w:rsidR="00B26D06">
        <w:rPr>
          <w:lang w:val="es-ES"/>
        </w:rPr>
        <w:t>27</w:t>
      </w:r>
      <w:r w:rsidRPr="00A25B9A">
        <w:rPr>
          <w:lang w:val="es-ES"/>
        </w:rPr>
        <w:t xml:space="preserve"> días del mes de </w:t>
      </w:r>
      <w:r w:rsidR="00300954">
        <w:rPr>
          <w:lang w:val="es-ES"/>
        </w:rPr>
        <w:t>septiembre</w:t>
      </w:r>
      <w:r w:rsidRPr="00A25B9A">
        <w:rPr>
          <w:lang w:val="es-ES"/>
        </w:rPr>
        <w:t xml:space="preserve"> de 2022 se reúnen en modalidad presencial</w:t>
      </w:r>
      <w:r w:rsidR="000B0811">
        <w:rPr>
          <w:lang w:val="es-ES"/>
        </w:rPr>
        <w:t>:</w:t>
      </w:r>
      <w:r w:rsidR="000B0811" w:rsidRPr="00A25B9A">
        <w:rPr>
          <w:lang w:val="es-ES"/>
        </w:rPr>
        <w:t xml:space="preserve"> </w:t>
      </w:r>
      <w:r w:rsidR="00B26D06">
        <w:t xml:space="preserve">Raul Etchebehere, Felipe Amadeo Lastra, Mario </w:t>
      </w:r>
      <w:proofErr w:type="spellStart"/>
      <w:r w:rsidR="00B26D06">
        <w:t>Gramisu</w:t>
      </w:r>
      <w:proofErr w:type="spellEnd"/>
      <w:r w:rsidR="00B26D06">
        <w:t xml:space="preserve"> y Alfredo Meabe y de manera virtual Federico Argüelles, Felipe Ballester, Ricardo Matho, Claudio Garziera, Eduardo Ventura, Tomas Föhrig, Juan Cruz Tapia, Cecilia Planes, Felipe Wayar, Martin Badillo, Joaquin Gahan, Ricardo Vidal, Mariano Andrade, Rodrigo Diaz de Vivar, Ivana Ortiz, Roque Solanet.</w:t>
      </w:r>
    </w:p>
    <w:p w14:paraId="383AC242" w14:textId="16C03933" w:rsidR="00A25B9A" w:rsidRDefault="00A25B9A" w:rsidP="00A25B9A">
      <w:pPr>
        <w:rPr>
          <w:lang w:val="es-ES"/>
        </w:rPr>
      </w:pPr>
      <w:r w:rsidRPr="00A25B9A">
        <w:rPr>
          <w:lang w:val="es-ES"/>
        </w:rPr>
        <w:t>Siendo las 1</w:t>
      </w:r>
      <w:r w:rsidR="00B26D06">
        <w:rPr>
          <w:lang w:val="es-ES"/>
        </w:rPr>
        <w:t>8</w:t>
      </w:r>
      <w:r w:rsidRPr="00A25B9A">
        <w:rPr>
          <w:lang w:val="es-ES"/>
        </w:rPr>
        <w:t xml:space="preserve">:00 </w:t>
      </w:r>
      <w:proofErr w:type="spellStart"/>
      <w:r w:rsidRPr="00A25B9A">
        <w:rPr>
          <w:lang w:val="es-ES"/>
        </w:rPr>
        <w:t>hs</w:t>
      </w:r>
      <w:proofErr w:type="spellEnd"/>
      <w:r w:rsidR="000B0811">
        <w:rPr>
          <w:lang w:val="es-ES"/>
        </w:rPr>
        <w:t>.</w:t>
      </w:r>
      <w:r w:rsidRPr="00A25B9A">
        <w:rPr>
          <w:lang w:val="es-ES"/>
        </w:rPr>
        <w:t xml:space="preserve"> se da comienzo a la reunión de CD.</w:t>
      </w:r>
    </w:p>
    <w:p w14:paraId="413B2EF9" w14:textId="06F88C83" w:rsidR="005938DF" w:rsidRDefault="00BA328C" w:rsidP="00B26D06">
      <w:pPr>
        <w:pStyle w:val="Prrafodelista"/>
        <w:numPr>
          <w:ilvl w:val="0"/>
          <w:numId w:val="2"/>
        </w:numPr>
        <w:spacing w:after="0" w:line="240" w:lineRule="auto"/>
        <w:jc w:val="both"/>
        <w:rPr>
          <w:rFonts w:ascii="Calibri" w:eastAsia="Times New Roman" w:hAnsi="Calibri" w:cs="Times New Roman"/>
          <w:szCs w:val="21"/>
        </w:rPr>
      </w:pPr>
      <w:r>
        <w:rPr>
          <w:rFonts w:ascii="Calibri" w:eastAsia="Times New Roman" w:hAnsi="Calibri" w:cs="Times New Roman"/>
          <w:b/>
          <w:bCs/>
          <w:szCs w:val="21"/>
        </w:rPr>
        <w:t xml:space="preserve">ACTA </w:t>
      </w:r>
      <w:proofErr w:type="gramStart"/>
      <w:r>
        <w:rPr>
          <w:rFonts w:ascii="Calibri" w:eastAsia="Times New Roman" w:hAnsi="Calibri" w:cs="Times New Roman"/>
          <w:b/>
          <w:bCs/>
          <w:szCs w:val="21"/>
        </w:rPr>
        <w:t>1</w:t>
      </w:r>
      <w:r w:rsidR="00B26D06">
        <w:rPr>
          <w:rFonts w:ascii="Calibri" w:eastAsia="Times New Roman" w:hAnsi="Calibri" w:cs="Times New Roman"/>
          <w:b/>
          <w:bCs/>
          <w:szCs w:val="21"/>
        </w:rPr>
        <w:t xml:space="preserve">550 </w:t>
      </w:r>
      <w:r w:rsidR="00B26D06" w:rsidRPr="00B26D06">
        <w:rPr>
          <w:rFonts w:ascii="Calibri" w:eastAsia="Times New Roman" w:hAnsi="Calibri" w:cs="Times New Roman"/>
          <w:szCs w:val="21"/>
        </w:rPr>
        <w:t>:</w:t>
      </w:r>
      <w:proofErr w:type="gramEnd"/>
      <w:r w:rsidR="00B26D06" w:rsidRPr="00B26D06">
        <w:rPr>
          <w:rFonts w:ascii="Calibri" w:eastAsia="Times New Roman" w:hAnsi="Calibri" w:cs="Times New Roman"/>
          <w:szCs w:val="21"/>
        </w:rPr>
        <w:t xml:space="preserve">  E</w:t>
      </w:r>
      <w:r w:rsidR="00B26D06" w:rsidRPr="00B26D06">
        <w:t>l consejero</w:t>
      </w:r>
      <w:r w:rsidR="00B26D06">
        <w:t xml:space="preserve"> Amadeo Lastra pide que conste en acta si posición frente a la selección de los caballos funcionales que participen en la próxima FICCC. Comenta que el sistema para seleccionar los animales a la FICCC 2023 no comprende a los que tienen mejor performance deportiva. Se incorpora este comentario y se aprueba</w:t>
      </w:r>
    </w:p>
    <w:p w14:paraId="1685EDDC" w14:textId="77777777" w:rsidR="00913462" w:rsidRDefault="00913462" w:rsidP="00913462">
      <w:pPr>
        <w:spacing w:after="0" w:line="240" w:lineRule="auto"/>
        <w:ind w:left="360"/>
        <w:contextualSpacing/>
        <w:rPr>
          <w:rFonts w:ascii="Calibri" w:eastAsia="Times New Roman" w:hAnsi="Calibri" w:cs="Times New Roman"/>
          <w:szCs w:val="21"/>
        </w:rPr>
      </w:pPr>
    </w:p>
    <w:p w14:paraId="520CC53C" w14:textId="6620BC24" w:rsidR="005938DF" w:rsidRPr="00B26D06" w:rsidRDefault="00B26D06" w:rsidP="004D6E90">
      <w:pPr>
        <w:pStyle w:val="Prrafodelista"/>
        <w:numPr>
          <w:ilvl w:val="0"/>
          <w:numId w:val="2"/>
        </w:numPr>
        <w:spacing w:after="0" w:line="240" w:lineRule="auto"/>
        <w:rPr>
          <w:lang w:val="es-ES"/>
        </w:rPr>
      </w:pPr>
      <w:r w:rsidRPr="00B26D06">
        <w:rPr>
          <w:rFonts w:ascii="Calibri" w:eastAsia="Times New Roman" w:hAnsi="Calibri" w:cs="Times New Roman"/>
          <w:b/>
          <w:szCs w:val="21"/>
        </w:rPr>
        <w:t xml:space="preserve">Socios </w:t>
      </w:r>
      <w:r w:rsidR="005938DF" w:rsidRPr="00B26D06">
        <w:rPr>
          <w:rFonts w:ascii="Calibri" w:eastAsia="Times New Roman" w:hAnsi="Calibri" w:cs="Times New Roman"/>
          <w:szCs w:val="21"/>
        </w:rPr>
        <w:t>Se aprueban todos los socios presentados.</w:t>
      </w:r>
    </w:p>
    <w:tbl>
      <w:tblPr>
        <w:tblW w:w="10490" w:type="dxa"/>
        <w:tblCellMar>
          <w:left w:w="70" w:type="dxa"/>
          <w:right w:w="70" w:type="dxa"/>
        </w:tblCellMar>
        <w:tblLook w:val="04A0" w:firstRow="1" w:lastRow="0" w:firstColumn="1" w:lastColumn="0" w:noHBand="0" w:noVBand="1"/>
      </w:tblPr>
      <w:tblGrid>
        <w:gridCol w:w="2734"/>
        <w:gridCol w:w="3645"/>
        <w:gridCol w:w="984"/>
        <w:gridCol w:w="1367"/>
        <w:gridCol w:w="1760"/>
      </w:tblGrid>
      <w:tr w:rsidR="00B26D06" w:rsidRPr="00B26D06" w14:paraId="4E2B5AB5" w14:textId="77777777" w:rsidTr="00B26D06">
        <w:trPr>
          <w:trHeight w:val="217"/>
        </w:trPr>
        <w:tc>
          <w:tcPr>
            <w:tcW w:w="2734" w:type="dxa"/>
            <w:tcBorders>
              <w:top w:val="nil"/>
              <w:left w:val="nil"/>
              <w:bottom w:val="nil"/>
              <w:right w:val="nil"/>
            </w:tcBorders>
            <w:shd w:val="clear" w:color="auto" w:fill="auto"/>
            <w:noWrap/>
            <w:vAlign w:val="center"/>
            <w:hideMark/>
          </w:tcPr>
          <w:p w14:paraId="3AF47D7B" w14:textId="77777777" w:rsidR="00B26D06" w:rsidRPr="00B26D06" w:rsidRDefault="00B26D06" w:rsidP="00B26D06">
            <w:pPr>
              <w:spacing w:after="0" w:line="240" w:lineRule="auto"/>
              <w:jc w:val="center"/>
              <w:rPr>
                <w:rFonts w:ascii="Calibri" w:eastAsia="Times New Roman" w:hAnsi="Calibri" w:cs="Calibri"/>
                <w:b/>
                <w:bCs/>
                <w:color w:val="000000"/>
                <w:sz w:val="24"/>
                <w:szCs w:val="24"/>
                <w:lang w:eastAsia="es-AR"/>
              </w:rPr>
            </w:pPr>
            <w:r w:rsidRPr="00B26D06">
              <w:rPr>
                <w:rFonts w:ascii="Calibri" w:eastAsia="Times New Roman" w:hAnsi="Calibri" w:cs="Calibri"/>
                <w:b/>
                <w:bCs/>
                <w:color w:val="000000"/>
                <w:sz w:val="24"/>
                <w:szCs w:val="24"/>
                <w:lang w:eastAsia="es-AR"/>
              </w:rPr>
              <w:t>A PRESENTAR EN CD</w:t>
            </w:r>
          </w:p>
        </w:tc>
        <w:tc>
          <w:tcPr>
            <w:tcW w:w="3645" w:type="dxa"/>
            <w:tcBorders>
              <w:top w:val="nil"/>
              <w:left w:val="nil"/>
              <w:bottom w:val="nil"/>
              <w:right w:val="nil"/>
            </w:tcBorders>
            <w:shd w:val="clear" w:color="auto" w:fill="auto"/>
            <w:noWrap/>
            <w:vAlign w:val="center"/>
            <w:hideMark/>
          </w:tcPr>
          <w:p w14:paraId="507E9A4B" w14:textId="77777777" w:rsidR="00B26D06" w:rsidRPr="00B26D06" w:rsidRDefault="00B26D06" w:rsidP="00B26D06">
            <w:pPr>
              <w:spacing w:after="0" w:line="240" w:lineRule="auto"/>
              <w:jc w:val="center"/>
              <w:rPr>
                <w:rFonts w:ascii="Calibri" w:eastAsia="Times New Roman" w:hAnsi="Calibri" w:cs="Calibri"/>
                <w:b/>
                <w:bCs/>
                <w:color w:val="000000"/>
                <w:sz w:val="24"/>
                <w:szCs w:val="24"/>
                <w:lang w:eastAsia="es-AR"/>
              </w:rPr>
            </w:pPr>
          </w:p>
        </w:tc>
        <w:tc>
          <w:tcPr>
            <w:tcW w:w="984" w:type="dxa"/>
            <w:tcBorders>
              <w:top w:val="nil"/>
              <w:left w:val="nil"/>
              <w:bottom w:val="nil"/>
              <w:right w:val="nil"/>
            </w:tcBorders>
            <w:shd w:val="clear" w:color="auto" w:fill="auto"/>
            <w:noWrap/>
            <w:vAlign w:val="center"/>
            <w:hideMark/>
          </w:tcPr>
          <w:p w14:paraId="23F21B72" w14:textId="77777777" w:rsidR="00B26D06" w:rsidRPr="00B26D06" w:rsidRDefault="00B26D06" w:rsidP="00B26D06">
            <w:pPr>
              <w:spacing w:after="0" w:line="240" w:lineRule="auto"/>
              <w:jc w:val="center"/>
              <w:rPr>
                <w:rFonts w:ascii="Times New Roman" w:eastAsia="Times New Roman" w:hAnsi="Times New Roman" w:cs="Times New Roman"/>
                <w:sz w:val="20"/>
                <w:szCs w:val="20"/>
                <w:lang w:eastAsia="es-AR"/>
              </w:rPr>
            </w:pPr>
          </w:p>
        </w:tc>
        <w:tc>
          <w:tcPr>
            <w:tcW w:w="1367" w:type="dxa"/>
            <w:tcBorders>
              <w:top w:val="nil"/>
              <w:left w:val="nil"/>
              <w:bottom w:val="nil"/>
              <w:right w:val="nil"/>
            </w:tcBorders>
            <w:shd w:val="clear" w:color="auto" w:fill="auto"/>
            <w:noWrap/>
            <w:vAlign w:val="center"/>
            <w:hideMark/>
          </w:tcPr>
          <w:p w14:paraId="1A13A2FB" w14:textId="77777777" w:rsidR="00B26D06" w:rsidRPr="00B26D06" w:rsidRDefault="00B26D06" w:rsidP="00B26D06">
            <w:pPr>
              <w:spacing w:after="0" w:line="240" w:lineRule="auto"/>
              <w:jc w:val="center"/>
              <w:rPr>
                <w:rFonts w:ascii="Times New Roman" w:eastAsia="Times New Roman" w:hAnsi="Times New Roman" w:cs="Times New Roman"/>
                <w:sz w:val="20"/>
                <w:szCs w:val="20"/>
                <w:lang w:eastAsia="es-AR"/>
              </w:rPr>
            </w:pPr>
          </w:p>
        </w:tc>
        <w:tc>
          <w:tcPr>
            <w:tcW w:w="1760" w:type="dxa"/>
            <w:tcBorders>
              <w:top w:val="nil"/>
              <w:left w:val="nil"/>
              <w:bottom w:val="nil"/>
              <w:right w:val="nil"/>
            </w:tcBorders>
            <w:shd w:val="clear" w:color="auto" w:fill="auto"/>
            <w:noWrap/>
            <w:vAlign w:val="bottom"/>
            <w:hideMark/>
          </w:tcPr>
          <w:p w14:paraId="7E60445B" w14:textId="77777777" w:rsidR="00B26D06" w:rsidRPr="00B26D06" w:rsidRDefault="00B26D06" w:rsidP="00B26D06">
            <w:pPr>
              <w:spacing w:after="0" w:line="240" w:lineRule="auto"/>
              <w:jc w:val="center"/>
              <w:rPr>
                <w:rFonts w:ascii="Times New Roman" w:eastAsia="Times New Roman" w:hAnsi="Times New Roman" w:cs="Times New Roman"/>
                <w:sz w:val="20"/>
                <w:szCs w:val="20"/>
                <w:lang w:eastAsia="es-AR"/>
              </w:rPr>
            </w:pPr>
          </w:p>
        </w:tc>
      </w:tr>
      <w:tr w:rsidR="00B26D06" w:rsidRPr="00B26D06" w14:paraId="132B31B2" w14:textId="77777777" w:rsidTr="00B26D06">
        <w:trPr>
          <w:trHeight w:val="217"/>
        </w:trPr>
        <w:tc>
          <w:tcPr>
            <w:tcW w:w="2734"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7043B123" w14:textId="77777777" w:rsidR="00B26D06" w:rsidRPr="00B26D06" w:rsidRDefault="00B26D06" w:rsidP="00B26D06">
            <w:pPr>
              <w:spacing w:after="0" w:line="240" w:lineRule="auto"/>
              <w:jc w:val="center"/>
              <w:rPr>
                <w:rFonts w:ascii="Calibri" w:eastAsia="Times New Roman" w:hAnsi="Calibri" w:cs="Calibri"/>
                <w:b/>
                <w:bCs/>
                <w:color w:val="000000"/>
                <w:lang w:eastAsia="es-AR"/>
              </w:rPr>
            </w:pPr>
            <w:r w:rsidRPr="00B26D06">
              <w:rPr>
                <w:rFonts w:ascii="Calibri" w:eastAsia="Times New Roman" w:hAnsi="Calibri" w:cs="Calibri"/>
                <w:b/>
                <w:bCs/>
                <w:color w:val="000000"/>
                <w:lang w:eastAsia="es-AR"/>
              </w:rPr>
              <w:t>NOMBRE</w:t>
            </w:r>
          </w:p>
        </w:tc>
        <w:tc>
          <w:tcPr>
            <w:tcW w:w="3645" w:type="dxa"/>
            <w:tcBorders>
              <w:top w:val="single" w:sz="4" w:space="0" w:color="auto"/>
              <w:left w:val="nil"/>
              <w:bottom w:val="single" w:sz="4" w:space="0" w:color="auto"/>
              <w:right w:val="single" w:sz="4" w:space="0" w:color="auto"/>
            </w:tcBorders>
            <w:shd w:val="clear" w:color="FFFF99" w:fill="FFFF99"/>
            <w:noWrap/>
            <w:vAlign w:val="center"/>
            <w:hideMark/>
          </w:tcPr>
          <w:p w14:paraId="6FEF6E51" w14:textId="77777777" w:rsidR="00B26D06" w:rsidRPr="00B26D06" w:rsidRDefault="00B26D06" w:rsidP="00B26D06">
            <w:pPr>
              <w:spacing w:after="0" w:line="240" w:lineRule="auto"/>
              <w:jc w:val="center"/>
              <w:rPr>
                <w:rFonts w:ascii="Calibri" w:eastAsia="Times New Roman" w:hAnsi="Calibri" w:cs="Calibri"/>
                <w:b/>
                <w:bCs/>
                <w:color w:val="000000"/>
                <w:lang w:eastAsia="es-AR"/>
              </w:rPr>
            </w:pPr>
            <w:r w:rsidRPr="00B26D06">
              <w:rPr>
                <w:rFonts w:ascii="Calibri" w:eastAsia="Times New Roman" w:hAnsi="Calibri" w:cs="Calibri"/>
                <w:b/>
                <w:bCs/>
                <w:color w:val="000000"/>
                <w:lang w:eastAsia="es-AR"/>
              </w:rPr>
              <w:t>PRESENTADO</w:t>
            </w:r>
          </w:p>
        </w:tc>
        <w:tc>
          <w:tcPr>
            <w:tcW w:w="984" w:type="dxa"/>
            <w:tcBorders>
              <w:top w:val="single" w:sz="4" w:space="0" w:color="auto"/>
              <w:left w:val="nil"/>
              <w:bottom w:val="single" w:sz="4" w:space="0" w:color="auto"/>
              <w:right w:val="single" w:sz="4" w:space="0" w:color="auto"/>
            </w:tcBorders>
            <w:shd w:val="clear" w:color="FFFF99" w:fill="FFFF99"/>
            <w:noWrap/>
            <w:vAlign w:val="center"/>
            <w:hideMark/>
          </w:tcPr>
          <w:p w14:paraId="4F681B20" w14:textId="77777777" w:rsidR="00B26D06" w:rsidRPr="00B26D06" w:rsidRDefault="00B26D06" w:rsidP="00B26D06">
            <w:pPr>
              <w:spacing w:after="0" w:line="240" w:lineRule="auto"/>
              <w:jc w:val="center"/>
              <w:rPr>
                <w:rFonts w:ascii="Calibri" w:eastAsia="Times New Roman" w:hAnsi="Calibri" w:cs="Calibri"/>
                <w:b/>
                <w:bCs/>
                <w:color w:val="000000"/>
                <w:lang w:eastAsia="es-AR"/>
              </w:rPr>
            </w:pPr>
            <w:r w:rsidRPr="00B26D06">
              <w:rPr>
                <w:rFonts w:ascii="Calibri" w:eastAsia="Times New Roman" w:hAnsi="Calibri" w:cs="Calibri"/>
                <w:b/>
                <w:bCs/>
                <w:color w:val="000000"/>
                <w:lang w:eastAsia="es-AR"/>
              </w:rPr>
              <w:t>CRIADOR</w:t>
            </w:r>
          </w:p>
        </w:tc>
        <w:tc>
          <w:tcPr>
            <w:tcW w:w="1367" w:type="dxa"/>
            <w:tcBorders>
              <w:top w:val="single" w:sz="4" w:space="0" w:color="000000"/>
              <w:left w:val="nil"/>
              <w:bottom w:val="nil"/>
              <w:right w:val="nil"/>
            </w:tcBorders>
            <w:shd w:val="clear" w:color="FFFF99" w:fill="FFFF99"/>
            <w:noWrap/>
            <w:vAlign w:val="center"/>
            <w:hideMark/>
          </w:tcPr>
          <w:p w14:paraId="67E584A5" w14:textId="77777777" w:rsidR="00B26D06" w:rsidRPr="00B26D06" w:rsidRDefault="00B26D06" w:rsidP="00B26D06">
            <w:pPr>
              <w:spacing w:after="0" w:line="240" w:lineRule="auto"/>
              <w:jc w:val="center"/>
              <w:rPr>
                <w:rFonts w:ascii="Calibri" w:eastAsia="Times New Roman" w:hAnsi="Calibri" w:cs="Calibri"/>
                <w:b/>
                <w:bCs/>
                <w:color w:val="000000"/>
                <w:lang w:eastAsia="es-AR"/>
              </w:rPr>
            </w:pPr>
            <w:r w:rsidRPr="00B26D06">
              <w:rPr>
                <w:rFonts w:ascii="Calibri" w:eastAsia="Times New Roman" w:hAnsi="Calibri" w:cs="Calibri"/>
                <w:b/>
                <w:bCs/>
                <w:color w:val="000000"/>
                <w:lang w:eastAsia="es-AR"/>
              </w:rPr>
              <w:t>CATEGORIA</w:t>
            </w:r>
          </w:p>
        </w:tc>
        <w:tc>
          <w:tcPr>
            <w:tcW w:w="1760" w:type="dxa"/>
            <w:tcBorders>
              <w:top w:val="single" w:sz="4" w:space="0" w:color="000000"/>
              <w:left w:val="nil"/>
              <w:bottom w:val="nil"/>
              <w:right w:val="single" w:sz="4" w:space="0" w:color="000000"/>
            </w:tcBorders>
            <w:shd w:val="clear" w:color="FFFF99" w:fill="FFFF99"/>
            <w:noWrap/>
            <w:vAlign w:val="center"/>
            <w:hideMark/>
          </w:tcPr>
          <w:p w14:paraId="6B1EAEF7" w14:textId="77777777" w:rsidR="00B26D06" w:rsidRPr="00B26D06" w:rsidRDefault="00B26D06" w:rsidP="00B26D06">
            <w:pPr>
              <w:spacing w:after="0" w:line="240" w:lineRule="auto"/>
              <w:jc w:val="center"/>
              <w:rPr>
                <w:rFonts w:ascii="Calibri" w:eastAsia="Times New Roman" w:hAnsi="Calibri" w:cs="Calibri"/>
                <w:b/>
                <w:bCs/>
                <w:color w:val="000000"/>
                <w:lang w:eastAsia="es-AR"/>
              </w:rPr>
            </w:pPr>
            <w:r w:rsidRPr="00B26D06">
              <w:rPr>
                <w:rFonts w:ascii="Calibri" w:eastAsia="Times New Roman" w:hAnsi="Calibri" w:cs="Calibri"/>
                <w:b/>
                <w:bCs/>
                <w:color w:val="000000"/>
                <w:lang w:eastAsia="es-AR"/>
              </w:rPr>
              <w:t>DIRECCION</w:t>
            </w:r>
          </w:p>
        </w:tc>
      </w:tr>
      <w:tr w:rsidR="00B26D06" w:rsidRPr="00B26D06" w14:paraId="1CCA5252" w14:textId="77777777" w:rsidTr="00B26D06">
        <w:trPr>
          <w:trHeight w:val="397"/>
        </w:trPr>
        <w:tc>
          <w:tcPr>
            <w:tcW w:w="2734" w:type="dxa"/>
            <w:tcBorders>
              <w:top w:val="nil"/>
              <w:left w:val="single" w:sz="4" w:space="0" w:color="auto"/>
              <w:bottom w:val="single" w:sz="4" w:space="0" w:color="auto"/>
              <w:right w:val="single" w:sz="4" w:space="0" w:color="auto"/>
            </w:tcBorders>
            <w:shd w:val="clear" w:color="auto" w:fill="auto"/>
            <w:noWrap/>
            <w:vAlign w:val="center"/>
            <w:hideMark/>
          </w:tcPr>
          <w:p w14:paraId="7B1E25CB" w14:textId="77777777"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 xml:space="preserve">El </w:t>
            </w:r>
            <w:proofErr w:type="spellStart"/>
            <w:r w:rsidRPr="00B26D06">
              <w:rPr>
                <w:rFonts w:ascii="Calibri" w:eastAsia="Times New Roman" w:hAnsi="Calibri" w:cs="Calibri"/>
                <w:color w:val="000000"/>
                <w:lang w:eastAsia="es-AR"/>
              </w:rPr>
              <w:t>Llaullin</w:t>
            </w:r>
            <w:proofErr w:type="spellEnd"/>
            <w:r w:rsidRPr="00B26D06">
              <w:rPr>
                <w:rFonts w:ascii="Calibri" w:eastAsia="Times New Roman" w:hAnsi="Calibri" w:cs="Calibri"/>
                <w:color w:val="000000"/>
                <w:lang w:eastAsia="es-AR"/>
              </w:rPr>
              <w:t xml:space="preserve"> S.A.</w:t>
            </w:r>
          </w:p>
        </w:tc>
        <w:tc>
          <w:tcPr>
            <w:tcW w:w="3645" w:type="dxa"/>
            <w:tcBorders>
              <w:top w:val="nil"/>
              <w:left w:val="nil"/>
              <w:bottom w:val="single" w:sz="4" w:space="0" w:color="auto"/>
              <w:right w:val="single" w:sz="4" w:space="0" w:color="auto"/>
            </w:tcBorders>
            <w:shd w:val="clear" w:color="auto" w:fill="auto"/>
            <w:vAlign w:val="center"/>
            <w:hideMark/>
          </w:tcPr>
          <w:p w14:paraId="4E9CDC6C"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 xml:space="preserve">Allende </w:t>
            </w:r>
            <w:proofErr w:type="spellStart"/>
            <w:r w:rsidRPr="00B26D06">
              <w:rPr>
                <w:rFonts w:ascii="Calibri" w:eastAsia="Times New Roman" w:hAnsi="Calibri" w:cs="Calibri"/>
                <w:sz w:val="24"/>
                <w:szCs w:val="24"/>
                <w:lang w:eastAsia="es-AR"/>
              </w:rPr>
              <w:t>Ginocchio</w:t>
            </w:r>
            <w:proofErr w:type="spellEnd"/>
            <w:r w:rsidRPr="00B26D06">
              <w:rPr>
                <w:rFonts w:ascii="Calibri" w:eastAsia="Times New Roman" w:hAnsi="Calibri" w:cs="Calibri"/>
                <w:sz w:val="24"/>
                <w:szCs w:val="24"/>
                <w:lang w:eastAsia="es-AR"/>
              </w:rPr>
              <w:t xml:space="preserve">, Carlos </w:t>
            </w:r>
            <w:proofErr w:type="spellStart"/>
            <w:r w:rsidRPr="00B26D06">
              <w:rPr>
                <w:rFonts w:ascii="Calibri" w:eastAsia="Times New Roman" w:hAnsi="Calibri" w:cs="Calibri"/>
                <w:sz w:val="24"/>
                <w:szCs w:val="24"/>
                <w:lang w:eastAsia="es-AR"/>
              </w:rPr>
              <w:t>Bartolome</w:t>
            </w:r>
            <w:proofErr w:type="spellEnd"/>
            <w:r w:rsidRPr="00B26D06">
              <w:rPr>
                <w:rFonts w:ascii="Calibri" w:eastAsia="Times New Roman" w:hAnsi="Calibri" w:cs="Calibri"/>
                <w:sz w:val="24"/>
                <w:szCs w:val="24"/>
                <w:lang w:eastAsia="es-AR"/>
              </w:rPr>
              <w:t xml:space="preserve"> - </w:t>
            </w:r>
            <w:proofErr w:type="spellStart"/>
            <w:r w:rsidRPr="00B26D06">
              <w:rPr>
                <w:rFonts w:ascii="Calibri" w:eastAsia="Times New Roman" w:hAnsi="Calibri" w:cs="Calibri"/>
                <w:sz w:val="24"/>
                <w:szCs w:val="24"/>
                <w:lang w:eastAsia="es-AR"/>
              </w:rPr>
              <w:t>Bme</w:t>
            </w:r>
            <w:proofErr w:type="spellEnd"/>
            <w:r w:rsidRPr="00B26D06">
              <w:rPr>
                <w:rFonts w:ascii="Calibri" w:eastAsia="Times New Roman" w:hAnsi="Calibri" w:cs="Calibri"/>
                <w:sz w:val="24"/>
                <w:szCs w:val="24"/>
                <w:lang w:eastAsia="es-AR"/>
              </w:rPr>
              <w:t xml:space="preserve">. </w:t>
            </w:r>
            <w:proofErr w:type="spellStart"/>
            <w:r w:rsidRPr="00B26D06">
              <w:rPr>
                <w:rFonts w:ascii="Calibri" w:eastAsia="Times New Roman" w:hAnsi="Calibri" w:cs="Calibri"/>
                <w:sz w:val="24"/>
                <w:szCs w:val="24"/>
                <w:lang w:eastAsia="es-AR"/>
              </w:rPr>
              <w:t>Ginocchio</w:t>
            </w:r>
            <w:proofErr w:type="spellEnd"/>
            <w:r w:rsidRPr="00B26D06">
              <w:rPr>
                <w:rFonts w:ascii="Calibri" w:eastAsia="Times New Roman" w:hAnsi="Calibri" w:cs="Calibri"/>
                <w:sz w:val="24"/>
                <w:szCs w:val="24"/>
                <w:lang w:eastAsia="es-AR"/>
              </w:rPr>
              <w:t xml:space="preserve"> E Hijos Ltda.</w:t>
            </w:r>
          </w:p>
        </w:tc>
        <w:tc>
          <w:tcPr>
            <w:tcW w:w="984" w:type="dxa"/>
            <w:tcBorders>
              <w:top w:val="nil"/>
              <w:left w:val="nil"/>
              <w:bottom w:val="single" w:sz="4" w:space="0" w:color="auto"/>
              <w:right w:val="single" w:sz="4" w:space="0" w:color="auto"/>
            </w:tcBorders>
            <w:shd w:val="clear" w:color="auto" w:fill="auto"/>
            <w:noWrap/>
            <w:vAlign w:val="center"/>
            <w:hideMark/>
          </w:tcPr>
          <w:p w14:paraId="72C108DA"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Si</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727D896E"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Activo</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50E3313"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Caba</w:t>
            </w:r>
          </w:p>
        </w:tc>
      </w:tr>
      <w:tr w:rsidR="00B26D06" w:rsidRPr="00B26D06" w14:paraId="64C93E76" w14:textId="77777777" w:rsidTr="00B26D06">
        <w:trPr>
          <w:trHeight w:val="345"/>
        </w:trPr>
        <w:tc>
          <w:tcPr>
            <w:tcW w:w="2734" w:type="dxa"/>
            <w:tcBorders>
              <w:top w:val="nil"/>
              <w:left w:val="single" w:sz="4" w:space="0" w:color="auto"/>
              <w:bottom w:val="single" w:sz="4" w:space="0" w:color="auto"/>
              <w:right w:val="single" w:sz="4" w:space="0" w:color="auto"/>
            </w:tcBorders>
            <w:shd w:val="clear" w:color="auto" w:fill="auto"/>
            <w:noWrap/>
            <w:vAlign w:val="center"/>
            <w:hideMark/>
          </w:tcPr>
          <w:p w14:paraId="18C4D547" w14:textId="77777777"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Siciliano, Carlos Alberto</w:t>
            </w:r>
          </w:p>
        </w:tc>
        <w:tc>
          <w:tcPr>
            <w:tcW w:w="3645" w:type="dxa"/>
            <w:tcBorders>
              <w:top w:val="nil"/>
              <w:left w:val="nil"/>
              <w:bottom w:val="single" w:sz="4" w:space="0" w:color="auto"/>
              <w:right w:val="single" w:sz="4" w:space="0" w:color="auto"/>
            </w:tcBorders>
            <w:shd w:val="clear" w:color="auto" w:fill="auto"/>
            <w:vAlign w:val="center"/>
            <w:hideMark/>
          </w:tcPr>
          <w:p w14:paraId="5236D531"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Crespo, Hernan - Etchebehere, Raul</w:t>
            </w:r>
          </w:p>
        </w:tc>
        <w:tc>
          <w:tcPr>
            <w:tcW w:w="984" w:type="dxa"/>
            <w:tcBorders>
              <w:top w:val="nil"/>
              <w:left w:val="nil"/>
              <w:bottom w:val="single" w:sz="4" w:space="0" w:color="auto"/>
              <w:right w:val="single" w:sz="4" w:space="0" w:color="auto"/>
            </w:tcBorders>
            <w:shd w:val="clear" w:color="auto" w:fill="auto"/>
            <w:noWrap/>
            <w:vAlign w:val="center"/>
            <w:hideMark/>
          </w:tcPr>
          <w:p w14:paraId="1C9D8ED2"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Si</w:t>
            </w:r>
          </w:p>
        </w:tc>
        <w:tc>
          <w:tcPr>
            <w:tcW w:w="1367" w:type="dxa"/>
            <w:tcBorders>
              <w:top w:val="nil"/>
              <w:left w:val="nil"/>
              <w:bottom w:val="single" w:sz="4" w:space="0" w:color="auto"/>
              <w:right w:val="single" w:sz="4" w:space="0" w:color="auto"/>
            </w:tcBorders>
            <w:shd w:val="clear" w:color="auto" w:fill="auto"/>
            <w:vAlign w:val="center"/>
            <w:hideMark/>
          </w:tcPr>
          <w:p w14:paraId="637CD5D8"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Activo</w:t>
            </w:r>
          </w:p>
        </w:tc>
        <w:tc>
          <w:tcPr>
            <w:tcW w:w="1760" w:type="dxa"/>
            <w:tcBorders>
              <w:top w:val="nil"/>
              <w:left w:val="nil"/>
              <w:bottom w:val="single" w:sz="4" w:space="0" w:color="auto"/>
              <w:right w:val="single" w:sz="4" w:space="0" w:color="auto"/>
            </w:tcBorders>
            <w:shd w:val="clear" w:color="auto" w:fill="auto"/>
            <w:vAlign w:val="center"/>
            <w:hideMark/>
          </w:tcPr>
          <w:p w14:paraId="4724AB37" w14:textId="3C32C7C0"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Córdoba</w:t>
            </w:r>
          </w:p>
        </w:tc>
      </w:tr>
      <w:tr w:rsidR="00B26D06" w:rsidRPr="00B26D06" w14:paraId="39EF6671" w14:textId="77777777" w:rsidTr="00B26D06">
        <w:trPr>
          <w:trHeight w:val="439"/>
        </w:trPr>
        <w:tc>
          <w:tcPr>
            <w:tcW w:w="2734" w:type="dxa"/>
            <w:tcBorders>
              <w:top w:val="nil"/>
              <w:left w:val="single" w:sz="4" w:space="0" w:color="auto"/>
              <w:bottom w:val="single" w:sz="4" w:space="0" w:color="auto"/>
              <w:right w:val="single" w:sz="4" w:space="0" w:color="auto"/>
            </w:tcBorders>
            <w:shd w:val="clear" w:color="auto" w:fill="auto"/>
            <w:noWrap/>
            <w:vAlign w:val="center"/>
            <w:hideMark/>
          </w:tcPr>
          <w:p w14:paraId="176E1AC6" w14:textId="77777777"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Sotana, Ariel Orlando</w:t>
            </w:r>
          </w:p>
        </w:tc>
        <w:tc>
          <w:tcPr>
            <w:tcW w:w="3645" w:type="dxa"/>
            <w:tcBorders>
              <w:top w:val="nil"/>
              <w:left w:val="nil"/>
              <w:bottom w:val="single" w:sz="4" w:space="0" w:color="auto"/>
              <w:right w:val="single" w:sz="4" w:space="0" w:color="auto"/>
            </w:tcBorders>
            <w:shd w:val="clear" w:color="auto" w:fill="auto"/>
            <w:vAlign w:val="center"/>
            <w:hideMark/>
          </w:tcPr>
          <w:p w14:paraId="7605D29A" w14:textId="2C1264F9"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Vázquez, Federico Manuel - Rodríguez, Gerardo Miguel</w:t>
            </w:r>
          </w:p>
        </w:tc>
        <w:tc>
          <w:tcPr>
            <w:tcW w:w="984" w:type="dxa"/>
            <w:tcBorders>
              <w:top w:val="nil"/>
              <w:left w:val="nil"/>
              <w:bottom w:val="single" w:sz="4" w:space="0" w:color="auto"/>
              <w:right w:val="single" w:sz="4" w:space="0" w:color="auto"/>
            </w:tcBorders>
            <w:shd w:val="clear" w:color="auto" w:fill="auto"/>
            <w:noWrap/>
            <w:vAlign w:val="center"/>
            <w:hideMark/>
          </w:tcPr>
          <w:p w14:paraId="586D5262"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No</w:t>
            </w:r>
          </w:p>
        </w:tc>
        <w:tc>
          <w:tcPr>
            <w:tcW w:w="1367" w:type="dxa"/>
            <w:tcBorders>
              <w:top w:val="nil"/>
              <w:left w:val="nil"/>
              <w:bottom w:val="single" w:sz="4" w:space="0" w:color="auto"/>
              <w:right w:val="single" w:sz="4" w:space="0" w:color="auto"/>
            </w:tcBorders>
            <w:shd w:val="clear" w:color="auto" w:fill="auto"/>
            <w:vAlign w:val="center"/>
            <w:hideMark/>
          </w:tcPr>
          <w:p w14:paraId="74FE5DED"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Activo</w:t>
            </w:r>
          </w:p>
        </w:tc>
        <w:tc>
          <w:tcPr>
            <w:tcW w:w="1760" w:type="dxa"/>
            <w:tcBorders>
              <w:top w:val="nil"/>
              <w:left w:val="nil"/>
              <w:bottom w:val="single" w:sz="4" w:space="0" w:color="auto"/>
              <w:right w:val="single" w:sz="4" w:space="0" w:color="auto"/>
            </w:tcBorders>
            <w:shd w:val="clear" w:color="auto" w:fill="auto"/>
            <w:vAlign w:val="center"/>
            <w:hideMark/>
          </w:tcPr>
          <w:p w14:paraId="5D66559E"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 xml:space="preserve">San Martin - </w:t>
            </w:r>
            <w:proofErr w:type="spellStart"/>
            <w:r w:rsidRPr="00B26D06">
              <w:rPr>
                <w:rFonts w:ascii="Calibri" w:eastAsia="Times New Roman" w:hAnsi="Calibri" w:cs="Calibri"/>
                <w:sz w:val="24"/>
                <w:szCs w:val="24"/>
                <w:lang w:eastAsia="es-AR"/>
              </w:rPr>
              <w:t>Mza</w:t>
            </w:r>
            <w:proofErr w:type="spellEnd"/>
          </w:p>
        </w:tc>
      </w:tr>
      <w:tr w:rsidR="00B26D06" w:rsidRPr="00B26D06" w14:paraId="12A7A272" w14:textId="77777777" w:rsidTr="00B26D06">
        <w:trPr>
          <w:trHeight w:val="470"/>
        </w:trPr>
        <w:tc>
          <w:tcPr>
            <w:tcW w:w="2734" w:type="dxa"/>
            <w:tcBorders>
              <w:top w:val="nil"/>
              <w:left w:val="single" w:sz="4" w:space="0" w:color="auto"/>
              <w:bottom w:val="single" w:sz="4" w:space="0" w:color="auto"/>
              <w:right w:val="single" w:sz="4" w:space="0" w:color="auto"/>
            </w:tcBorders>
            <w:shd w:val="clear" w:color="auto" w:fill="auto"/>
            <w:noWrap/>
            <w:vAlign w:val="center"/>
            <w:hideMark/>
          </w:tcPr>
          <w:p w14:paraId="3039C0F0" w14:textId="77777777"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Coriza, Benjamín</w:t>
            </w:r>
          </w:p>
        </w:tc>
        <w:tc>
          <w:tcPr>
            <w:tcW w:w="3645" w:type="dxa"/>
            <w:tcBorders>
              <w:top w:val="nil"/>
              <w:left w:val="nil"/>
              <w:bottom w:val="single" w:sz="4" w:space="0" w:color="auto"/>
              <w:right w:val="single" w:sz="4" w:space="0" w:color="auto"/>
            </w:tcBorders>
            <w:shd w:val="clear" w:color="auto" w:fill="auto"/>
            <w:vAlign w:val="center"/>
            <w:hideMark/>
          </w:tcPr>
          <w:p w14:paraId="32AB8065" w14:textId="34D86910"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De Uribe Echevarría, Jorge - Keller, Martin Eugenio Ernesto</w:t>
            </w:r>
          </w:p>
        </w:tc>
        <w:tc>
          <w:tcPr>
            <w:tcW w:w="984" w:type="dxa"/>
            <w:tcBorders>
              <w:top w:val="nil"/>
              <w:left w:val="nil"/>
              <w:bottom w:val="single" w:sz="4" w:space="0" w:color="auto"/>
              <w:right w:val="single" w:sz="4" w:space="0" w:color="auto"/>
            </w:tcBorders>
            <w:shd w:val="clear" w:color="auto" w:fill="auto"/>
            <w:noWrap/>
            <w:vAlign w:val="center"/>
            <w:hideMark/>
          </w:tcPr>
          <w:p w14:paraId="786967EC" w14:textId="77777777"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 xml:space="preserve">Si </w:t>
            </w:r>
          </w:p>
        </w:tc>
        <w:tc>
          <w:tcPr>
            <w:tcW w:w="1367" w:type="dxa"/>
            <w:tcBorders>
              <w:top w:val="nil"/>
              <w:left w:val="nil"/>
              <w:bottom w:val="single" w:sz="4" w:space="0" w:color="auto"/>
              <w:right w:val="single" w:sz="4" w:space="0" w:color="auto"/>
            </w:tcBorders>
            <w:shd w:val="clear" w:color="auto" w:fill="auto"/>
            <w:noWrap/>
            <w:vAlign w:val="center"/>
            <w:hideMark/>
          </w:tcPr>
          <w:p w14:paraId="7EC4C2A4" w14:textId="77777777"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Adherente</w:t>
            </w:r>
          </w:p>
        </w:tc>
        <w:tc>
          <w:tcPr>
            <w:tcW w:w="1760" w:type="dxa"/>
            <w:tcBorders>
              <w:top w:val="nil"/>
              <w:left w:val="nil"/>
              <w:bottom w:val="single" w:sz="4" w:space="0" w:color="auto"/>
              <w:right w:val="single" w:sz="4" w:space="0" w:color="auto"/>
            </w:tcBorders>
            <w:shd w:val="clear" w:color="auto" w:fill="auto"/>
            <w:noWrap/>
            <w:vAlign w:val="center"/>
            <w:hideMark/>
          </w:tcPr>
          <w:p w14:paraId="5D6BFBCC" w14:textId="5D9797B4"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Bahía Blanca</w:t>
            </w:r>
          </w:p>
        </w:tc>
      </w:tr>
      <w:tr w:rsidR="00B26D06" w:rsidRPr="00B26D06" w14:paraId="6470A96C" w14:textId="77777777" w:rsidTr="00B26D06">
        <w:trPr>
          <w:trHeight w:val="470"/>
        </w:trPr>
        <w:tc>
          <w:tcPr>
            <w:tcW w:w="2734" w:type="dxa"/>
            <w:tcBorders>
              <w:top w:val="nil"/>
              <w:left w:val="single" w:sz="4" w:space="0" w:color="auto"/>
              <w:bottom w:val="single" w:sz="4" w:space="0" w:color="auto"/>
              <w:right w:val="single" w:sz="4" w:space="0" w:color="auto"/>
            </w:tcBorders>
            <w:shd w:val="clear" w:color="auto" w:fill="auto"/>
            <w:noWrap/>
            <w:vAlign w:val="center"/>
            <w:hideMark/>
          </w:tcPr>
          <w:p w14:paraId="440FA104" w14:textId="77777777"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Agrícola y Ganadera El Pilar S.R.L.</w:t>
            </w:r>
          </w:p>
        </w:tc>
        <w:tc>
          <w:tcPr>
            <w:tcW w:w="3645" w:type="dxa"/>
            <w:tcBorders>
              <w:top w:val="nil"/>
              <w:left w:val="nil"/>
              <w:bottom w:val="single" w:sz="4" w:space="0" w:color="auto"/>
              <w:right w:val="single" w:sz="4" w:space="0" w:color="auto"/>
            </w:tcBorders>
            <w:shd w:val="clear" w:color="auto" w:fill="auto"/>
            <w:vAlign w:val="center"/>
            <w:hideMark/>
          </w:tcPr>
          <w:p w14:paraId="26A0F9BC" w14:textId="77777777"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Etchebehere, Raul - La Entablada S.A.</w:t>
            </w:r>
          </w:p>
        </w:tc>
        <w:tc>
          <w:tcPr>
            <w:tcW w:w="984" w:type="dxa"/>
            <w:tcBorders>
              <w:top w:val="nil"/>
              <w:left w:val="nil"/>
              <w:bottom w:val="single" w:sz="4" w:space="0" w:color="auto"/>
              <w:right w:val="single" w:sz="4" w:space="0" w:color="auto"/>
            </w:tcBorders>
            <w:shd w:val="clear" w:color="auto" w:fill="auto"/>
            <w:noWrap/>
            <w:vAlign w:val="center"/>
            <w:hideMark/>
          </w:tcPr>
          <w:p w14:paraId="08996EA0"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Si</w:t>
            </w:r>
          </w:p>
        </w:tc>
        <w:tc>
          <w:tcPr>
            <w:tcW w:w="1367" w:type="dxa"/>
            <w:tcBorders>
              <w:top w:val="nil"/>
              <w:left w:val="nil"/>
              <w:bottom w:val="single" w:sz="4" w:space="0" w:color="auto"/>
              <w:right w:val="single" w:sz="4" w:space="0" w:color="auto"/>
            </w:tcBorders>
            <w:shd w:val="clear" w:color="auto" w:fill="auto"/>
            <w:vAlign w:val="center"/>
            <w:hideMark/>
          </w:tcPr>
          <w:p w14:paraId="0135B4FD" w14:textId="77777777" w:rsidR="00B26D06" w:rsidRPr="00B26D06" w:rsidRDefault="00B26D06" w:rsidP="00B26D06">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Activo</w:t>
            </w:r>
          </w:p>
        </w:tc>
        <w:tc>
          <w:tcPr>
            <w:tcW w:w="1760" w:type="dxa"/>
            <w:tcBorders>
              <w:top w:val="nil"/>
              <w:left w:val="nil"/>
              <w:bottom w:val="single" w:sz="4" w:space="0" w:color="auto"/>
              <w:right w:val="single" w:sz="4" w:space="0" w:color="auto"/>
            </w:tcBorders>
            <w:shd w:val="clear" w:color="auto" w:fill="auto"/>
            <w:noWrap/>
            <w:vAlign w:val="center"/>
            <w:hideMark/>
          </w:tcPr>
          <w:p w14:paraId="046CFE9E" w14:textId="77777777" w:rsidR="00B26D06" w:rsidRPr="00B26D06" w:rsidRDefault="00B26D06" w:rsidP="00B26D06">
            <w:pPr>
              <w:spacing w:after="0" w:line="240" w:lineRule="auto"/>
              <w:jc w:val="center"/>
              <w:rPr>
                <w:rFonts w:ascii="Calibri" w:eastAsia="Times New Roman" w:hAnsi="Calibri" w:cs="Calibri"/>
                <w:color w:val="000000"/>
                <w:lang w:eastAsia="es-AR"/>
              </w:rPr>
            </w:pPr>
            <w:r w:rsidRPr="00B26D06">
              <w:rPr>
                <w:rFonts w:ascii="Calibri" w:eastAsia="Times New Roman" w:hAnsi="Calibri" w:cs="Calibri"/>
                <w:color w:val="000000"/>
                <w:lang w:eastAsia="es-AR"/>
              </w:rPr>
              <w:t>Buenos Aires</w:t>
            </w:r>
          </w:p>
        </w:tc>
      </w:tr>
    </w:tbl>
    <w:p w14:paraId="4632944E" w14:textId="77777777" w:rsidR="00BA328C" w:rsidRDefault="00BA328C" w:rsidP="005938DF">
      <w:pPr>
        <w:rPr>
          <w:lang w:val="es-ES"/>
        </w:rPr>
      </w:pPr>
    </w:p>
    <w:tbl>
      <w:tblPr>
        <w:tblpPr w:leftFromText="141" w:rightFromText="141" w:vertAnchor="page" w:horzAnchor="margin" w:tblpXSpec="center" w:tblpY="9601"/>
        <w:tblW w:w="7587" w:type="dxa"/>
        <w:tblCellMar>
          <w:left w:w="70" w:type="dxa"/>
          <w:right w:w="70" w:type="dxa"/>
        </w:tblCellMar>
        <w:tblLook w:val="04A0" w:firstRow="1" w:lastRow="0" w:firstColumn="1" w:lastColumn="0" w:noHBand="0" w:noVBand="1"/>
      </w:tblPr>
      <w:tblGrid>
        <w:gridCol w:w="2435"/>
        <w:gridCol w:w="3065"/>
        <w:gridCol w:w="869"/>
        <w:gridCol w:w="1218"/>
      </w:tblGrid>
      <w:tr w:rsidR="00135C9A" w:rsidRPr="00B26D06" w14:paraId="30D3A21F" w14:textId="77777777" w:rsidTr="0038759C">
        <w:trPr>
          <w:trHeight w:val="314"/>
        </w:trPr>
        <w:tc>
          <w:tcPr>
            <w:tcW w:w="2435" w:type="dxa"/>
            <w:tcBorders>
              <w:top w:val="nil"/>
              <w:left w:val="nil"/>
              <w:bottom w:val="nil"/>
              <w:right w:val="nil"/>
            </w:tcBorders>
            <w:shd w:val="clear" w:color="auto" w:fill="auto"/>
            <w:noWrap/>
            <w:vAlign w:val="center"/>
            <w:hideMark/>
          </w:tcPr>
          <w:p w14:paraId="4DBA47DF" w14:textId="77777777" w:rsidR="00135C9A" w:rsidRPr="00B26D06" w:rsidRDefault="00135C9A" w:rsidP="0038759C">
            <w:pPr>
              <w:spacing w:after="0" w:line="240" w:lineRule="auto"/>
              <w:jc w:val="center"/>
              <w:rPr>
                <w:rFonts w:ascii="Calibri" w:eastAsia="Times New Roman" w:hAnsi="Calibri" w:cs="Calibri"/>
                <w:b/>
                <w:bCs/>
                <w:color w:val="000000"/>
                <w:lang w:eastAsia="es-AR"/>
              </w:rPr>
            </w:pPr>
            <w:r w:rsidRPr="00B26D06">
              <w:rPr>
                <w:rFonts w:ascii="Calibri" w:eastAsia="Times New Roman" w:hAnsi="Calibri" w:cs="Calibri"/>
                <w:b/>
                <w:bCs/>
                <w:color w:val="000000"/>
                <w:lang w:eastAsia="es-AR"/>
              </w:rPr>
              <w:t xml:space="preserve">BAJAS </w:t>
            </w:r>
          </w:p>
        </w:tc>
        <w:tc>
          <w:tcPr>
            <w:tcW w:w="3065" w:type="dxa"/>
            <w:tcBorders>
              <w:top w:val="nil"/>
              <w:left w:val="nil"/>
              <w:bottom w:val="nil"/>
              <w:right w:val="nil"/>
            </w:tcBorders>
            <w:shd w:val="clear" w:color="auto" w:fill="auto"/>
            <w:noWrap/>
            <w:vAlign w:val="center"/>
            <w:hideMark/>
          </w:tcPr>
          <w:p w14:paraId="7E6406B5" w14:textId="77777777" w:rsidR="00135C9A" w:rsidRPr="00B26D06" w:rsidRDefault="00135C9A" w:rsidP="0038759C">
            <w:pPr>
              <w:spacing w:after="0" w:line="240" w:lineRule="auto"/>
              <w:jc w:val="center"/>
              <w:rPr>
                <w:rFonts w:ascii="Calibri" w:eastAsia="Times New Roman" w:hAnsi="Calibri" w:cs="Calibri"/>
                <w:b/>
                <w:bCs/>
                <w:color w:val="000000"/>
                <w:lang w:eastAsia="es-AR"/>
              </w:rPr>
            </w:pPr>
          </w:p>
        </w:tc>
        <w:tc>
          <w:tcPr>
            <w:tcW w:w="869" w:type="dxa"/>
            <w:tcBorders>
              <w:top w:val="nil"/>
              <w:left w:val="nil"/>
              <w:bottom w:val="nil"/>
              <w:right w:val="nil"/>
            </w:tcBorders>
            <w:shd w:val="clear" w:color="auto" w:fill="auto"/>
            <w:noWrap/>
            <w:vAlign w:val="center"/>
            <w:hideMark/>
          </w:tcPr>
          <w:p w14:paraId="5E623FA5" w14:textId="77777777" w:rsidR="00135C9A" w:rsidRPr="00B26D06" w:rsidRDefault="00135C9A" w:rsidP="0038759C">
            <w:pPr>
              <w:spacing w:after="0" w:line="240" w:lineRule="auto"/>
              <w:jc w:val="center"/>
              <w:rPr>
                <w:rFonts w:ascii="Times New Roman" w:eastAsia="Times New Roman" w:hAnsi="Times New Roman" w:cs="Times New Roman"/>
                <w:sz w:val="20"/>
                <w:szCs w:val="20"/>
                <w:lang w:eastAsia="es-AR"/>
              </w:rPr>
            </w:pPr>
          </w:p>
        </w:tc>
        <w:tc>
          <w:tcPr>
            <w:tcW w:w="1217" w:type="dxa"/>
            <w:tcBorders>
              <w:top w:val="nil"/>
              <w:left w:val="nil"/>
              <w:bottom w:val="nil"/>
              <w:right w:val="nil"/>
            </w:tcBorders>
            <w:shd w:val="clear" w:color="auto" w:fill="auto"/>
            <w:noWrap/>
            <w:vAlign w:val="center"/>
            <w:hideMark/>
          </w:tcPr>
          <w:p w14:paraId="7A307A60" w14:textId="77777777" w:rsidR="00135C9A" w:rsidRPr="00B26D06" w:rsidRDefault="00135C9A" w:rsidP="0038759C">
            <w:pPr>
              <w:spacing w:after="0" w:line="240" w:lineRule="auto"/>
              <w:jc w:val="center"/>
              <w:rPr>
                <w:rFonts w:ascii="Times New Roman" w:eastAsia="Times New Roman" w:hAnsi="Times New Roman" w:cs="Times New Roman"/>
                <w:sz w:val="20"/>
                <w:szCs w:val="20"/>
                <w:lang w:eastAsia="es-AR"/>
              </w:rPr>
            </w:pPr>
          </w:p>
        </w:tc>
      </w:tr>
      <w:tr w:rsidR="00135C9A" w:rsidRPr="00B26D06" w14:paraId="3129F827" w14:textId="77777777" w:rsidTr="0038759C">
        <w:trPr>
          <w:trHeight w:val="314"/>
        </w:trPr>
        <w:tc>
          <w:tcPr>
            <w:tcW w:w="2435" w:type="dxa"/>
            <w:tcBorders>
              <w:top w:val="single" w:sz="4" w:space="0" w:color="auto"/>
              <w:left w:val="single" w:sz="4" w:space="0" w:color="auto"/>
              <w:bottom w:val="single" w:sz="4" w:space="0" w:color="auto"/>
              <w:right w:val="single" w:sz="4" w:space="0" w:color="auto"/>
            </w:tcBorders>
            <w:shd w:val="clear" w:color="FFCC99" w:fill="FFCC99"/>
            <w:noWrap/>
            <w:vAlign w:val="center"/>
            <w:hideMark/>
          </w:tcPr>
          <w:p w14:paraId="41FF52CF" w14:textId="77777777" w:rsidR="00135C9A" w:rsidRPr="00B26D06" w:rsidRDefault="00135C9A" w:rsidP="0038759C">
            <w:pPr>
              <w:spacing w:after="0" w:line="240" w:lineRule="auto"/>
              <w:jc w:val="center"/>
              <w:rPr>
                <w:rFonts w:ascii="Calibri" w:eastAsia="Times New Roman" w:hAnsi="Calibri" w:cs="Calibri"/>
                <w:b/>
                <w:bCs/>
                <w:color w:val="000000"/>
                <w:lang w:eastAsia="es-AR"/>
              </w:rPr>
            </w:pPr>
            <w:r w:rsidRPr="00B26D06">
              <w:rPr>
                <w:rFonts w:ascii="Calibri" w:eastAsia="Times New Roman" w:hAnsi="Calibri" w:cs="Calibri"/>
                <w:b/>
                <w:bCs/>
                <w:color w:val="000000"/>
                <w:lang w:eastAsia="es-AR"/>
              </w:rPr>
              <w:t>SOCIO</w:t>
            </w:r>
          </w:p>
        </w:tc>
        <w:tc>
          <w:tcPr>
            <w:tcW w:w="3065" w:type="dxa"/>
            <w:tcBorders>
              <w:top w:val="single" w:sz="4" w:space="0" w:color="auto"/>
              <w:left w:val="nil"/>
              <w:bottom w:val="single" w:sz="4" w:space="0" w:color="auto"/>
              <w:right w:val="single" w:sz="4" w:space="0" w:color="auto"/>
            </w:tcBorders>
            <w:shd w:val="clear" w:color="FFCC99" w:fill="FFCC99"/>
            <w:noWrap/>
            <w:vAlign w:val="center"/>
            <w:hideMark/>
          </w:tcPr>
          <w:p w14:paraId="7B1896FA" w14:textId="77777777" w:rsidR="00135C9A" w:rsidRPr="00B26D06" w:rsidRDefault="00135C9A" w:rsidP="0038759C">
            <w:pPr>
              <w:spacing w:after="0" w:line="240" w:lineRule="auto"/>
              <w:jc w:val="center"/>
              <w:rPr>
                <w:rFonts w:ascii="Calibri" w:eastAsia="Times New Roman" w:hAnsi="Calibri" w:cs="Calibri"/>
                <w:b/>
                <w:bCs/>
                <w:color w:val="000000"/>
                <w:lang w:eastAsia="es-AR"/>
              </w:rPr>
            </w:pPr>
            <w:r w:rsidRPr="00B26D06">
              <w:rPr>
                <w:rFonts w:ascii="Calibri" w:eastAsia="Times New Roman" w:hAnsi="Calibri" w:cs="Calibri"/>
                <w:b/>
                <w:bCs/>
                <w:color w:val="000000"/>
                <w:lang w:eastAsia="es-AR"/>
              </w:rPr>
              <w:t>CATEGORIA</w:t>
            </w:r>
          </w:p>
        </w:tc>
        <w:tc>
          <w:tcPr>
            <w:tcW w:w="2087" w:type="dxa"/>
            <w:gridSpan w:val="2"/>
            <w:tcBorders>
              <w:top w:val="single" w:sz="4" w:space="0" w:color="auto"/>
              <w:left w:val="nil"/>
              <w:bottom w:val="single" w:sz="4" w:space="0" w:color="auto"/>
              <w:right w:val="single" w:sz="4" w:space="0" w:color="auto"/>
            </w:tcBorders>
            <w:shd w:val="clear" w:color="FFCC99" w:fill="FFCC99"/>
            <w:noWrap/>
            <w:vAlign w:val="center"/>
            <w:hideMark/>
          </w:tcPr>
          <w:p w14:paraId="7964F578" w14:textId="77777777" w:rsidR="00135C9A" w:rsidRPr="00B26D06" w:rsidRDefault="00135C9A" w:rsidP="0038759C">
            <w:pPr>
              <w:spacing w:after="0" w:line="240" w:lineRule="auto"/>
              <w:jc w:val="center"/>
              <w:rPr>
                <w:rFonts w:ascii="Calibri" w:eastAsia="Times New Roman" w:hAnsi="Calibri" w:cs="Calibri"/>
                <w:b/>
                <w:bCs/>
                <w:color w:val="000000"/>
                <w:lang w:eastAsia="es-AR"/>
              </w:rPr>
            </w:pPr>
            <w:r w:rsidRPr="00B26D06">
              <w:rPr>
                <w:rFonts w:ascii="Calibri" w:eastAsia="Times New Roman" w:hAnsi="Calibri" w:cs="Calibri"/>
                <w:b/>
                <w:bCs/>
                <w:color w:val="000000"/>
                <w:lang w:eastAsia="es-AR"/>
              </w:rPr>
              <w:t>SITUACION</w:t>
            </w:r>
          </w:p>
        </w:tc>
      </w:tr>
      <w:tr w:rsidR="00135C9A" w:rsidRPr="00B26D06" w14:paraId="3029EC92" w14:textId="77777777" w:rsidTr="0038759C">
        <w:trPr>
          <w:trHeight w:val="314"/>
        </w:trPr>
        <w:tc>
          <w:tcPr>
            <w:tcW w:w="2435" w:type="dxa"/>
            <w:tcBorders>
              <w:top w:val="nil"/>
              <w:left w:val="single" w:sz="4" w:space="0" w:color="auto"/>
              <w:bottom w:val="single" w:sz="4" w:space="0" w:color="auto"/>
              <w:right w:val="single" w:sz="4" w:space="0" w:color="auto"/>
            </w:tcBorders>
            <w:shd w:val="clear" w:color="auto" w:fill="auto"/>
            <w:noWrap/>
            <w:vAlign w:val="center"/>
            <w:hideMark/>
          </w:tcPr>
          <w:p w14:paraId="3221B7E0" w14:textId="77777777" w:rsidR="00135C9A" w:rsidRPr="00B26D06" w:rsidRDefault="00135C9A" w:rsidP="0038759C">
            <w:pPr>
              <w:spacing w:after="0" w:line="240" w:lineRule="auto"/>
              <w:jc w:val="center"/>
              <w:rPr>
                <w:rFonts w:ascii="Calibri" w:eastAsia="Times New Roman" w:hAnsi="Calibri" w:cs="Calibri"/>
                <w:color w:val="000000"/>
                <w:sz w:val="24"/>
                <w:szCs w:val="24"/>
                <w:lang w:eastAsia="es-AR"/>
              </w:rPr>
            </w:pPr>
            <w:r w:rsidRPr="00B26D06">
              <w:rPr>
                <w:rFonts w:ascii="Calibri" w:eastAsia="Times New Roman" w:hAnsi="Calibri" w:cs="Calibri"/>
                <w:color w:val="000000"/>
                <w:sz w:val="24"/>
                <w:szCs w:val="24"/>
                <w:lang w:eastAsia="es-AR"/>
              </w:rPr>
              <w:t>Bolatti, Jose Ignacio</w:t>
            </w:r>
          </w:p>
        </w:tc>
        <w:tc>
          <w:tcPr>
            <w:tcW w:w="3065" w:type="dxa"/>
            <w:tcBorders>
              <w:top w:val="nil"/>
              <w:left w:val="nil"/>
              <w:bottom w:val="single" w:sz="4" w:space="0" w:color="auto"/>
              <w:right w:val="single" w:sz="4" w:space="0" w:color="auto"/>
            </w:tcBorders>
            <w:shd w:val="clear" w:color="auto" w:fill="auto"/>
            <w:noWrap/>
            <w:vAlign w:val="center"/>
            <w:hideMark/>
          </w:tcPr>
          <w:p w14:paraId="5297DFB2" w14:textId="77777777" w:rsidR="00135C9A" w:rsidRPr="00B26D06" w:rsidRDefault="00135C9A" w:rsidP="0038759C">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Activo</w:t>
            </w:r>
          </w:p>
        </w:tc>
        <w:tc>
          <w:tcPr>
            <w:tcW w:w="20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6D88E8" w14:textId="77777777" w:rsidR="00135C9A" w:rsidRPr="00B26D06" w:rsidRDefault="00135C9A" w:rsidP="0038759C">
            <w:pPr>
              <w:spacing w:after="0" w:line="240" w:lineRule="auto"/>
              <w:jc w:val="center"/>
              <w:rPr>
                <w:rFonts w:ascii="Calibri" w:eastAsia="Times New Roman" w:hAnsi="Calibri" w:cs="Calibri"/>
                <w:sz w:val="24"/>
                <w:szCs w:val="24"/>
                <w:lang w:eastAsia="es-AR"/>
              </w:rPr>
            </w:pPr>
            <w:r w:rsidRPr="00B26D06">
              <w:rPr>
                <w:rFonts w:ascii="Calibri" w:eastAsia="Times New Roman" w:hAnsi="Calibri" w:cs="Calibri"/>
                <w:sz w:val="24"/>
                <w:szCs w:val="24"/>
                <w:lang w:eastAsia="es-AR"/>
              </w:rPr>
              <w:t>Sin deuda</w:t>
            </w:r>
          </w:p>
        </w:tc>
      </w:tr>
    </w:tbl>
    <w:p w14:paraId="1D7059A4" w14:textId="77777777" w:rsidR="00BA328C" w:rsidRDefault="00BA328C" w:rsidP="005938DF">
      <w:pPr>
        <w:rPr>
          <w:lang w:val="es-ES"/>
        </w:rPr>
      </w:pPr>
    </w:p>
    <w:p w14:paraId="16732658" w14:textId="53657108" w:rsidR="00BA328C" w:rsidRDefault="00BA328C" w:rsidP="005938DF">
      <w:pPr>
        <w:rPr>
          <w:lang w:val="es-ES"/>
        </w:rPr>
      </w:pPr>
    </w:p>
    <w:p w14:paraId="75AE317F" w14:textId="36ADBD10" w:rsidR="00135C9A" w:rsidRDefault="00135C9A" w:rsidP="005938DF">
      <w:pPr>
        <w:rPr>
          <w:lang w:val="es-ES"/>
        </w:rPr>
      </w:pPr>
    </w:p>
    <w:p w14:paraId="423AE641" w14:textId="77777777" w:rsidR="00135C9A" w:rsidRDefault="00135C9A" w:rsidP="005938DF">
      <w:pPr>
        <w:rPr>
          <w:lang w:val="es-ES"/>
        </w:rPr>
      </w:pPr>
    </w:p>
    <w:tbl>
      <w:tblPr>
        <w:tblW w:w="9446" w:type="dxa"/>
        <w:jc w:val="center"/>
        <w:tblCellMar>
          <w:left w:w="70" w:type="dxa"/>
          <w:right w:w="70" w:type="dxa"/>
        </w:tblCellMar>
        <w:tblLook w:val="04A0" w:firstRow="1" w:lastRow="0" w:firstColumn="1" w:lastColumn="0" w:noHBand="0" w:noVBand="1"/>
      </w:tblPr>
      <w:tblGrid>
        <w:gridCol w:w="3021"/>
        <w:gridCol w:w="1285"/>
        <w:gridCol w:w="1285"/>
        <w:gridCol w:w="1285"/>
        <w:gridCol w:w="1285"/>
        <w:gridCol w:w="1285"/>
      </w:tblGrid>
      <w:tr w:rsidR="00B26D06" w:rsidRPr="00B26D06" w14:paraId="45650E77" w14:textId="77777777" w:rsidTr="00B26D06">
        <w:trPr>
          <w:trHeight w:val="271"/>
          <w:jc w:val="center"/>
        </w:trPr>
        <w:tc>
          <w:tcPr>
            <w:tcW w:w="3021" w:type="dxa"/>
            <w:tcBorders>
              <w:top w:val="single" w:sz="8" w:space="0" w:color="auto"/>
              <w:left w:val="single" w:sz="8" w:space="0" w:color="auto"/>
              <w:bottom w:val="single" w:sz="4" w:space="0" w:color="auto"/>
              <w:right w:val="single" w:sz="4" w:space="0" w:color="auto"/>
            </w:tcBorders>
            <w:shd w:val="clear" w:color="000000" w:fill="FFCC99"/>
            <w:noWrap/>
            <w:vAlign w:val="bottom"/>
            <w:hideMark/>
          </w:tcPr>
          <w:p w14:paraId="194A0DBE"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single" w:sz="8" w:space="0" w:color="auto"/>
              <w:left w:val="nil"/>
              <w:bottom w:val="single" w:sz="4" w:space="0" w:color="auto"/>
              <w:right w:val="single" w:sz="4" w:space="0" w:color="auto"/>
            </w:tcBorders>
            <w:shd w:val="clear" w:color="000000" w:fill="FFCC99"/>
            <w:noWrap/>
            <w:vAlign w:val="bottom"/>
            <w:hideMark/>
          </w:tcPr>
          <w:p w14:paraId="48FDFCA7"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Activos</w:t>
            </w:r>
          </w:p>
        </w:tc>
        <w:tc>
          <w:tcPr>
            <w:tcW w:w="1285" w:type="dxa"/>
            <w:tcBorders>
              <w:top w:val="single" w:sz="8" w:space="0" w:color="auto"/>
              <w:left w:val="nil"/>
              <w:bottom w:val="single" w:sz="4" w:space="0" w:color="auto"/>
              <w:right w:val="single" w:sz="4" w:space="0" w:color="auto"/>
            </w:tcBorders>
            <w:shd w:val="clear" w:color="000000" w:fill="FFCC99"/>
            <w:noWrap/>
            <w:vAlign w:val="bottom"/>
            <w:hideMark/>
          </w:tcPr>
          <w:p w14:paraId="52D26936"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xml:space="preserve">Adherentes </w:t>
            </w:r>
          </w:p>
        </w:tc>
        <w:tc>
          <w:tcPr>
            <w:tcW w:w="1285" w:type="dxa"/>
            <w:tcBorders>
              <w:top w:val="single" w:sz="8" w:space="0" w:color="auto"/>
              <w:left w:val="nil"/>
              <w:bottom w:val="single" w:sz="4" w:space="0" w:color="auto"/>
              <w:right w:val="single" w:sz="4" w:space="0" w:color="auto"/>
            </w:tcBorders>
            <w:shd w:val="clear" w:color="000000" w:fill="FFCC99"/>
            <w:noWrap/>
            <w:vAlign w:val="bottom"/>
            <w:hideMark/>
          </w:tcPr>
          <w:p w14:paraId="6D1B0E96"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Vitalicios</w:t>
            </w:r>
          </w:p>
        </w:tc>
        <w:tc>
          <w:tcPr>
            <w:tcW w:w="1285" w:type="dxa"/>
            <w:tcBorders>
              <w:top w:val="single" w:sz="8" w:space="0" w:color="auto"/>
              <w:left w:val="nil"/>
              <w:bottom w:val="single" w:sz="4" w:space="0" w:color="auto"/>
              <w:right w:val="single" w:sz="4" w:space="0" w:color="auto"/>
            </w:tcBorders>
            <w:shd w:val="clear" w:color="000000" w:fill="FFCC99"/>
            <w:noWrap/>
            <w:vAlign w:val="bottom"/>
            <w:hideMark/>
          </w:tcPr>
          <w:p w14:paraId="420B85C1"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Honorarios</w:t>
            </w:r>
          </w:p>
        </w:tc>
        <w:tc>
          <w:tcPr>
            <w:tcW w:w="1285" w:type="dxa"/>
            <w:tcBorders>
              <w:top w:val="single" w:sz="8" w:space="0" w:color="auto"/>
              <w:left w:val="nil"/>
              <w:bottom w:val="single" w:sz="4" w:space="0" w:color="auto"/>
              <w:right w:val="single" w:sz="8" w:space="0" w:color="auto"/>
            </w:tcBorders>
            <w:shd w:val="clear" w:color="000000" w:fill="FFCC99"/>
            <w:noWrap/>
            <w:vAlign w:val="bottom"/>
            <w:hideMark/>
          </w:tcPr>
          <w:p w14:paraId="4F17214B"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Total</w:t>
            </w:r>
          </w:p>
        </w:tc>
      </w:tr>
      <w:tr w:rsidR="00B26D06" w:rsidRPr="00B26D06" w14:paraId="4FD5F3FA" w14:textId="77777777" w:rsidTr="00B26D06">
        <w:trPr>
          <w:trHeight w:val="271"/>
          <w:jc w:val="center"/>
        </w:trPr>
        <w:tc>
          <w:tcPr>
            <w:tcW w:w="3021" w:type="dxa"/>
            <w:tcBorders>
              <w:top w:val="nil"/>
              <w:left w:val="single" w:sz="8" w:space="0" w:color="auto"/>
              <w:bottom w:val="single" w:sz="4" w:space="0" w:color="auto"/>
              <w:right w:val="single" w:sz="4" w:space="0" w:color="auto"/>
            </w:tcBorders>
            <w:shd w:val="clear" w:color="auto" w:fill="auto"/>
            <w:noWrap/>
            <w:vAlign w:val="bottom"/>
            <w:hideMark/>
          </w:tcPr>
          <w:p w14:paraId="50E8CB5D" w14:textId="77777777" w:rsidR="00B26D06" w:rsidRPr="00B26D06" w:rsidRDefault="00B26D06" w:rsidP="00B26D06">
            <w:pPr>
              <w:spacing w:after="0" w:line="240" w:lineRule="auto"/>
              <w:jc w:val="right"/>
              <w:rPr>
                <w:rFonts w:ascii="Arial" w:eastAsia="Times New Roman" w:hAnsi="Arial" w:cs="Arial"/>
                <w:sz w:val="20"/>
                <w:szCs w:val="20"/>
                <w:lang w:eastAsia="es-AR"/>
              </w:rPr>
            </w:pPr>
            <w:r w:rsidRPr="00B26D06">
              <w:rPr>
                <w:rFonts w:ascii="Arial" w:eastAsia="Times New Roman" w:hAnsi="Arial" w:cs="Arial"/>
                <w:sz w:val="20"/>
                <w:szCs w:val="20"/>
                <w:lang w:eastAsia="es-AR"/>
              </w:rPr>
              <w:t>Al 12/09/2022</w:t>
            </w:r>
          </w:p>
        </w:tc>
        <w:tc>
          <w:tcPr>
            <w:tcW w:w="1285" w:type="dxa"/>
            <w:tcBorders>
              <w:top w:val="nil"/>
              <w:left w:val="nil"/>
              <w:bottom w:val="single" w:sz="4" w:space="0" w:color="auto"/>
              <w:right w:val="single" w:sz="4" w:space="0" w:color="auto"/>
            </w:tcBorders>
            <w:shd w:val="clear" w:color="000000" w:fill="CCFFCC"/>
            <w:noWrap/>
            <w:vAlign w:val="bottom"/>
            <w:hideMark/>
          </w:tcPr>
          <w:p w14:paraId="0DCE8A5A"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729</w:t>
            </w:r>
          </w:p>
        </w:tc>
        <w:tc>
          <w:tcPr>
            <w:tcW w:w="1285" w:type="dxa"/>
            <w:tcBorders>
              <w:top w:val="nil"/>
              <w:left w:val="nil"/>
              <w:bottom w:val="single" w:sz="4" w:space="0" w:color="auto"/>
              <w:right w:val="single" w:sz="4" w:space="0" w:color="auto"/>
            </w:tcBorders>
            <w:shd w:val="clear" w:color="000000" w:fill="CCFFCC"/>
            <w:noWrap/>
            <w:vAlign w:val="bottom"/>
            <w:hideMark/>
          </w:tcPr>
          <w:p w14:paraId="479E50D2"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108</w:t>
            </w:r>
          </w:p>
        </w:tc>
        <w:tc>
          <w:tcPr>
            <w:tcW w:w="1285" w:type="dxa"/>
            <w:tcBorders>
              <w:top w:val="nil"/>
              <w:left w:val="nil"/>
              <w:bottom w:val="single" w:sz="4" w:space="0" w:color="auto"/>
              <w:right w:val="single" w:sz="4" w:space="0" w:color="auto"/>
            </w:tcBorders>
            <w:shd w:val="clear" w:color="000000" w:fill="CCFFCC"/>
            <w:noWrap/>
            <w:vAlign w:val="bottom"/>
            <w:hideMark/>
          </w:tcPr>
          <w:p w14:paraId="1F8F75FD"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93</w:t>
            </w:r>
          </w:p>
        </w:tc>
        <w:tc>
          <w:tcPr>
            <w:tcW w:w="1285" w:type="dxa"/>
            <w:tcBorders>
              <w:top w:val="nil"/>
              <w:left w:val="nil"/>
              <w:bottom w:val="single" w:sz="4" w:space="0" w:color="auto"/>
              <w:right w:val="single" w:sz="4" w:space="0" w:color="auto"/>
            </w:tcBorders>
            <w:shd w:val="clear" w:color="000000" w:fill="CCFFCC"/>
            <w:noWrap/>
            <w:vAlign w:val="bottom"/>
            <w:hideMark/>
          </w:tcPr>
          <w:p w14:paraId="5DAE1B63"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2</w:t>
            </w:r>
          </w:p>
        </w:tc>
        <w:tc>
          <w:tcPr>
            <w:tcW w:w="1285" w:type="dxa"/>
            <w:tcBorders>
              <w:top w:val="nil"/>
              <w:left w:val="nil"/>
              <w:bottom w:val="single" w:sz="4" w:space="0" w:color="auto"/>
              <w:right w:val="single" w:sz="8" w:space="0" w:color="auto"/>
            </w:tcBorders>
            <w:shd w:val="clear" w:color="000000" w:fill="CCFFCC"/>
            <w:noWrap/>
            <w:vAlign w:val="bottom"/>
            <w:hideMark/>
          </w:tcPr>
          <w:p w14:paraId="7B5D92CE"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932</w:t>
            </w:r>
          </w:p>
        </w:tc>
      </w:tr>
      <w:tr w:rsidR="00B26D06" w:rsidRPr="00B26D06" w14:paraId="526BC027" w14:textId="77777777" w:rsidTr="00B26D06">
        <w:trPr>
          <w:trHeight w:val="271"/>
          <w:jc w:val="center"/>
        </w:trPr>
        <w:tc>
          <w:tcPr>
            <w:tcW w:w="3021" w:type="dxa"/>
            <w:tcBorders>
              <w:top w:val="nil"/>
              <w:left w:val="single" w:sz="8" w:space="0" w:color="auto"/>
              <w:bottom w:val="single" w:sz="4" w:space="0" w:color="auto"/>
              <w:right w:val="single" w:sz="4" w:space="0" w:color="auto"/>
            </w:tcBorders>
            <w:shd w:val="clear" w:color="auto" w:fill="auto"/>
            <w:noWrap/>
            <w:vAlign w:val="bottom"/>
            <w:hideMark/>
          </w:tcPr>
          <w:p w14:paraId="5DFDA37F" w14:textId="77777777" w:rsidR="00B26D06" w:rsidRPr="00B26D06" w:rsidRDefault="00B26D06" w:rsidP="00B26D06">
            <w:pPr>
              <w:spacing w:after="0" w:line="240" w:lineRule="auto"/>
              <w:rPr>
                <w:rFonts w:ascii="Arial" w:eastAsia="Times New Roman" w:hAnsi="Arial" w:cs="Arial"/>
                <w:sz w:val="20"/>
                <w:szCs w:val="20"/>
                <w:lang w:eastAsia="es-AR"/>
              </w:rPr>
            </w:pPr>
            <w:r w:rsidRPr="00B26D06">
              <w:rPr>
                <w:rFonts w:ascii="Arial" w:eastAsia="Times New Roman" w:hAnsi="Arial" w:cs="Arial"/>
                <w:sz w:val="20"/>
                <w:szCs w:val="20"/>
                <w:lang w:eastAsia="es-AR"/>
              </w:rPr>
              <w:t>Nuevos</w:t>
            </w:r>
          </w:p>
        </w:tc>
        <w:tc>
          <w:tcPr>
            <w:tcW w:w="1285" w:type="dxa"/>
            <w:tcBorders>
              <w:top w:val="nil"/>
              <w:left w:val="nil"/>
              <w:bottom w:val="single" w:sz="4" w:space="0" w:color="auto"/>
              <w:right w:val="single" w:sz="4" w:space="0" w:color="auto"/>
            </w:tcBorders>
            <w:shd w:val="clear" w:color="auto" w:fill="auto"/>
            <w:noWrap/>
            <w:vAlign w:val="bottom"/>
            <w:hideMark/>
          </w:tcPr>
          <w:p w14:paraId="66762BA2"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4</w:t>
            </w:r>
          </w:p>
        </w:tc>
        <w:tc>
          <w:tcPr>
            <w:tcW w:w="1285" w:type="dxa"/>
            <w:tcBorders>
              <w:top w:val="nil"/>
              <w:left w:val="nil"/>
              <w:bottom w:val="single" w:sz="4" w:space="0" w:color="auto"/>
              <w:right w:val="single" w:sz="4" w:space="0" w:color="auto"/>
            </w:tcBorders>
            <w:shd w:val="clear" w:color="auto" w:fill="auto"/>
            <w:noWrap/>
            <w:vAlign w:val="bottom"/>
            <w:hideMark/>
          </w:tcPr>
          <w:p w14:paraId="5E74C04A"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1</w:t>
            </w:r>
          </w:p>
        </w:tc>
        <w:tc>
          <w:tcPr>
            <w:tcW w:w="1285" w:type="dxa"/>
            <w:tcBorders>
              <w:top w:val="nil"/>
              <w:left w:val="nil"/>
              <w:bottom w:val="single" w:sz="4" w:space="0" w:color="auto"/>
              <w:right w:val="single" w:sz="4" w:space="0" w:color="auto"/>
            </w:tcBorders>
            <w:shd w:val="clear" w:color="auto" w:fill="auto"/>
            <w:noWrap/>
            <w:vAlign w:val="bottom"/>
            <w:hideMark/>
          </w:tcPr>
          <w:p w14:paraId="4001B9F0"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1D470AF9"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8" w:space="0" w:color="auto"/>
            </w:tcBorders>
            <w:shd w:val="clear" w:color="auto" w:fill="auto"/>
            <w:noWrap/>
            <w:vAlign w:val="bottom"/>
            <w:hideMark/>
          </w:tcPr>
          <w:p w14:paraId="497CC3AE"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5</w:t>
            </w:r>
          </w:p>
        </w:tc>
      </w:tr>
      <w:tr w:rsidR="00B26D06" w:rsidRPr="00B26D06" w14:paraId="3A982579" w14:textId="77777777" w:rsidTr="00B26D06">
        <w:trPr>
          <w:trHeight w:val="271"/>
          <w:jc w:val="center"/>
        </w:trPr>
        <w:tc>
          <w:tcPr>
            <w:tcW w:w="3021" w:type="dxa"/>
            <w:tcBorders>
              <w:top w:val="nil"/>
              <w:left w:val="single" w:sz="8" w:space="0" w:color="auto"/>
              <w:bottom w:val="single" w:sz="4" w:space="0" w:color="auto"/>
              <w:right w:val="single" w:sz="4" w:space="0" w:color="auto"/>
            </w:tcBorders>
            <w:shd w:val="clear" w:color="auto" w:fill="auto"/>
            <w:noWrap/>
            <w:vAlign w:val="bottom"/>
            <w:hideMark/>
          </w:tcPr>
          <w:p w14:paraId="0AB77F1F" w14:textId="5CD1A381" w:rsidR="00B26D06" w:rsidRPr="00B26D06" w:rsidRDefault="00B26D06" w:rsidP="00B26D06">
            <w:pPr>
              <w:spacing w:after="0" w:line="240" w:lineRule="auto"/>
              <w:rPr>
                <w:rFonts w:ascii="Arial" w:eastAsia="Times New Roman" w:hAnsi="Arial" w:cs="Arial"/>
                <w:sz w:val="20"/>
                <w:szCs w:val="20"/>
                <w:lang w:eastAsia="es-AR"/>
              </w:rPr>
            </w:pPr>
            <w:r w:rsidRPr="00B26D06">
              <w:rPr>
                <w:rFonts w:ascii="Arial" w:eastAsia="Times New Roman" w:hAnsi="Arial" w:cs="Arial"/>
                <w:sz w:val="20"/>
                <w:szCs w:val="20"/>
                <w:lang w:eastAsia="es-AR"/>
              </w:rPr>
              <w:t>Cambio de categoría AD a AC</w:t>
            </w:r>
          </w:p>
        </w:tc>
        <w:tc>
          <w:tcPr>
            <w:tcW w:w="1285" w:type="dxa"/>
            <w:tcBorders>
              <w:top w:val="nil"/>
              <w:left w:val="nil"/>
              <w:bottom w:val="single" w:sz="4" w:space="0" w:color="auto"/>
              <w:right w:val="single" w:sz="4" w:space="0" w:color="auto"/>
            </w:tcBorders>
            <w:shd w:val="clear" w:color="auto" w:fill="auto"/>
            <w:noWrap/>
            <w:vAlign w:val="bottom"/>
            <w:hideMark/>
          </w:tcPr>
          <w:p w14:paraId="3C9491C4"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2AA8ED50"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2DA4D920"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282A69E8"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8" w:space="0" w:color="auto"/>
            </w:tcBorders>
            <w:shd w:val="clear" w:color="auto" w:fill="auto"/>
            <w:noWrap/>
            <w:vAlign w:val="bottom"/>
            <w:hideMark/>
          </w:tcPr>
          <w:p w14:paraId="7E2DB57B"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r>
      <w:tr w:rsidR="00B26D06" w:rsidRPr="00B26D06" w14:paraId="3ABE42A8" w14:textId="77777777" w:rsidTr="00B26D06">
        <w:trPr>
          <w:trHeight w:val="271"/>
          <w:jc w:val="center"/>
        </w:trPr>
        <w:tc>
          <w:tcPr>
            <w:tcW w:w="3021" w:type="dxa"/>
            <w:tcBorders>
              <w:top w:val="nil"/>
              <w:left w:val="single" w:sz="8" w:space="0" w:color="auto"/>
              <w:bottom w:val="single" w:sz="4" w:space="0" w:color="auto"/>
              <w:right w:val="single" w:sz="4" w:space="0" w:color="auto"/>
            </w:tcBorders>
            <w:shd w:val="clear" w:color="auto" w:fill="auto"/>
            <w:noWrap/>
            <w:vAlign w:val="bottom"/>
            <w:hideMark/>
          </w:tcPr>
          <w:p w14:paraId="79E25B1C" w14:textId="7FFE37A9" w:rsidR="00B26D06" w:rsidRPr="00B26D06" w:rsidRDefault="00B26D06" w:rsidP="00B26D06">
            <w:pPr>
              <w:spacing w:after="0" w:line="240" w:lineRule="auto"/>
              <w:rPr>
                <w:rFonts w:ascii="Arial" w:eastAsia="Times New Roman" w:hAnsi="Arial" w:cs="Arial"/>
                <w:sz w:val="20"/>
                <w:szCs w:val="20"/>
                <w:lang w:eastAsia="es-AR"/>
              </w:rPr>
            </w:pPr>
            <w:r w:rsidRPr="00B26D06">
              <w:rPr>
                <w:rFonts w:ascii="Arial" w:eastAsia="Times New Roman" w:hAnsi="Arial" w:cs="Arial"/>
                <w:sz w:val="20"/>
                <w:szCs w:val="20"/>
                <w:lang w:eastAsia="es-AR"/>
              </w:rPr>
              <w:t>Cambio de Categoría AC a AD</w:t>
            </w:r>
          </w:p>
        </w:tc>
        <w:tc>
          <w:tcPr>
            <w:tcW w:w="1285" w:type="dxa"/>
            <w:tcBorders>
              <w:top w:val="nil"/>
              <w:left w:val="nil"/>
              <w:bottom w:val="single" w:sz="4" w:space="0" w:color="auto"/>
              <w:right w:val="single" w:sz="4" w:space="0" w:color="auto"/>
            </w:tcBorders>
            <w:shd w:val="clear" w:color="auto" w:fill="auto"/>
            <w:noWrap/>
            <w:vAlign w:val="bottom"/>
            <w:hideMark/>
          </w:tcPr>
          <w:p w14:paraId="7BCE3E4C"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3238F700"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4E688B8C"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1BBE5DD1"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8" w:space="0" w:color="auto"/>
            </w:tcBorders>
            <w:shd w:val="clear" w:color="auto" w:fill="auto"/>
            <w:noWrap/>
            <w:vAlign w:val="bottom"/>
            <w:hideMark/>
          </w:tcPr>
          <w:p w14:paraId="7121DA3D"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r>
      <w:tr w:rsidR="00B26D06" w:rsidRPr="00B26D06" w14:paraId="61E59F89" w14:textId="77777777" w:rsidTr="00B26D06">
        <w:trPr>
          <w:trHeight w:val="271"/>
          <w:jc w:val="center"/>
        </w:trPr>
        <w:tc>
          <w:tcPr>
            <w:tcW w:w="3021" w:type="dxa"/>
            <w:tcBorders>
              <w:top w:val="nil"/>
              <w:left w:val="single" w:sz="8" w:space="0" w:color="auto"/>
              <w:bottom w:val="single" w:sz="4" w:space="0" w:color="auto"/>
              <w:right w:val="single" w:sz="4" w:space="0" w:color="auto"/>
            </w:tcBorders>
            <w:shd w:val="clear" w:color="auto" w:fill="auto"/>
            <w:noWrap/>
            <w:vAlign w:val="bottom"/>
            <w:hideMark/>
          </w:tcPr>
          <w:p w14:paraId="30100179" w14:textId="60847F15" w:rsidR="00B26D06" w:rsidRPr="00B26D06" w:rsidRDefault="00B26D06" w:rsidP="00B26D06">
            <w:pPr>
              <w:spacing w:after="0" w:line="240" w:lineRule="auto"/>
              <w:rPr>
                <w:rFonts w:ascii="Arial" w:eastAsia="Times New Roman" w:hAnsi="Arial" w:cs="Arial"/>
                <w:sz w:val="20"/>
                <w:szCs w:val="20"/>
                <w:lang w:eastAsia="es-AR"/>
              </w:rPr>
            </w:pPr>
            <w:r w:rsidRPr="00B26D06">
              <w:rPr>
                <w:rFonts w:ascii="Arial" w:eastAsia="Times New Roman" w:hAnsi="Arial" w:cs="Arial"/>
                <w:sz w:val="20"/>
                <w:szCs w:val="20"/>
                <w:lang w:eastAsia="es-AR"/>
              </w:rPr>
              <w:t>Cambio de categoría Vitalicios</w:t>
            </w:r>
          </w:p>
        </w:tc>
        <w:tc>
          <w:tcPr>
            <w:tcW w:w="1285" w:type="dxa"/>
            <w:tcBorders>
              <w:top w:val="nil"/>
              <w:left w:val="nil"/>
              <w:bottom w:val="single" w:sz="4" w:space="0" w:color="auto"/>
              <w:right w:val="single" w:sz="4" w:space="0" w:color="auto"/>
            </w:tcBorders>
            <w:shd w:val="clear" w:color="auto" w:fill="auto"/>
            <w:noWrap/>
            <w:vAlign w:val="bottom"/>
            <w:hideMark/>
          </w:tcPr>
          <w:p w14:paraId="71153BA5"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569E2E17"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0D5AF9A8"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76285893"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8" w:space="0" w:color="auto"/>
            </w:tcBorders>
            <w:shd w:val="clear" w:color="auto" w:fill="auto"/>
            <w:noWrap/>
            <w:vAlign w:val="bottom"/>
            <w:hideMark/>
          </w:tcPr>
          <w:p w14:paraId="04DB089A"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r>
      <w:tr w:rsidR="00B26D06" w:rsidRPr="00B26D06" w14:paraId="1BEEB192" w14:textId="77777777" w:rsidTr="00B26D06">
        <w:trPr>
          <w:trHeight w:val="271"/>
          <w:jc w:val="center"/>
        </w:trPr>
        <w:tc>
          <w:tcPr>
            <w:tcW w:w="3021" w:type="dxa"/>
            <w:tcBorders>
              <w:top w:val="nil"/>
              <w:left w:val="single" w:sz="8" w:space="0" w:color="auto"/>
              <w:bottom w:val="single" w:sz="4" w:space="0" w:color="auto"/>
              <w:right w:val="single" w:sz="4" w:space="0" w:color="auto"/>
            </w:tcBorders>
            <w:shd w:val="clear" w:color="auto" w:fill="auto"/>
            <w:noWrap/>
            <w:vAlign w:val="bottom"/>
            <w:hideMark/>
          </w:tcPr>
          <w:p w14:paraId="41262F53" w14:textId="77777777" w:rsidR="00B26D06" w:rsidRPr="00B26D06" w:rsidRDefault="00B26D06" w:rsidP="00B26D06">
            <w:pPr>
              <w:spacing w:after="0" w:line="240" w:lineRule="auto"/>
              <w:rPr>
                <w:rFonts w:ascii="Arial" w:eastAsia="Times New Roman" w:hAnsi="Arial" w:cs="Arial"/>
                <w:sz w:val="20"/>
                <w:szCs w:val="20"/>
                <w:lang w:eastAsia="es-AR"/>
              </w:rPr>
            </w:pPr>
            <w:r w:rsidRPr="00B26D06">
              <w:rPr>
                <w:rFonts w:ascii="Arial" w:eastAsia="Times New Roman" w:hAnsi="Arial" w:cs="Arial"/>
                <w:sz w:val="20"/>
                <w:szCs w:val="20"/>
                <w:lang w:eastAsia="es-AR"/>
              </w:rPr>
              <w:t>Renuncias</w:t>
            </w:r>
          </w:p>
        </w:tc>
        <w:tc>
          <w:tcPr>
            <w:tcW w:w="1285" w:type="dxa"/>
            <w:tcBorders>
              <w:top w:val="nil"/>
              <w:left w:val="nil"/>
              <w:bottom w:val="single" w:sz="4" w:space="0" w:color="auto"/>
              <w:right w:val="single" w:sz="4" w:space="0" w:color="auto"/>
            </w:tcBorders>
            <w:shd w:val="clear" w:color="auto" w:fill="auto"/>
            <w:noWrap/>
            <w:vAlign w:val="bottom"/>
            <w:hideMark/>
          </w:tcPr>
          <w:p w14:paraId="70F253D9"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-1</w:t>
            </w:r>
          </w:p>
        </w:tc>
        <w:tc>
          <w:tcPr>
            <w:tcW w:w="1285" w:type="dxa"/>
            <w:tcBorders>
              <w:top w:val="nil"/>
              <w:left w:val="nil"/>
              <w:bottom w:val="single" w:sz="4" w:space="0" w:color="auto"/>
              <w:right w:val="single" w:sz="4" w:space="0" w:color="auto"/>
            </w:tcBorders>
            <w:shd w:val="clear" w:color="auto" w:fill="auto"/>
            <w:noWrap/>
            <w:vAlign w:val="bottom"/>
            <w:hideMark/>
          </w:tcPr>
          <w:p w14:paraId="1B879DBA"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3CBA9FA5"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5E8B43D2"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8" w:space="0" w:color="auto"/>
            </w:tcBorders>
            <w:shd w:val="clear" w:color="auto" w:fill="auto"/>
            <w:noWrap/>
            <w:vAlign w:val="bottom"/>
            <w:hideMark/>
          </w:tcPr>
          <w:p w14:paraId="1FB5C90D"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-1</w:t>
            </w:r>
          </w:p>
        </w:tc>
      </w:tr>
      <w:tr w:rsidR="00B26D06" w:rsidRPr="00B26D06" w14:paraId="7C103FEC" w14:textId="77777777" w:rsidTr="00B26D06">
        <w:trPr>
          <w:trHeight w:val="271"/>
          <w:jc w:val="center"/>
        </w:trPr>
        <w:tc>
          <w:tcPr>
            <w:tcW w:w="3021" w:type="dxa"/>
            <w:tcBorders>
              <w:top w:val="nil"/>
              <w:left w:val="single" w:sz="8" w:space="0" w:color="auto"/>
              <w:bottom w:val="single" w:sz="4" w:space="0" w:color="auto"/>
              <w:right w:val="single" w:sz="4" w:space="0" w:color="auto"/>
            </w:tcBorders>
            <w:shd w:val="clear" w:color="auto" w:fill="auto"/>
            <w:noWrap/>
            <w:vAlign w:val="bottom"/>
            <w:hideMark/>
          </w:tcPr>
          <w:p w14:paraId="2F1EEA35" w14:textId="77777777" w:rsidR="00B26D06" w:rsidRPr="00B26D06" w:rsidRDefault="00B26D06" w:rsidP="00B26D06">
            <w:pPr>
              <w:spacing w:after="0" w:line="240" w:lineRule="auto"/>
              <w:rPr>
                <w:rFonts w:ascii="Arial" w:eastAsia="Times New Roman" w:hAnsi="Arial" w:cs="Arial"/>
                <w:sz w:val="20"/>
                <w:szCs w:val="20"/>
                <w:lang w:eastAsia="es-AR"/>
              </w:rPr>
            </w:pPr>
            <w:r w:rsidRPr="00B26D06">
              <w:rPr>
                <w:rFonts w:ascii="Arial" w:eastAsia="Times New Roman" w:hAnsi="Arial" w:cs="Arial"/>
                <w:sz w:val="20"/>
                <w:szCs w:val="20"/>
                <w:lang w:eastAsia="es-AR"/>
              </w:rPr>
              <w:t>Fallecidos</w:t>
            </w:r>
          </w:p>
        </w:tc>
        <w:tc>
          <w:tcPr>
            <w:tcW w:w="1285" w:type="dxa"/>
            <w:tcBorders>
              <w:top w:val="nil"/>
              <w:left w:val="nil"/>
              <w:bottom w:val="single" w:sz="4" w:space="0" w:color="auto"/>
              <w:right w:val="single" w:sz="4" w:space="0" w:color="auto"/>
            </w:tcBorders>
            <w:shd w:val="clear" w:color="auto" w:fill="auto"/>
            <w:noWrap/>
            <w:vAlign w:val="bottom"/>
            <w:hideMark/>
          </w:tcPr>
          <w:p w14:paraId="500BC79F"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6EF60CD4"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70571AB2"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58A81E44"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8" w:space="0" w:color="auto"/>
            </w:tcBorders>
            <w:shd w:val="clear" w:color="auto" w:fill="auto"/>
            <w:noWrap/>
            <w:vAlign w:val="bottom"/>
            <w:hideMark/>
          </w:tcPr>
          <w:p w14:paraId="449DFD6E"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r>
      <w:tr w:rsidR="00B26D06" w:rsidRPr="00B26D06" w14:paraId="7477FBF9" w14:textId="77777777" w:rsidTr="00B26D06">
        <w:trPr>
          <w:trHeight w:val="271"/>
          <w:jc w:val="center"/>
        </w:trPr>
        <w:tc>
          <w:tcPr>
            <w:tcW w:w="3021" w:type="dxa"/>
            <w:tcBorders>
              <w:top w:val="nil"/>
              <w:left w:val="single" w:sz="8" w:space="0" w:color="auto"/>
              <w:bottom w:val="single" w:sz="4" w:space="0" w:color="auto"/>
              <w:right w:val="single" w:sz="4" w:space="0" w:color="auto"/>
            </w:tcBorders>
            <w:shd w:val="clear" w:color="auto" w:fill="auto"/>
            <w:noWrap/>
            <w:vAlign w:val="bottom"/>
            <w:hideMark/>
          </w:tcPr>
          <w:p w14:paraId="16712E35" w14:textId="77777777" w:rsidR="00B26D06" w:rsidRPr="00B26D06" w:rsidRDefault="00B26D06" w:rsidP="00B26D06">
            <w:pPr>
              <w:spacing w:after="0" w:line="240" w:lineRule="auto"/>
              <w:rPr>
                <w:rFonts w:ascii="Arial" w:eastAsia="Times New Roman" w:hAnsi="Arial" w:cs="Arial"/>
                <w:sz w:val="20"/>
                <w:szCs w:val="20"/>
                <w:lang w:eastAsia="es-AR"/>
              </w:rPr>
            </w:pPr>
            <w:r w:rsidRPr="00B26D06">
              <w:rPr>
                <w:rFonts w:ascii="Arial" w:eastAsia="Times New Roman" w:hAnsi="Arial" w:cs="Arial"/>
                <w:sz w:val="20"/>
                <w:szCs w:val="20"/>
                <w:lang w:eastAsia="es-AR"/>
              </w:rPr>
              <w:t>Cesantes</w:t>
            </w:r>
          </w:p>
        </w:tc>
        <w:tc>
          <w:tcPr>
            <w:tcW w:w="1285" w:type="dxa"/>
            <w:tcBorders>
              <w:top w:val="nil"/>
              <w:left w:val="nil"/>
              <w:bottom w:val="single" w:sz="4" w:space="0" w:color="auto"/>
              <w:right w:val="single" w:sz="4" w:space="0" w:color="auto"/>
            </w:tcBorders>
            <w:shd w:val="clear" w:color="auto" w:fill="auto"/>
            <w:noWrap/>
            <w:vAlign w:val="bottom"/>
            <w:hideMark/>
          </w:tcPr>
          <w:p w14:paraId="0F066945"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04013085"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3CAF177D"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4" w:space="0" w:color="auto"/>
            </w:tcBorders>
            <w:shd w:val="clear" w:color="auto" w:fill="auto"/>
            <w:noWrap/>
            <w:vAlign w:val="bottom"/>
            <w:hideMark/>
          </w:tcPr>
          <w:p w14:paraId="2424E097"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c>
          <w:tcPr>
            <w:tcW w:w="1285" w:type="dxa"/>
            <w:tcBorders>
              <w:top w:val="nil"/>
              <w:left w:val="nil"/>
              <w:bottom w:val="single" w:sz="4" w:space="0" w:color="auto"/>
              <w:right w:val="single" w:sz="8" w:space="0" w:color="auto"/>
            </w:tcBorders>
            <w:shd w:val="clear" w:color="auto" w:fill="auto"/>
            <w:noWrap/>
            <w:vAlign w:val="bottom"/>
            <w:hideMark/>
          </w:tcPr>
          <w:p w14:paraId="35C8D3F4"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 </w:t>
            </w:r>
          </w:p>
        </w:tc>
      </w:tr>
      <w:tr w:rsidR="00B26D06" w:rsidRPr="00B26D06" w14:paraId="0781F77A" w14:textId="77777777" w:rsidTr="00B26D06">
        <w:trPr>
          <w:trHeight w:val="284"/>
          <w:jc w:val="center"/>
        </w:trPr>
        <w:tc>
          <w:tcPr>
            <w:tcW w:w="3021" w:type="dxa"/>
            <w:tcBorders>
              <w:top w:val="nil"/>
              <w:left w:val="single" w:sz="8" w:space="0" w:color="auto"/>
              <w:bottom w:val="single" w:sz="8" w:space="0" w:color="auto"/>
              <w:right w:val="single" w:sz="4" w:space="0" w:color="auto"/>
            </w:tcBorders>
            <w:shd w:val="clear" w:color="auto" w:fill="auto"/>
            <w:noWrap/>
            <w:vAlign w:val="bottom"/>
            <w:hideMark/>
          </w:tcPr>
          <w:p w14:paraId="3A0A7279" w14:textId="77777777" w:rsidR="00B26D06" w:rsidRPr="00B26D06" w:rsidRDefault="00B26D06" w:rsidP="00B26D06">
            <w:pPr>
              <w:spacing w:after="0" w:line="240" w:lineRule="auto"/>
              <w:jc w:val="right"/>
              <w:rPr>
                <w:rFonts w:ascii="Arial" w:eastAsia="Times New Roman" w:hAnsi="Arial" w:cs="Arial"/>
                <w:color w:val="FF0000"/>
                <w:sz w:val="20"/>
                <w:szCs w:val="20"/>
                <w:lang w:eastAsia="es-AR"/>
              </w:rPr>
            </w:pPr>
            <w:r w:rsidRPr="00B26D06">
              <w:rPr>
                <w:rFonts w:ascii="Arial" w:eastAsia="Times New Roman" w:hAnsi="Arial" w:cs="Arial"/>
                <w:color w:val="FF0000"/>
                <w:sz w:val="20"/>
                <w:szCs w:val="20"/>
                <w:lang w:eastAsia="es-AR"/>
              </w:rPr>
              <w:t>27/9/2022</w:t>
            </w:r>
          </w:p>
        </w:tc>
        <w:tc>
          <w:tcPr>
            <w:tcW w:w="1285" w:type="dxa"/>
            <w:tcBorders>
              <w:top w:val="nil"/>
              <w:left w:val="nil"/>
              <w:bottom w:val="single" w:sz="8" w:space="0" w:color="auto"/>
              <w:right w:val="single" w:sz="4" w:space="0" w:color="auto"/>
            </w:tcBorders>
            <w:shd w:val="clear" w:color="000000" w:fill="CCFFCC"/>
            <w:noWrap/>
            <w:vAlign w:val="bottom"/>
            <w:hideMark/>
          </w:tcPr>
          <w:p w14:paraId="3DD65EE7"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732</w:t>
            </w:r>
          </w:p>
        </w:tc>
        <w:tc>
          <w:tcPr>
            <w:tcW w:w="1285" w:type="dxa"/>
            <w:tcBorders>
              <w:top w:val="nil"/>
              <w:left w:val="nil"/>
              <w:bottom w:val="single" w:sz="8" w:space="0" w:color="auto"/>
              <w:right w:val="single" w:sz="4" w:space="0" w:color="auto"/>
            </w:tcBorders>
            <w:shd w:val="clear" w:color="000000" w:fill="CCFFCC"/>
            <w:noWrap/>
            <w:vAlign w:val="bottom"/>
            <w:hideMark/>
          </w:tcPr>
          <w:p w14:paraId="6403A0AD"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109</w:t>
            </w:r>
          </w:p>
        </w:tc>
        <w:tc>
          <w:tcPr>
            <w:tcW w:w="1285" w:type="dxa"/>
            <w:tcBorders>
              <w:top w:val="nil"/>
              <w:left w:val="nil"/>
              <w:bottom w:val="single" w:sz="8" w:space="0" w:color="auto"/>
              <w:right w:val="single" w:sz="4" w:space="0" w:color="auto"/>
            </w:tcBorders>
            <w:shd w:val="clear" w:color="000000" w:fill="CCFFCC"/>
            <w:noWrap/>
            <w:vAlign w:val="bottom"/>
            <w:hideMark/>
          </w:tcPr>
          <w:p w14:paraId="7A38081A"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93</w:t>
            </w:r>
          </w:p>
        </w:tc>
        <w:tc>
          <w:tcPr>
            <w:tcW w:w="1285" w:type="dxa"/>
            <w:tcBorders>
              <w:top w:val="nil"/>
              <w:left w:val="nil"/>
              <w:bottom w:val="single" w:sz="8" w:space="0" w:color="auto"/>
              <w:right w:val="single" w:sz="4" w:space="0" w:color="auto"/>
            </w:tcBorders>
            <w:shd w:val="clear" w:color="000000" w:fill="CCFFCC"/>
            <w:noWrap/>
            <w:vAlign w:val="bottom"/>
            <w:hideMark/>
          </w:tcPr>
          <w:p w14:paraId="529BC5EE"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2</w:t>
            </w:r>
          </w:p>
        </w:tc>
        <w:tc>
          <w:tcPr>
            <w:tcW w:w="1285" w:type="dxa"/>
            <w:tcBorders>
              <w:top w:val="nil"/>
              <w:left w:val="nil"/>
              <w:bottom w:val="single" w:sz="8" w:space="0" w:color="auto"/>
              <w:right w:val="single" w:sz="8" w:space="0" w:color="auto"/>
            </w:tcBorders>
            <w:shd w:val="clear" w:color="000000" w:fill="CCFFCC"/>
            <w:noWrap/>
            <w:vAlign w:val="bottom"/>
            <w:hideMark/>
          </w:tcPr>
          <w:p w14:paraId="3D05184C" w14:textId="77777777" w:rsidR="00B26D06" w:rsidRPr="00B26D06" w:rsidRDefault="00B26D06" w:rsidP="00B26D06">
            <w:pPr>
              <w:spacing w:after="0" w:line="240" w:lineRule="auto"/>
              <w:jc w:val="center"/>
              <w:rPr>
                <w:rFonts w:ascii="Arial" w:eastAsia="Times New Roman" w:hAnsi="Arial" w:cs="Arial"/>
                <w:sz w:val="20"/>
                <w:szCs w:val="20"/>
                <w:lang w:eastAsia="es-AR"/>
              </w:rPr>
            </w:pPr>
            <w:r w:rsidRPr="00B26D06">
              <w:rPr>
                <w:rFonts w:ascii="Arial" w:eastAsia="Times New Roman" w:hAnsi="Arial" w:cs="Arial"/>
                <w:sz w:val="20"/>
                <w:szCs w:val="20"/>
                <w:lang w:eastAsia="es-AR"/>
              </w:rPr>
              <w:t>936</w:t>
            </w:r>
          </w:p>
        </w:tc>
      </w:tr>
    </w:tbl>
    <w:p w14:paraId="5A92A874" w14:textId="5331385F" w:rsidR="00913462" w:rsidRDefault="00913462" w:rsidP="005938DF">
      <w:pPr>
        <w:rPr>
          <w:lang w:val="es-ES"/>
        </w:rPr>
      </w:pPr>
    </w:p>
    <w:p w14:paraId="224C843B" w14:textId="6C799E9A" w:rsidR="00135C9A" w:rsidRDefault="00135C9A" w:rsidP="005938DF">
      <w:pPr>
        <w:rPr>
          <w:lang w:val="es-ES"/>
        </w:rPr>
      </w:pPr>
    </w:p>
    <w:p w14:paraId="10C66B9D" w14:textId="271B2EA4" w:rsidR="00135C9A" w:rsidRDefault="00135C9A" w:rsidP="005938DF">
      <w:pPr>
        <w:rPr>
          <w:lang w:val="es-ES"/>
        </w:rPr>
      </w:pPr>
    </w:p>
    <w:p w14:paraId="58D923CA" w14:textId="1D3EF0E6" w:rsidR="00135C9A" w:rsidRDefault="00135C9A" w:rsidP="005938DF">
      <w:pPr>
        <w:rPr>
          <w:lang w:val="es-ES"/>
        </w:rPr>
      </w:pPr>
    </w:p>
    <w:p w14:paraId="12AC6C58" w14:textId="77777777" w:rsidR="00135C9A" w:rsidRDefault="00135C9A" w:rsidP="005938DF">
      <w:pPr>
        <w:rPr>
          <w:lang w:val="es-ES"/>
        </w:rPr>
      </w:pPr>
    </w:p>
    <w:p w14:paraId="4755439B" w14:textId="77777777" w:rsidR="00913462" w:rsidRPr="009073AB" w:rsidRDefault="00913462" w:rsidP="00913462">
      <w:pPr>
        <w:pStyle w:val="Prrafodelista"/>
        <w:numPr>
          <w:ilvl w:val="0"/>
          <w:numId w:val="2"/>
        </w:numPr>
        <w:rPr>
          <w:b/>
          <w:lang w:val="es-ES"/>
        </w:rPr>
      </w:pPr>
      <w:r w:rsidRPr="009073AB">
        <w:rPr>
          <w:b/>
          <w:lang w:val="es-ES"/>
        </w:rPr>
        <w:lastRenderedPageBreak/>
        <w:t>Correspondencia:</w:t>
      </w:r>
    </w:p>
    <w:p w14:paraId="392EA9EE" w14:textId="147A07C3" w:rsidR="00B26D06" w:rsidRPr="00B26D06" w:rsidRDefault="00B26D06" w:rsidP="00B26D06">
      <w:pPr>
        <w:pStyle w:val="Prrafodelista"/>
        <w:numPr>
          <w:ilvl w:val="0"/>
          <w:numId w:val="11"/>
        </w:numPr>
        <w:jc w:val="both"/>
        <w:rPr>
          <w:lang w:val="es-ES"/>
        </w:rPr>
      </w:pPr>
      <w:r>
        <w:t>Carta enviada con el acta FICCC:</w:t>
      </w:r>
    </w:p>
    <w:p w14:paraId="0D18D979" w14:textId="3F17D4FD" w:rsidR="00B26D06" w:rsidRPr="003D5330" w:rsidRDefault="00B26D06" w:rsidP="00135C9A">
      <w:pPr>
        <w:pStyle w:val="Default"/>
        <w:ind w:left="567"/>
        <w:jc w:val="both"/>
        <w:rPr>
          <w:i/>
          <w:iCs/>
          <w:sz w:val="22"/>
          <w:szCs w:val="22"/>
        </w:rPr>
      </w:pPr>
      <w:r w:rsidRPr="003D5330">
        <w:rPr>
          <w:i/>
          <w:iCs/>
          <w:sz w:val="22"/>
          <w:szCs w:val="22"/>
        </w:rPr>
        <w:t xml:space="preserve">En Montevideo, el 15 de setiembre de 2022, en la Rural del Prado se reúnen por la FICCC los señores Diego De </w:t>
      </w:r>
      <w:proofErr w:type="spellStart"/>
      <w:r w:rsidRPr="003D5330">
        <w:rPr>
          <w:i/>
          <w:iCs/>
          <w:sz w:val="22"/>
          <w:szCs w:val="22"/>
        </w:rPr>
        <w:t>Brum</w:t>
      </w:r>
      <w:proofErr w:type="spellEnd"/>
      <w:r w:rsidRPr="003D5330">
        <w:rPr>
          <w:i/>
          <w:iCs/>
          <w:sz w:val="22"/>
          <w:szCs w:val="22"/>
        </w:rPr>
        <w:t xml:space="preserve"> (D.D.B.), Eduardo </w:t>
      </w:r>
      <w:proofErr w:type="spellStart"/>
      <w:r w:rsidRPr="003D5330">
        <w:rPr>
          <w:i/>
          <w:iCs/>
          <w:sz w:val="22"/>
          <w:szCs w:val="22"/>
        </w:rPr>
        <w:t>Suñe</w:t>
      </w:r>
      <w:proofErr w:type="spellEnd"/>
      <w:r w:rsidRPr="003D5330">
        <w:rPr>
          <w:i/>
          <w:iCs/>
          <w:sz w:val="22"/>
          <w:szCs w:val="22"/>
        </w:rPr>
        <w:t xml:space="preserve"> (E.S.), Ricardo Matho (R.M.), Jacques </w:t>
      </w:r>
      <w:proofErr w:type="spellStart"/>
      <w:r w:rsidRPr="003D5330">
        <w:rPr>
          <w:i/>
          <w:iCs/>
          <w:sz w:val="22"/>
          <w:szCs w:val="22"/>
        </w:rPr>
        <w:t>Boutmy</w:t>
      </w:r>
      <w:proofErr w:type="spellEnd"/>
      <w:r w:rsidRPr="003D5330">
        <w:rPr>
          <w:i/>
          <w:iCs/>
          <w:sz w:val="22"/>
          <w:szCs w:val="22"/>
        </w:rPr>
        <w:t xml:space="preserve"> (J.B.), Raul Etchebehere (R.E.), Jose Ma. </w:t>
      </w:r>
      <w:proofErr w:type="spellStart"/>
      <w:r w:rsidRPr="003D5330">
        <w:rPr>
          <w:i/>
          <w:iCs/>
          <w:sz w:val="22"/>
          <w:szCs w:val="22"/>
        </w:rPr>
        <w:t>Campiotti</w:t>
      </w:r>
      <w:proofErr w:type="spellEnd"/>
      <w:r w:rsidRPr="003D5330">
        <w:rPr>
          <w:i/>
          <w:iCs/>
          <w:sz w:val="22"/>
          <w:szCs w:val="22"/>
        </w:rPr>
        <w:t xml:space="preserve"> (J.C.), Frederico Araujo (F.A.), </w:t>
      </w:r>
      <w:proofErr w:type="spellStart"/>
      <w:r w:rsidRPr="003D5330">
        <w:rPr>
          <w:i/>
          <w:iCs/>
          <w:sz w:val="22"/>
          <w:szCs w:val="22"/>
        </w:rPr>
        <w:t>Alvaro</w:t>
      </w:r>
      <w:proofErr w:type="spellEnd"/>
      <w:r w:rsidRPr="003D5330">
        <w:rPr>
          <w:i/>
          <w:iCs/>
          <w:sz w:val="22"/>
          <w:szCs w:val="22"/>
        </w:rPr>
        <w:t xml:space="preserve"> Rubio (A.R.) y Virginia Aramendia (V.A.). </w:t>
      </w:r>
    </w:p>
    <w:p w14:paraId="0D5BA497" w14:textId="77777777" w:rsidR="00B26D06" w:rsidRPr="003D5330" w:rsidRDefault="00B26D06" w:rsidP="00135C9A">
      <w:pPr>
        <w:pStyle w:val="Default"/>
        <w:ind w:left="567"/>
        <w:jc w:val="both"/>
        <w:rPr>
          <w:i/>
          <w:iCs/>
          <w:sz w:val="22"/>
          <w:szCs w:val="22"/>
        </w:rPr>
      </w:pPr>
      <w:r w:rsidRPr="003D5330">
        <w:rPr>
          <w:i/>
          <w:iCs/>
          <w:sz w:val="22"/>
          <w:szCs w:val="22"/>
        </w:rPr>
        <w:t xml:space="preserve">J.C. comenta que Uruguay está por sacar el pasaporte equino, en el cual se encontrará el </w:t>
      </w:r>
      <w:proofErr w:type="spellStart"/>
      <w:r w:rsidRPr="003D5330">
        <w:rPr>
          <w:i/>
          <w:iCs/>
          <w:sz w:val="22"/>
          <w:szCs w:val="22"/>
        </w:rPr>
        <w:t>pedigree</w:t>
      </w:r>
      <w:proofErr w:type="spellEnd"/>
      <w:r w:rsidRPr="003D5330">
        <w:rPr>
          <w:i/>
          <w:iCs/>
          <w:sz w:val="22"/>
          <w:szCs w:val="22"/>
        </w:rPr>
        <w:t xml:space="preserve"> del animal, la sanidad, etc. y con el cual se va a facilitar el movimiento de los animales a competencias. Para el caso de estas además los animales deberán contar con chip identificatorio. </w:t>
      </w:r>
    </w:p>
    <w:p w14:paraId="0FC60016" w14:textId="77777777" w:rsidR="00B26D06" w:rsidRPr="003D5330" w:rsidRDefault="00B26D06" w:rsidP="00135C9A">
      <w:pPr>
        <w:pStyle w:val="Default"/>
        <w:ind w:left="567"/>
        <w:jc w:val="both"/>
        <w:rPr>
          <w:i/>
          <w:iCs/>
          <w:sz w:val="22"/>
          <w:szCs w:val="22"/>
        </w:rPr>
      </w:pPr>
      <w:r w:rsidRPr="003D5330">
        <w:rPr>
          <w:i/>
          <w:iCs/>
          <w:sz w:val="22"/>
          <w:szCs w:val="22"/>
        </w:rPr>
        <w:t xml:space="preserve">R.E. como presidente de FICCC da comienzo a la reunión agradeciendo a todos los presentes haber concurrido. </w:t>
      </w:r>
    </w:p>
    <w:p w14:paraId="39FE0D8E" w14:textId="77777777" w:rsidR="00B26D06" w:rsidRPr="003D5330" w:rsidRDefault="00B26D06" w:rsidP="00135C9A">
      <w:pPr>
        <w:pStyle w:val="Default"/>
        <w:ind w:left="567"/>
        <w:jc w:val="both"/>
        <w:rPr>
          <w:i/>
          <w:iCs/>
          <w:sz w:val="22"/>
          <w:szCs w:val="22"/>
        </w:rPr>
      </w:pPr>
      <w:r w:rsidRPr="003D5330">
        <w:rPr>
          <w:b/>
          <w:bCs/>
          <w:i/>
          <w:iCs/>
          <w:sz w:val="22"/>
          <w:szCs w:val="22"/>
        </w:rPr>
        <w:t xml:space="preserve">Europa </w:t>
      </w:r>
    </w:p>
    <w:p w14:paraId="625AD7F3" w14:textId="77777777" w:rsidR="00B26D06" w:rsidRPr="003D5330" w:rsidRDefault="00B26D06" w:rsidP="00135C9A">
      <w:pPr>
        <w:pStyle w:val="Default"/>
        <w:ind w:left="567"/>
        <w:jc w:val="both"/>
        <w:rPr>
          <w:i/>
          <w:iCs/>
          <w:sz w:val="22"/>
          <w:szCs w:val="22"/>
        </w:rPr>
      </w:pPr>
      <w:r w:rsidRPr="003D5330">
        <w:rPr>
          <w:i/>
          <w:iCs/>
          <w:sz w:val="22"/>
          <w:szCs w:val="22"/>
        </w:rPr>
        <w:t xml:space="preserve">R.E. plantea que están naciendo animales en Europa por ejemplo en Francia hijos de madres argentinas y padres y uruguayos. No están avalados sus </w:t>
      </w:r>
      <w:proofErr w:type="spellStart"/>
      <w:r w:rsidRPr="003D5330">
        <w:rPr>
          <w:i/>
          <w:iCs/>
          <w:sz w:val="22"/>
          <w:szCs w:val="22"/>
        </w:rPr>
        <w:t>pedigrees</w:t>
      </w:r>
      <w:proofErr w:type="spellEnd"/>
      <w:r w:rsidRPr="003D5330">
        <w:rPr>
          <w:i/>
          <w:iCs/>
          <w:sz w:val="22"/>
          <w:szCs w:val="22"/>
        </w:rPr>
        <w:t xml:space="preserve"> en distinto país del de origen. J.M.C. le consulta si sabe </w:t>
      </w:r>
      <w:proofErr w:type="spellStart"/>
      <w:r w:rsidRPr="003D5330">
        <w:rPr>
          <w:i/>
          <w:iCs/>
          <w:sz w:val="22"/>
          <w:szCs w:val="22"/>
        </w:rPr>
        <w:t>cuantos</w:t>
      </w:r>
      <w:proofErr w:type="spellEnd"/>
      <w:r w:rsidRPr="003D5330">
        <w:rPr>
          <w:i/>
          <w:iCs/>
          <w:sz w:val="22"/>
          <w:szCs w:val="22"/>
        </w:rPr>
        <w:t xml:space="preserve"> animales han sido exportados a Europa, y R.E. comenta que no se sabe el </w:t>
      </w:r>
      <w:proofErr w:type="spellStart"/>
      <w:r w:rsidRPr="003D5330">
        <w:rPr>
          <w:i/>
          <w:iCs/>
          <w:sz w:val="22"/>
          <w:szCs w:val="22"/>
        </w:rPr>
        <w:t>numero</w:t>
      </w:r>
      <w:proofErr w:type="spellEnd"/>
      <w:r w:rsidRPr="003D5330">
        <w:rPr>
          <w:i/>
          <w:iCs/>
          <w:sz w:val="22"/>
          <w:szCs w:val="22"/>
        </w:rPr>
        <w:t xml:space="preserve"> real de animales que han sido destinados para la cría allí. J.M.C. comenta que se reunió con varios criadores europeos en el marco de la expo </w:t>
      </w:r>
      <w:proofErr w:type="spellStart"/>
      <w:r w:rsidRPr="003D5330">
        <w:rPr>
          <w:i/>
          <w:iCs/>
          <w:sz w:val="22"/>
          <w:szCs w:val="22"/>
        </w:rPr>
        <w:t>Esteio</w:t>
      </w:r>
      <w:proofErr w:type="spellEnd"/>
      <w:r w:rsidRPr="003D5330">
        <w:rPr>
          <w:i/>
          <w:iCs/>
          <w:sz w:val="22"/>
          <w:szCs w:val="22"/>
        </w:rPr>
        <w:t xml:space="preserve"> donde le plantearon sus inquietudes. F.A. dice que en la reunión de FICCC 2019 en Verona se acordó que los animales que nacieran en Europa </w:t>
      </w:r>
      <w:proofErr w:type="spellStart"/>
      <w:r w:rsidRPr="003D5330">
        <w:rPr>
          <w:i/>
          <w:iCs/>
          <w:sz w:val="22"/>
          <w:szCs w:val="22"/>
        </w:rPr>
        <w:t>debian</w:t>
      </w:r>
      <w:proofErr w:type="spellEnd"/>
      <w:r w:rsidRPr="003D5330">
        <w:rPr>
          <w:i/>
          <w:iCs/>
          <w:sz w:val="22"/>
          <w:szCs w:val="22"/>
        </w:rPr>
        <w:t xml:space="preserve"> ser inspeccionados si o si por Argentina, Brasil o Uruguay y luego se procede al registro de los mismos. R.E. consulta si no es mejor realizar un registro internacional y de esta forma poder tener </w:t>
      </w:r>
      <w:proofErr w:type="gramStart"/>
      <w:r w:rsidRPr="003D5330">
        <w:rPr>
          <w:i/>
          <w:iCs/>
          <w:sz w:val="22"/>
          <w:szCs w:val="22"/>
        </w:rPr>
        <w:t>todos la misma base</w:t>
      </w:r>
      <w:proofErr w:type="gramEnd"/>
      <w:r w:rsidRPr="003D5330">
        <w:rPr>
          <w:i/>
          <w:iCs/>
          <w:sz w:val="22"/>
          <w:szCs w:val="22"/>
        </w:rPr>
        <w:t xml:space="preserve"> de datos de los animales. Se comenta el caso de la exportación de un lote de 90 yeguas que iban con destino a Arabia para ser receptoras y por cambios en la legislación árabe que no permiten animales que no sean de la raza </w:t>
      </w:r>
      <w:proofErr w:type="gramStart"/>
      <w:r w:rsidRPr="003D5330">
        <w:rPr>
          <w:i/>
          <w:iCs/>
          <w:sz w:val="22"/>
          <w:szCs w:val="22"/>
        </w:rPr>
        <w:t>Árabe</w:t>
      </w:r>
      <w:proofErr w:type="gramEnd"/>
      <w:r w:rsidRPr="003D5330">
        <w:rPr>
          <w:i/>
          <w:iCs/>
          <w:sz w:val="22"/>
          <w:szCs w:val="22"/>
        </w:rPr>
        <w:t xml:space="preserve"> con este fin, las mismas terminan distribuyéndose a Francia, por esto F.A. remarca la importancia de seguir inspeccionando los animales nacidos en Europa por inspectores de países integrantes de la FICCC. </w:t>
      </w:r>
    </w:p>
    <w:p w14:paraId="2E1E93CC" w14:textId="77777777" w:rsidR="00135C9A" w:rsidRDefault="00B26D06" w:rsidP="00135C9A">
      <w:pPr>
        <w:pStyle w:val="Default"/>
        <w:ind w:left="567"/>
        <w:jc w:val="both"/>
        <w:rPr>
          <w:i/>
          <w:iCs/>
          <w:sz w:val="22"/>
          <w:szCs w:val="22"/>
        </w:rPr>
      </w:pPr>
      <w:r w:rsidRPr="003D5330">
        <w:rPr>
          <w:i/>
          <w:iCs/>
          <w:sz w:val="22"/>
          <w:szCs w:val="22"/>
        </w:rPr>
        <w:t xml:space="preserve">C.M. dice que Argentina deberá hablarlo en la ACCC para instaurar la obligatoriedad de la inspección de estos animales. </w:t>
      </w:r>
    </w:p>
    <w:p w14:paraId="5A9CFEAA" w14:textId="77777777" w:rsidR="00135C9A" w:rsidRDefault="00B26D06" w:rsidP="00135C9A">
      <w:pPr>
        <w:pStyle w:val="Default"/>
        <w:ind w:left="567"/>
        <w:jc w:val="both"/>
        <w:rPr>
          <w:i/>
          <w:iCs/>
          <w:sz w:val="22"/>
          <w:szCs w:val="22"/>
        </w:rPr>
      </w:pPr>
      <w:r w:rsidRPr="003D5330">
        <w:rPr>
          <w:i/>
          <w:iCs/>
          <w:sz w:val="22"/>
          <w:szCs w:val="22"/>
        </w:rPr>
        <w:t xml:space="preserve">Para aceptar un </w:t>
      </w:r>
      <w:proofErr w:type="spellStart"/>
      <w:r w:rsidRPr="003D5330">
        <w:rPr>
          <w:i/>
          <w:iCs/>
          <w:sz w:val="22"/>
          <w:szCs w:val="22"/>
        </w:rPr>
        <w:t>pedigree</w:t>
      </w:r>
      <w:proofErr w:type="spellEnd"/>
      <w:r w:rsidRPr="003D5330">
        <w:rPr>
          <w:i/>
          <w:iCs/>
          <w:sz w:val="22"/>
          <w:szCs w:val="22"/>
        </w:rPr>
        <w:t xml:space="preserve"> procedente de Europa, estos deben presentar </w:t>
      </w:r>
      <w:proofErr w:type="spellStart"/>
      <w:r w:rsidRPr="003D5330">
        <w:rPr>
          <w:i/>
          <w:iCs/>
          <w:sz w:val="22"/>
          <w:szCs w:val="22"/>
        </w:rPr>
        <w:t>pedigree</w:t>
      </w:r>
      <w:proofErr w:type="spellEnd"/>
      <w:r w:rsidRPr="003D5330">
        <w:rPr>
          <w:i/>
          <w:iCs/>
          <w:sz w:val="22"/>
          <w:szCs w:val="22"/>
        </w:rPr>
        <w:t xml:space="preserve"> desarrollado del animal a inscribir, resultados de ADN del producto y sus padres y reseña del animal. </w:t>
      </w:r>
    </w:p>
    <w:p w14:paraId="0FB0EF1A" w14:textId="77777777" w:rsidR="00135C9A" w:rsidRDefault="00B26D06" w:rsidP="00135C9A">
      <w:pPr>
        <w:pStyle w:val="Default"/>
        <w:ind w:left="567"/>
        <w:jc w:val="both"/>
        <w:rPr>
          <w:i/>
          <w:iCs/>
          <w:sz w:val="22"/>
          <w:szCs w:val="22"/>
        </w:rPr>
      </w:pPr>
      <w:r w:rsidRPr="003D5330">
        <w:rPr>
          <w:i/>
          <w:iCs/>
          <w:sz w:val="22"/>
          <w:szCs w:val="22"/>
        </w:rPr>
        <w:t xml:space="preserve">Se continuará trabajando en este tema. </w:t>
      </w:r>
    </w:p>
    <w:p w14:paraId="778F41B2" w14:textId="77777777" w:rsidR="00135C9A" w:rsidRDefault="00B26D06" w:rsidP="00135C9A">
      <w:pPr>
        <w:pStyle w:val="Default"/>
        <w:ind w:left="567"/>
        <w:jc w:val="both"/>
        <w:rPr>
          <w:b/>
          <w:bCs/>
          <w:i/>
          <w:iCs/>
          <w:sz w:val="22"/>
          <w:szCs w:val="22"/>
        </w:rPr>
      </w:pPr>
      <w:r w:rsidRPr="003D5330">
        <w:rPr>
          <w:b/>
          <w:bCs/>
          <w:i/>
          <w:iCs/>
          <w:sz w:val="22"/>
          <w:szCs w:val="22"/>
        </w:rPr>
        <w:t xml:space="preserve">Exposición FICCC </w:t>
      </w:r>
    </w:p>
    <w:p w14:paraId="5EC38B87" w14:textId="77777777" w:rsidR="00135C9A" w:rsidRDefault="00B26D06" w:rsidP="00135C9A">
      <w:pPr>
        <w:pStyle w:val="Default"/>
        <w:ind w:left="567"/>
        <w:jc w:val="both"/>
        <w:rPr>
          <w:i/>
          <w:iCs/>
          <w:sz w:val="22"/>
          <w:szCs w:val="22"/>
        </w:rPr>
      </w:pPr>
      <w:r w:rsidRPr="003D5330">
        <w:rPr>
          <w:i/>
          <w:iCs/>
          <w:sz w:val="22"/>
          <w:szCs w:val="22"/>
        </w:rPr>
        <w:t xml:space="preserve">R.E. plantea que Argentina lo que quiere es realizar la FICCC en el marco del centenario de la ACCC. </w:t>
      </w:r>
    </w:p>
    <w:p w14:paraId="6C5B4222" w14:textId="77777777" w:rsidR="00135C9A" w:rsidRDefault="00B26D06" w:rsidP="00135C9A">
      <w:pPr>
        <w:pStyle w:val="Default"/>
        <w:ind w:left="567"/>
        <w:jc w:val="both"/>
        <w:rPr>
          <w:b/>
          <w:bCs/>
          <w:i/>
          <w:iCs/>
          <w:sz w:val="22"/>
          <w:szCs w:val="22"/>
        </w:rPr>
      </w:pPr>
      <w:r w:rsidRPr="003D5330">
        <w:rPr>
          <w:b/>
          <w:bCs/>
          <w:i/>
          <w:iCs/>
          <w:sz w:val="22"/>
          <w:szCs w:val="22"/>
        </w:rPr>
        <w:t xml:space="preserve">Sistema de Jurados </w:t>
      </w:r>
    </w:p>
    <w:p w14:paraId="4FD344D1" w14:textId="09071726" w:rsidR="00B26D06" w:rsidRPr="003D5330" w:rsidRDefault="00135C9A" w:rsidP="00135C9A">
      <w:pPr>
        <w:pStyle w:val="Default"/>
        <w:ind w:left="567"/>
        <w:jc w:val="both"/>
        <w:rPr>
          <w:i/>
          <w:iCs/>
          <w:sz w:val="22"/>
          <w:szCs w:val="22"/>
        </w:rPr>
      </w:pPr>
      <w:r>
        <w:rPr>
          <w:i/>
          <w:iCs/>
          <w:sz w:val="22"/>
          <w:szCs w:val="22"/>
        </w:rPr>
        <w:t>C</w:t>
      </w:r>
      <w:r w:rsidRPr="003D5330">
        <w:rPr>
          <w:i/>
          <w:iCs/>
          <w:sz w:val="22"/>
          <w:szCs w:val="22"/>
        </w:rPr>
        <w:t>ategoría</w:t>
      </w:r>
      <w:r w:rsidR="00B26D06" w:rsidRPr="003D5330">
        <w:rPr>
          <w:i/>
          <w:iCs/>
          <w:sz w:val="22"/>
          <w:szCs w:val="22"/>
        </w:rPr>
        <w:t xml:space="preserve"> Machos </w:t>
      </w:r>
    </w:p>
    <w:p w14:paraId="7703DBCA" w14:textId="77777777" w:rsidR="00B26D06" w:rsidRPr="003D5330" w:rsidRDefault="00B26D06" w:rsidP="00135C9A">
      <w:pPr>
        <w:pStyle w:val="Default"/>
        <w:ind w:left="567"/>
        <w:jc w:val="both"/>
        <w:rPr>
          <w:i/>
          <w:iCs/>
          <w:sz w:val="22"/>
          <w:szCs w:val="22"/>
        </w:rPr>
      </w:pPr>
      <w:r w:rsidRPr="003D5330">
        <w:rPr>
          <w:i/>
          <w:iCs/>
          <w:sz w:val="22"/>
          <w:szCs w:val="22"/>
        </w:rPr>
        <w:t xml:space="preserve">Jurado Argentino, Jurado Brasilero, Arbitro </w:t>
      </w:r>
      <w:proofErr w:type="gramStart"/>
      <w:r w:rsidRPr="003D5330">
        <w:rPr>
          <w:i/>
          <w:iCs/>
          <w:sz w:val="22"/>
          <w:szCs w:val="22"/>
        </w:rPr>
        <w:t>Uruguayo</w:t>
      </w:r>
      <w:proofErr w:type="gramEnd"/>
      <w:r w:rsidRPr="003D5330">
        <w:rPr>
          <w:i/>
          <w:iCs/>
          <w:sz w:val="22"/>
          <w:szCs w:val="22"/>
        </w:rPr>
        <w:t xml:space="preserve">. Secretarios: </w:t>
      </w:r>
      <w:proofErr w:type="gramStart"/>
      <w:r w:rsidRPr="003D5330">
        <w:rPr>
          <w:i/>
          <w:iCs/>
          <w:sz w:val="22"/>
          <w:szCs w:val="22"/>
        </w:rPr>
        <w:t>Paraguayo</w:t>
      </w:r>
      <w:proofErr w:type="gramEnd"/>
      <w:r w:rsidRPr="003D5330">
        <w:rPr>
          <w:i/>
          <w:iCs/>
          <w:sz w:val="22"/>
          <w:szCs w:val="22"/>
        </w:rPr>
        <w:t xml:space="preserve">, Argentino y Uruguayo. </w:t>
      </w:r>
    </w:p>
    <w:p w14:paraId="6A13DABA" w14:textId="28E2C9B9" w:rsidR="00B26D06" w:rsidRPr="003D5330" w:rsidRDefault="00B26D06" w:rsidP="00135C9A">
      <w:pPr>
        <w:pStyle w:val="Default"/>
        <w:ind w:left="567"/>
        <w:jc w:val="both"/>
        <w:rPr>
          <w:i/>
          <w:iCs/>
          <w:sz w:val="22"/>
          <w:szCs w:val="22"/>
        </w:rPr>
      </w:pPr>
      <w:r w:rsidRPr="003D5330">
        <w:rPr>
          <w:i/>
          <w:iCs/>
          <w:sz w:val="22"/>
          <w:szCs w:val="22"/>
        </w:rPr>
        <w:t xml:space="preserve">Categoría Hembras </w:t>
      </w:r>
    </w:p>
    <w:p w14:paraId="16BB05A3" w14:textId="77777777" w:rsidR="00B26D06" w:rsidRPr="003D5330" w:rsidRDefault="00B26D06" w:rsidP="00135C9A">
      <w:pPr>
        <w:pStyle w:val="Default"/>
        <w:ind w:left="567"/>
        <w:jc w:val="both"/>
        <w:rPr>
          <w:i/>
          <w:iCs/>
          <w:sz w:val="22"/>
          <w:szCs w:val="22"/>
        </w:rPr>
      </w:pPr>
      <w:r w:rsidRPr="003D5330">
        <w:rPr>
          <w:i/>
          <w:iCs/>
          <w:sz w:val="22"/>
          <w:szCs w:val="22"/>
        </w:rPr>
        <w:t xml:space="preserve">Jurado Argentino, Jurado Uruguayo, Arbitro </w:t>
      </w:r>
      <w:proofErr w:type="gramStart"/>
      <w:r w:rsidRPr="003D5330">
        <w:rPr>
          <w:i/>
          <w:iCs/>
          <w:sz w:val="22"/>
          <w:szCs w:val="22"/>
        </w:rPr>
        <w:t>Brasilero</w:t>
      </w:r>
      <w:proofErr w:type="gramEnd"/>
      <w:r w:rsidRPr="003D5330">
        <w:rPr>
          <w:i/>
          <w:iCs/>
          <w:sz w:val="22"/>
          <w:szCs w:val="22"/>
        </w:rPr>
        <w:t xml:space="preserve">. Secretarios: </w:t>
      </w:r>
      <w:proofErr w:type="gramStart"/>
      <w:r w:rsidRPr="003D5330">
        <w:rPr>
          <w:i/>
          <w:iCs/>
          <w:sz w:val="22"/>
          <w:szCs w:val="22"/>
        </w:rPr>
        <w:t>Paraguayo</w:t>
      </w:r>
      <w:proofErr w:type="gramEnd"/>
      <w:r w:rsidRPr="003D5330">
        <w:rPr>
          <w:i/>
          <w:iCs/>
          <w:sz w:val="22"/>
          <w:szCs w:val="22"/>
        </w:rPr>
        <w:t xml:space="preserve">, Argentino, Brasilero. </w:t>
      </w:r>
    </w:p>
    <w:p w14:paraId="1FD3FF8E" w14:textId="77777777" w:rsidR="00B26D06" w:rsidRPr="003D5330" w:rsidRDefault="00B26D06" w:rsidP="00135C9A">
      <w:pPr>
        <w:pStyle w:val="Default"/>
        <w:ind w:left="567"/>
        <w:jc w:val="both"/>
        <w:rPr>
          <w:i/>
          <w:iCs/>
          <w:sz w:val="22"/>
          <w:szCs w:val="22"/>
        </w:rPr>
      </w:pPr>
      <w:r w:rsidRPr="003D5330">
        <w:rPr>
          <w:i/>
          <w:iCs/>
          <w:sz w:val="22"/>
          <w:szCs w:val="22"/>
        </w:rPr>
        <w:t xml:space="preserve">Se solicita a la ABCCC y a la SCCCU que propongan hasta 5 nombres de posibles candidatos y ellos elegirán quienes actuaran, y por propuesta de E.S. estos irán en orden de preferencia según el país. </w:t>
      </w:r>
    </w:p>
    <w:p w14:paraId="22FFAD0D" w14:textId="77777777" w:rsidR="00B26D06" w:rsidRPr="003D5330" w:rsidRDefault="00B26D06" w:rsidP="00135C9A">
      <w:pPr>
        <w:pStyle w:val="Default"/>
        <w:ind w:left="567"/>
        <w:jc w:val="both"/>
        <w:rPr>
          <w:i/>
          <w:iCs/>
          <w:sz w:val="22"/>
          <w:szCs w:val="22"/>
        </w:rPr>
      </w:pPr>
      <w:r w:rsidRPr="003D5330">
        <w:rPr>
          <w:i/>
          <w:iCs/>
          <w:sz w:val="22"/>
          <w:szCs w:val="22"/>
        </w:rPr>
        <w:t xml:space="preserve">Se plantea por parte de Argentina que quienes sean designados por posibles jurados sean criadores, criadores y técnicos, no exclusivamente técnicos. </w:t>
      </w:r>
    </w:p>
    <w:p w14:paraId="6D2C3191" w14:textId="377282FC" w:rsidR="00B26D06" w:rsidRPr="003D5330" w:rsidRDefault="00B26D06" w:rsidP="00135C9A">
      <w:pPr>
        <w:pStyle w:val="Default"/>
        <w:ind w:left="567"/>
        <w:jc w:val="both"/>
        <w:rPr>
          <w:i/>
          <w:iCs/>
          <w:sz w:val="22"/>
          <w:szCs w:val="22"/>
        </w:rPr>
      </w:pPr>
      <w:r w:rsidRPr="003D5330">
        <w:rPr>
          <w:i/>
          <w:iCs/>
          <w:sz w:val="22"/>
          <w:szCs w:val="22"/>
        </w:rPr>
        <w:t xml:space="preserve">Argentina y Uruguay enviarán 2 árbitros cuyos costos de participación correrán por cuenta de Argentina uno y otro por el país que lo envía.  </w:t>
      </w:r>
    </w:p>
    <w:p w14:paraId="53767A77" w14:textId="77777777" w:rsidR="00B26D06" w:rsidRPr="003D5330" w:rsidRDefault="00B26D06" w:rsidP="00135C9A">
      <w:pPr>
        <w:pStyle w:val="Default"/>
        <w:ind w:left="567"/>
        <w:jc w:val="both"/>
        <w:rPr>
          <w:i/>
          <w:iCs/>
          <w:sz w:val="22"/>
          <w:szCs w:val="22"/>
        </w:rPr>
      </w:pPr>
      <w:r w:rsidRPr="003D5330">
        <w:rPr>
          <w:i/>
          <w:iCs/>
          <w:sz w:val="22"/>
          <w:szCs w:val="22"/>
        </w:rPr>
        <w:t xml:space="preserve">Para el caso de los </w:t>
      </w:r>
      <w:proofErr w:type="gramStart"/>
      <w:r w:rsidRPr="003D5330">
        <w:rPr>
          <w:i/>
          <w:iCs/>
          <w:sz w:val="22"/>
          <w:szCs w:val="22"/>
        </w:rPr>
        <w:t>Secretarios</w:t>
      </w:r>
      <w:proofErr w:type="gramEnd"/>
      <w:r w:rsidRPr="003D5330">
        <w:rPr>
          <w:i/>
          <w:iCs/>
          <w:sz w:val="22"/>
          <w:szCs w:val="22"/>
        </w:rPr>
        <w:t xml:space="preserve"> de Brasil y Uruguay los costos correrán por cuenta de estos países. </w:t>
      </w:r>
    </w:p>
    <w:p w14:paraId="03450B90" w14:textId="77777777" w:rsidR="00B26D06" w:rsidRPr="003D5330" w:rsidRDefault="00B26D06" w:rsidP="00135C9A">
      <w:pPr>
        <w:pStyle w:val="Default"/>
        <w:ind w:left="567"/>
        <w:jc w:val="both"/>
        <w:rPr>
          <w:i/>
          <w:iCs/>
          <w:sz w:val="22"/>
          <w:szCs w:val="22"/>
        </w:rPr>
      </w:pPr>
      <w:r w:rsidRPr="003D5330">
        <w:rPr>
          <w:i/>
          <w:iCs/>
          <w:sz w:val="22"/>
          <w:szCs w:val="22"/>
        </w:rPr>
        <w:t xml:space="preserve">Se deberá designar además un secretario por país para el Freno de Oro. </w:t>
      </w:r>
    </w:p>
    <w:p w14:paraId="0AD94F1C" w14:textId="77777777" w:rsidR="00B26D06" w:rsidRPr="003D5330" w:rsidRDefault="00B26D06" w:rsidP="00135C9A">
      <w:pPr>
        <w:pStyle w:val="Default"/>
        <w:ind w:left="567"/>
        <w:jc w:val="both"/>
        <w:rPr>
          <w:i/>
          <w:iCs/>
          <w:sz w:val="22"/>
          <w:szCs w:val="22"/>
        </w:rPr>
      </w:pPr>
      <w:r w:rsidRPr="003D5330">
        <w:rPr>
          <w:i/>
          <w:iCs/>
          <w:sz w:val="22"/>
          <w:szCs w:val="22"/>
        </w:rPr>
        <w:t xml:space="preserve">E.S. para próximas Exposiciones FICCC que los jurados propuestos no deberían haber jurado las exposiciones de Palermo, </w:t>
      </w:r>
      <w:proofErr w:type="spellStart"/>
      <w:r w:rsidRPr="003D5330">
        <w:rPr>
          <w:i/>
          <w:iCs/>
          <w:sz w:val="22"/>
          <w:szCs w:val="22"/>
        </w:rPr>
        <w:t>Esteio</w:t>
      </w:r>
      <w:proofErr w:type="spellEnd"/>
      <w:r w:rsidRPr="003D5330">
        <w:rPr>
          <w:i/>
          <w:iCs/>
          <w:sz w:val="22"/>
          <w:szCs w:val="22"/>
        </w:rPr>
        <w:t xml:space="preserve"> y Prado del ciclo de la Expo FICCC. </w:t>
      </w:r>
    </w:p>
    <w:p w14:paraId="4DBC96B4" w14:textId="77777777" w:rsidR="00B26D06" w:rsidRPr="003D5330" w:rsidRDefault="00B26D06" w:rsidP="00135C9A">
      <w:pPr>
        <w:pStyle w:val="Default"/>
        <w:ind w:left="567"/>
        <w:jc w:val="both"/>
        <w:rPr>
          <w:i/>
          <w:iCs/>
          <w:sz w:val="22"/>
          <w:szCs w:val="22"/>
        </w:rPr>
      </w:pPr>
      <w:r w:rsidRPr="003D5330">
        <w:rPr>
          <w:i/>
          <w:iCs/>
          <w:sz w:val="22"/>
          <w:szCs w:val="22"/>
        </w:rPr>
        <w:t xml:space="preserve">Para esta edición la ACCC ya tiene designados a Caio Matho para jurar los machos y Carlos Solanet para jurar las hembras. </w:t>
      </w:r>
    </w:p>
    <w:p w14:paraId="56EE4455" w14:textId="77777777" w:rsidR="00B26D06" w:rsidRPr="003D5330" w:rsidRDefault="00B26D06" w:rsidP="00135C9A">
      <w:pPr>
        <w:pStyle w:val="Default"/>
        <w:ind w:left="567"/>
        <w:jc w:val="both"/>
        <w:rPr>
          <w:i/>
          <w:iCs/>
          <w:sz w:val="22"/>
          <w:szCs w:val="22"/>
        </w:rPr>
      </w:pPr>
      <w:r w:rsidRPr="003D5330">
        <w:rPr>
          <w:b/>
          <w:bCs/>
          <w:i/>
          <w:iCs/>
          <w:sz w:val="22"/>
          <w:szCs w:val="22"/>
        </w:rPr>
        <w:t xml:space="preserve">Inscripción y Admisión </w:t>
      </w:r>
    </w:p>
    <w:p w14:paraId="0DC05057" w14:textId="77777777" w:rsidR="00B26D06" w:rsidRPr="003D5330" w:rsidRDefault="00B26D06" w:rsidP="00135C9A">
      <w:pPr>
        <w:pStyle w:val="Default"/>
        <w:ind w:left="567"/>
        <w:jc w:val="both"/>
        <w:rPr>
          <w:i/>
          <w:iCs/>
          <w:sz w:val="22"/>
          <w:szCs w:val="22"/>
        </w:rPr>
      </w:pPr>
      <w:r w:rsidRPr="003D5330">
        <w:rPr>
          <w:i/>
          <w:iCs/>
          <w:sz w:val="22"/>
          <w:szCs w:val="22"/>
        </w:rPr>
        <w:t xml:space="preserve">Ante la consulta de J.B. sobre el plazo para la confirmación de los participantes, R.E. solicita se envíen los mismos a mediados de diciembre de 2022. </w:t>
      </w:r>
    </w:p>
    <w:p w14:paraId="25D6DCD1" w14:textId="77777777" w:rsidR="00B26D06" w:rsidRPr="003D5330" w:rsidRDefault="00B26D06" w:rsidP="00135C9A">
      <w:pPr>
        <w:pStyle w:val="Default"/>
        <w:ind w:left="567"/>
        <w:jc w:val="both"/>
        <w:rPr>
          <w:i/>
          <w:iCs/>
          <w:sz w:val="22"/>
          <w:szCs w:val="22"/>
        </w:rPr>
      </w:pPr>
      <w:r w:rsidRPr="003D5330">
        <w:rPr>
          <w:i/>
          <w:iCs/>
          <w:sz w:val="22"/>
          <w:szCs w:val="22"/>
        </w:rPr>
        <w:t xml:space="preserve">R.E. aclara que no se va a realizar Admisión Veterinaria para los animales de Morfología, C.M. comenta que la ACCC va a realizar admisión de medidas y peso de los animales y antidoping para anabólicos exclusivamente. </w:t>
      </w:r>
    </w:p>
    <w:p w14:paraId="3EE21525" w14:textId="77777777" w:rsidR="00B26D06" w:rsidRPr="003D5330" w:rsidRDefault="00B26D06" w:rsidP="00135C9A">
      <w:pPr>
        <w:pStyle w:val="Default"/>
        <w:ind w:left="567"/>
        <w:jc w:val="both"/>
        <w:rPr>
          <w:i/>
          <w:iCs/>
          <w:sz w:val="22"/>
          <w:szCs w:val="22"/>
        </w:rPr>
      </w:pPr>
      <w:r w:rsidRPr="003D5330">
        <w:rPr>
          <w:i/>
          <w:iCs/>
          <w:sz w:val="22"/>
          <w:szCs w:val="22"/>
        </w:rPr>
        <w:t xml:space="preserve">Para los animales del Freno de Oro se va a realizar </w:t>
      </w:r>
      <w:proofErr w:type="spellStart"/>
      <w:r w:rsidRPr="003D5330">
        <w:rPr>
          <w:i/>
          <w:iCs/>
          <w:sz w:val="22"/>
          <w:szCs w:val="22"/>
        </w:rPr>
        <w:t>vetcheck</w:t>
      </w:r>
      <w:proofErr w:type="spellEnd"/>
      <w:r w:rsidRPr="003D5330">
        <w:rPr>
          <w:i/>
          <w:iCs/>
          <w:sz w:val="22"/>
          <w:szCs w:val="22"/>
        </w:rPr>
        <w:t xml:space="preserve"> y antidoping. </w:t>
      </w:r>
    </w:p>
    <w:p w14:paraId="0251F068" w14:textId="488E08B2" w:rsidR="00B26D06" w:rsidRDefault="00B26D06" w:rsidP="00135C9A">
      <w:pPr>
        <w:pStyle w:val="Default"/>
        <w:ind w:left="567"/>
        <w:jc w:val="both"/>
        <w:rPr>
          <w:i/>
          <w:iCs/>
          <w:sz w:val="22"/>
          <w:szCs w:val="22"/>
        </w:rPr>
      </w:pPr>
      <w:r w:rsidRPr="003D5330">
        <w:rPr>
          <w:i/>
          <w:iCs/>
          <w:sz w:val="22"/>
          <w:szCs w:val="22"/>
        </w:rPr>
        <w:t xml:space="preserve">La ACCC acepta machos de 1,40cm/1,48cm y hembras de 1,38cm/1,46cm con </w:t>
      </w:r>
      <w:r w:rsidR="003D5330" w:rsidRPr="003D5330">
        <w:rPr>
          <w:i/>
          <w:iCs/>
          <w:sz w:val="22"/>
          <w:szCs w:val="22"/>
        </w:rPr>
        <w:t>más</w:t>
      </w:r>
      <w:r w:rsidRPr="003D5330">
        <w:rPr>
          <w:i/>
          <w:iCs/>
          <w:sz w:val="22"/>
          <w:szCs w:val="22"/>
        </w:rPr>
        <w:t xml:space="preserve"> menos 2cm de tolerancia a criterio del jurado. </w:t>
      </w:r>
    </w:p>
    <w:p w14:paraId="0BF06584" w14:textId="20732C0E" w:rsidR="00135C9A" w:rsidRDefault="00135C9A" w:rsidP="00135C9A">
      <w:pPr>
        <w:pStyle w:val="Default"/>
        <w:ind w:left="567"/>
        <w:jc w:val="both"/>
        <w:rPr>
          <w:i/>
          <w:iCs/>
          <w:sz w:val="22"/>
          <w:szCs w:val="22"/>
        </w:rPr>
      </w:pPr>
    </w:p>
    <w:p w14:paraId="7D6DEA47" w14:textId="77777777" w:rsidR="00135C9A" w:rsidRPr="003D5330" w:rsidRDefault="00135C9A" w:rsidP="00135C9A">
      <w:pPr>
        <w:pStyle w:val="Default"/>
        <w:ind w:left="567"/>
        <w:jc w:val="both"/>
        <w:rPr>
          <w:i/>
          <w:iCs/>
          <w:sz w:val="22"/>
          <w:szCs w:val="22"/>
        </w:rPr>
      </w:pPr>
    </w:p>
    <w:p w14:paraId="1C806F98" w14:textId="77777777" w:rsidR="00B26D06" w:rsidRPr="003D5330" w:rsidRDefault="00B26D06" w:rsidP="00135C9A">
      <w:pPr>
        <w:pStyle w:val="Default"/>
        <w:ind w:left="567"/>
        <w:jc w:val="both"/>
        <w:rPr>
          <w:i/>
          <w:iCs/>
          <w:sz w:val="22"/>
          <w:szCs w:val="22"/>
        </w:rPr>
      </w:pPr>
      <w:r w:rsidRPr="003D5330">
        <w:rPr>
          <w:b/>
          <w:bCs/>
          <w:i/>
          <w:iCs/>
          <w:sz w:val="22"/>
          <w:szCs w:val="22"/>
        </w:rPr>
        <w:lastRenderedPageBreak/>
        <w:t xml:space="preserve">Otros comentarios </w:t>
      </w:r>
    </w:p>
    <w:p w14:paraId="0645DB56" w14:textId="77777777" w:rsidR="00B26D06" w:rsidRPr="003D5330" w:rsidRDefault="00B26D06" w:rsidP="00135C9A">
      <w:pPr>
        <w:pStyle w:val="Default"/>
        <w:ind w:left="567"/>
        <w:jc w:val="both"/>
        <w:rPr>
          <w:i/>
          <w:iCs/>
          <w:sz w:val="22"/>
          <w:szCs w:val="22"/>
        </w:rPr>
      </w:pPr>
      <w:r w:rsidRPr="003D5330">
        <w:rPr>
          <w:i/>
          <w:iCs/>
          <w:sz w:val="22"/>
          <w:szCs w:val="22"/>
        </w:rPr>
        <w:t xml:space="preserve">R.E. comenta que avisándoles previamente se les puede gestionar para que ingresen al predio la semana previa a la realización de la exposición. </w:t>
      </w:r>
    </w:p>
    <w:p w14:paraId="40FC36CD" w14:textId="77777777" w:rsidR="00B26D06" w:rsidRPr="003D5330" w:rsidRDefault="00B26D06" w:rsidP="00135C9A">
      <w:pPr>
        <w:pStyle w:val="Default"/>
        <w:ind w:left="567"/>
        <w:jc w:val="both"/>
        <w:rPr>
          <w:i/>
          <w:iCs/>
          <w:sz w:val="22"/>
          <w:szCs w:val="22"/>
        </w:rPr>
      </w:pPr>
      <w:r w:rsidRPr="003D5330">
        <w:rPr>
          <w:i/>
          <w:iCs/>
          <w:sz w:val="22"/>
          <w:szCs w:val="22"/>
        </w:rPr>
        <w:t xml:space="preserve">R.E. dado que la ACCC se hará cargo del costo del flete de los animales desde la frontera al parque de La Rural, y debido al tipo de cambio, a los países participantes les sirva utilizar el mismo flete de origen y así evitar el traspaso de los animales de un camión a otro. </w:t>
      </w:r>
    </w:p>
    <w:p w14:paraId="041F3B71" w14:textId="7BC515B3" w:rsidR="00B26D06" w:rsidRDefault="00B26D06" w:rsidP="00135C9A">
      <w:pPr>
        <w:pStyle w:val="Default"/>
        <w:ind w:left="567"/>
        <w:jc w:val="both"/>
        <w:rPr>
          <w:i/>
          <w:iCs/>
          <w:sz w:val="22"/>
          <w:szCs w:val="22"/>
        </w:rPr>
      </w:pPr>
      <w:r w:rsidRPr="003D5330">
        <w:rPr>
          <w:i/>
          <w:iCs/>
          <w:sz w:val="22"/>
          <w:szCs w:val="22"/>
        </w:rPr>
        <w:t xml:space="preserve">En la declaración de despacho de aduana los aperos deben despacharse independientemente de los animales para así evitar complicaciones en el paso de frontera. </w:t>
      </w:r>
    </w:p>
    <w:p w14:paraId="52DE7AE6" w14:textId="77777777" w:rsidR="00135C9A" w:rsidRPr="003D5330" w:rsidRDefault="00135C9A" w:rsidP="00B26D06">
      <w:pPr>
        <w:pStyle w:val="Default"/>
        <w:jc w:val="both"/>
        <w:rPr>
          <w:i/>
          <w:iCs/>
          <w:sz w:val="22"/>
          <w:szCs w:val="22"/>
        </w:rPr>
      </w:pPr>
    </w:p>
    <w:p w14:paraId="42DC2A7F" w14:textId="3C1DA199" w:rsidR="00D42A4A" w:rsidRDefault="00B26D06" w:rsidP="00B26D06">
      <w:pPr>
        <w:pStyle w:val="Default"/>
      </w:pPr>
      <w:r>
        <w:tab/>
      </w:r>
      <w:r>
        <w:tab/>
        <w:t>Se comentan los puntos tratados en el CD. Se agradecer al presidente el desarrollo de cada punto</w:t>
      </w:r>
      <w:r w:rsidR="003D5330">
        <w:t>.</w:t>
      </w:r>
    </w:p>
    <w:p w14:paraId="57CD2E77" w14:textId="77777777" w:rsidR="00135C9A" w:rsidRDefault="00135C9A" w:rsidP="00B26D06">
      <w:pPr>
        <w:pStyle w:val="Default"/>
      </w:pPr>
    </w:p>
    <w:p w14:paraId="41350AB4" w14:textId="7B240376" w:rsidR="003D5330" w:rsidRDefault="003D5330" w:rsidP="003D5330">
      <w:pPr>
        <w:pStyle w:val="Prrafodelista"/>
        <w:numPr>
          <w:ilvl w:val="0"/>
          <w:numId w:val="11"/>
        </w:numPr>
        <w:jc w:val="both"/>
      </w:pPr>
      <w:r>
        <w:t xml:space="preserve">Carta enviada por Enrique Goldaracena: Solicito que consideren una situación particular de la yegua de mi propiedad </w:t>
      </w:r>
      <w:r w:rsidR="00135C9A">
        <w:t>pacífica</w:t>
      </w:r>
      <w:r>
        <w:t xml:space="preserve"> Nativa RP 880. La misma fue importada del Uruguay en el año 2018, inscripta en clasificatorias de rodeos donde la corrí personalmente en 2019. Hace unos meses cuando realicé la consulta en Sociedad Rural y en la Asociación cuales eran los trámites correspondientes para poder servir esa yegua, me comunican de esta última que faltaba hacer un trámite de nacionalización. En el momento que consulto el costo de nacionalizar un animal, fui informado por la Asociación que dado el tiempo transcurrido desde el ingreso al país a la fecha se aplicaría un doble arancel calculado sobre el monto de 1700 </w:t>
      </w:r>
      <w:proofErr w:type="spellStart"/>
      <w:r>
        <w:t>usd</w:t>
      </w:r>
      <w:proofErr w:type="spellEnd"/>
      <w:r>
        <w:t xml:space="preserve"> Banco Nación, siendo este monto aumentado en </w:t>
      </w:r>
      <w:r w:rsidR="00135C9A">
        <w:t>febrero</w:t>
      </w:r>
      <w:r>
        <w:t xml:space="preserve"> del 2019, es decir unos meses posteriormente a la importación se aumentó de 1000 a 1700 </w:t>
      </w:r>
      <w:proofErr w:type="spellStart"/>
      <w:r>
        <w:t>usd</w:t>
      </w:r>
      <w:proofErr w:type="spellEnd"/>
      <w:r>
        <w:t xml:space="preserve"> el costo de nacionalización.</w:t>
      </w:r>
    </w:p>
    <w:p w14:paraId="34B4F549" w14:textId="77777777" w:rsidR="003D5330" w:rsidRDefault="003D5330" w:rsidP="003D5330">
      <w:pPr>
        <w:pStyle w:val="Prrafodelista"/>
        <w:ind w:left="1440"/>
      </w:pPr>
    </w:p>
    <w:p w14:paraId="03955054" w14:textId="2F42DE0C" w:rsidR="003D5330" w:rsidRDefault="003D5330" w:rsidP="003D5330">
      <w:pPr>
        <w:pStyle w:val="Prrafodelista"/>
        <w:ind w:left="142"/>
      </w:pPr>
      <w:r>
        <w:t>El CD analiza el caso y propone un esquema de financiación en moneda extranjera, ya que es una cuestión de reglamento las tasas por importación.</w:t>
      </w:r>
    </w:p>
    <w:p w14:paraId="334D2D54" w14:textId="77777777" w:rsidR="003D5330" w:rsidRDefault="003D5330" w:rsidP="003D5330">
      <w:pPr>
        <w:pStyle w:val="Prrafodelista"/>
        <w:ind w:left="1440"/>
      </w:pPr>
    </w:p>
    <w:p w14:paraId="30FAAC6F" w14:textId="25E38CB7" w:rsidR="00740F89" w:rsidRPr="00740F89" w:rsidRDefault="003D5330" w:rsidP="00374582">
      <w:pPr>
        <w:pStyle w:val="Prrafodelista"/>
        <w:numPr>
          <w:ilvl w:val="0"/>
          <w:numId w:val="11"/>
        </w:numPr>
        <w:ind w:left="1418" w:hanging="425"/>
        <w:jc w:val="both"/>
        <w:rPr>
          <w:lang w:val="es-ES"/>
        </w:rPr>
      </w:pPr>
      <w:r>
        <w:t xml:space="preserve">Carta Tribunal de Honor: </w:t>
      </w:r>
      <w:r w:rsidR="00740F89" w:rsidRPr="00740F89">
        <w:rPr>
          <w:lang w:val="es-ES"/>
        </w:rPr>
        <w:t xml:space="preserve">Habiendo analizado la carta enviada inicialmente por los jurados Mario </w:t>
      </w:r>
      <w:proofErr w:type="spellStart"/>
      <w:r w:rsidR="00740F89" w:rsidRPr="00740F89">
        <w:rPr>
          <w:lang w:val="es-ES"/>
        </w:rPr>
        <w:t>Ruzza</w:t>
      </w:r>
      <w:proofErr w:type="spellEnd"/>
      <w:r w:rsidR="00740F89" w:rsidRPr="00740F89">
        <w:rPr>
          <w:lang w:val="es-ES"/>
        </w:rPr>
        <w:t xml:space="preserve"> y Roque Solanet y posteriormente el descargo correspondiente del socio </w:t>
      </w:r>
      <w:proofErr w:type="spellStart"/>
      <w:r w:rsidR="00740F89" w:rsidRPr="00740F89">
        <w:rPr>
          <w:lang w:val="es-ES"/>
        </w:rPr>
        <w:t>nro</w:t>
      </w:r>
      <w:proofErr w:type="spellEnd"/>
      <w:r w:rsidR="00740F89" w:rsidRPr="00740F89">
        <w:rPr>
          <w:lang w:val="es-ES"/>
        </w:rPr>
        <w:t xml:space="preserve"> 2074 podemos manifestar:</w:t>
      </w:r>
    </w:p>
    <w:p w14:paraId="1BB5DB18" w14:textId="77777777" w:rsidR="00740F89" w:rsidRDefault="00740F89" w:rsidP="00740F89">
      <w:pPr>
        <w:pStyle w:val="Prrafodelista"/>
        <w:numPr>
          <w:ilvl w:val="0"/>
          <w:numId w:val="18"/>
        </w:numPr>
        <w:jc w:val="both"/>
        <w:rPr>
          <w:lang w:val="es-ES"/>
        </w:rPr>
      </w:pPr>
      <w:r>
        <w:rPr>
          <w:lang w:val="es-ES"/>
        </w:rPr>
        <w:t xml:space="preserve">Que los hechos denunciados por los señores jurados son ratificados por el participante socio </w:t>
      </w:r>
      <w:proofErr w:type="spellStart"/>
      <w:r>
        <w:rPr>
          <w:lang w:val="es-ES"/>
        </w:rPr>
        <w:t>nro</w:t>
      </w:r>
      <w:proofErr w:type="spellEnd"/>
      <w:r>
        <w:rPr>
          <w:lang w:val="es-ES"/>
        </w:rPr>
        <w:t xml:space="preserve"> 2074, por lo que no hay duda alguna del actuar del mismo y su falta de comportamiento adecuado para nuestra entidad.</w:t>
      </w:r>
    </w:p>
    <w:p w14:paraId="2AA2E71C" w14:textId="77777777" w:rsidR="00740F89" w:rsidRDefault="00740F89" w:rsidP="00740F89">
      <w:pPr>
        <w:pStyle w:val="Prrafodelista"/>
        <w:numPr>
          <w:ilvl w:val="0"/>
          <w:numId w:val="19"/>
        </w:numPr>
        <w:jc w:val="both"/>
        <w:rPr>
          <w:lang w:val="es-ES"/>
        </w:rPr>
      </w:pPr>
      <w:r>
        <w:rPr>
          <w:lang w:val="es-ES"/>
        </w:rPr>
        <w:t xml:space="preserve">Que el socio </w:t>
      </w:r>
      <w:proofErr w:type="spellStart"/>
      <w:r>
        <w:rPr>
          <w:lang w:val="es-ES"/>
        </w:rPr>
        <w:t>nro</w:t>
      </w:r>
      <w:proofErr w:type="spellEnd"/>
      <w:r>
        <w:rPr>
          <w:lang w:val="es-ES"/>
        </w:rPr>
        <w:t xml:space="preserve"> 2074 reconoce en reiteradas oportunidades su mal accionar y que solicita formalmente las disculpas a los señores jurados, miembros de la asociación, otros participantes y organizadores de la corrida.</w:t>
      </w:r>
    </w:p>
    <w:p w14:paraId="4688EA46" w14:textId="77777777" w:rsidR="00740F89" w:rsidRDefault="00740F89" w:rsidP="00740F89">
      <w:pPr>
        <w:pStyle w:val="Prrafodelista"/>
        <w:numPr>
          <w:ilvl w:val="0"/>
          <w:numId w:val="20"/>
        </w:numPr>
        <w:jc w:val="both"/>
        <w:rPr>
          <w:lang w:val="es-ES"/>
        </w:rPr>
      </w:pPr>
      <w:r>
        <w:rPr>
          <w:lang w:val="es-ES"/>
        </w:rPr>
        <w:t xml:space="preserve">Que el socio </w:t>
      </w:r>
      <w:proofErr w:type="spellStart"/>
      <w:r>
        <w:rPr>
          <w:lang w:val="es-ES"/>
        </w:rPr>
        <w:t>nro</w:t>
      </w:r>
      <w:proofErr w:type="spellEnd"/>
      <w:r>
        <w:rPr>
          <w:lang w:val="es-ES"/>
        </w:rPr>
        <w:t xml:space="preserve"> 2074 ha participado en innumerables exposiciones y competencias de la raza, tanto como expositor, criador, cabañero, jinete y organizador de competencias y ha mantenido una conducta intachable durante más de 28 años.</w:t>
      </w:r>
    </w:p>
    <w:p w14:paraId="2EB09F09" w14:textId="77777777" w:rsidR="00740F89" w:rsidRPr="00740F89" w:rsidRDefault="00740F89" w:rsidP="00740F89">
      <w:pPr>
        <w:ind w:left="1418"/>
        <w:jc w:val="both"/>
        <w:rPr>
          <w:lang w:val="es-ES"/>
        </w:rPr>
      </w:pPr>
      <w:r w:rsidRPr="00740F89">
        <w:rPr>
          <w:lang w:val="es-ES"/>
        </w:rPr>
        <w:t xml:space="preserve">Por dichos antecedentes sugerimos al honorable consejo directivo, que el socio </w:t>
      </w:r>
      <w:proofErr w:type="spellStart"/>
      <w:r w:rsidRPr="00740F89">
        <w:rPr>
          <w:lang w:val="es-ES"/>
        </w:rPr>
        <w:t>nro</w:t>
      </w:r>
      <w:proofErr w:type="spellEnd"/>
      <w:r w:rsidRPr="00740F89">
        <w:rPr>
          <w:lang w:val="es-ES"/>
        </w:rPr>
        <w:t xml:space="preserve"> 2074 sea apercibido formalmente por su conducta y que la misma quede como antecedente en su haber.</w:t>
      </w:r>
    </w:p>
    <w:p w14:paraId="48D1F1FD" w14:textId="77777777" w:rsidR="00740F89" w:rsidRPr="00740F89" w:rsidRDefault="00740F89" w:rsidP="00740F89">
      <w:pPr>
        <w:ind w:left="1418"/>
        <w:jc w:val="both"/>
        <w:rPr>
          <w:lang w:val="es-ES"/>
        </w:rPr>
      </w:pPr>
      <w:r w:rsidRPr="00740F89">
        <w:rPr>
          <w:lang w:val="es-ES"/>
        </w:rPr>
        <w:t xml:space="preserve">Por otro </w:t>
      </w:r>
      <w:proofErr w:type="gramStart"/>
      <w:r w:rsidRPr="00740F89">
        <w:rPr>
          <w:lang w:val="es-ES"/>
        </w:rPr>
        <w:t>lado</w:t>
      </w:r>
      <w:proofErr w:type="gramEnd"/>
      <w:r w:rsidRPr="00740F89">
        <w:rPr>
          <w:lang w:val="es-ES"/>
        </w:rPr>
        <w:t xml:space="preserve"> sugerimos que se analice en la comisión correspondiente un agregado en el reglamento de la conducta de los jinetes con las sanciones estipuladas para ser aplicadas durante la corrida por los señores jurados, como así también y entendiendo que debemos pregonar el bienestar animal como institución la prohibición de corrección con castigos durante toda la corrida en cualquier lugar del evento, no limitándose a la cancha de corridas.</w:t>
      </w:r>
    </w:p>
    <w:p w14:paraId="0EE0784D" w14:textId="32A5EFEC" w:rsidR="003D5330" w:rsidRDefault="003D5330" w:rsidP="00D92558">
      <w:pPr>
        <w:pStyle w:val="Prrafodelista"/>
        <w:ind w:left="1418"/>
        <w:jc w:val="both"/>
      </w:pPr>
      <w:r>
        <w:t xml:space="preserve">El tribunal de honor comenta su resolución de apercibir al socio Javier </w:t>
      </w:r>
      <w:proofErr w:type="spellStart"/>
      <w:r>
        <w:t>Saldubehere</w:t>
      </w:r>
      <w:proofErr w:type="spellEnd"/>
      <w:r>
        <w:t xml:space="preserve"> por los hechos ocurridos en El Divisadero el pasado 6 y 7 de </w:t>
      </w:r>
      <w:r w:rsidR="00135C9A">
        <w:t>agosto</w:t>
      </w:r>
      <w:r>
        <w:t xml:space="preserve">. </w:t>
      </w:r>
      <w:r w:rsidR="00894E06">
        <w:t>La opinión de la Comisión de Rodeos</w:t>
      </w:r>
      <w:r w:rsidR="00D92558">
        <w:t xml:space="preserve">, es </w:t>
      </w:r>
      <w:proofErr w:type="gramStart"/>
      <w:r w:rsidR="00D92558">
        <w:t xml:space="preserve">que </w:t>
      </w:r>
      <w:r w:rsidR="00894E06">
        <w:t xml:space="preserve"> para</w:t>
      </w:r>
      <w:proofErr w:type="gramEnd"/>
      <w:r w:rsidR="00894E06">
        <w:t xml:space="preserve"> ellos es leve la sanción. </w:t>
      </w:r>
      <w:r>
        <w:t xml:space="preserve">El director Ballester propone que no pueda actuar como jurado por 1 año calendario. Por un año votaron a favor, Amadeo Lastra, Ventura, Ballester, Badillo, Meabe. Por 6 meses Matho, Argüelles y </w:t>
      </w:r>
      <w:proofErr w:type="spellStart"/>
      <w:r>
        <w:t>Gramisu</w:t>
      </w:r>
      <w:proofErr w:type="spellEnd"/>
      <w:r w:rsidR="00135C9A">
        <w:t>.</w:t>
      </w:r>
    </w:p>
    <w:p w14:paraId="6E412825" w14:textId="283D62AC" w:rsidR="003D5330" w:rsidRPr="003D5330" w:rsidRDefault="003D5330" w:rsidP="003D5330">
      <w:r w:rsidRPr="003D5330">
        <w:t xml:space="preserve">Se le comunica al socio </w:t>
      </w:r>
      <w:proofErr w:type="spellStart"/>
      <w:r w:rsidRPr="003D5330">
        <w:t>Saldu</w:t>
      </w:r>
      <w:r>
        <w:t>b</w:t>
      </w:r>
      <w:r w:rsidRPr="003D5330">
        <w:t>ehere</w:t>
      </w:r>
      <w:proofErr w:type="spellEnd"/>
      <w:r w:rsidRPr="003D5330">
        <w:t xml:space="preserve"> que no puede ejercer como jurado de rodeos hasta el 31-12-2023</w:t>
      </w:r>
    </w:p>
    <w:p w14:paraId="142AB0C2" w14:textId="41B0FA13" w:rsidR="00D42A4A" w:rsidRDefault="00894E06" w:rsidP="00B9056A">
      <w:pPr>
        <w:pStyle w:val="Prrafodelista"/>
        <w:numPr>
          <w:ilvl w:val="0"/>
          <w:numId w:val="12"/>
        </w:numPr>
        <w:jc w:val="both"/>
        <w:rPr>
          <w:lang w:val="es-ES"/>
        </w:rPr>
      </w:pPr>
      <w:r>
        <w:lastRenderedPageBreak/>
        <w:t>Comentario de Martin Badillo, presidente de la Comisión de Exposiciones</w:t>
      </w:r>
      <w:r w:rsidR="00B9056A">
        <w:t xml:space="preserve">: </w:t>
      </w:r>
      <w:r>
        <w:t>Informa que desde l</w:t>
      </w:r>
      <w:r w:rsidR="00B9056A">
        <w:t>a Comisión</w:t>
      </w:r>
      <w:r>
        <w:t xml:space="preserve"> organizadora de Ayacucho se comunicó con él</w:t>
      </w:r>
      <w:r w:rsidR="00B9056A">
        <w:t xml:space="preserve"> pidiéndole al CD la excepción de que se puedan inscribir a la exposición, todas las categorías (cabestro y montadas) El CD debate la situación y se le comenta a Roque Solanet que se hizo por una única vez durante la pandemia para fomentar la inscripción y en este caso al ser Otoño durante la muestra de Ayacucho, debería regir el reglamento de las categorías A de que solo participen animales montados y no de cabestro, exceptuando los potrillos y las potrancas.</w:t>
      </w:r>
    </w:p>
    <w:p w14:paraId="1D9AB522" w14:textId="53238F73" w:rsidR="003D5330" w:rsidRDefault="003D5330" w:rsidP="00D42A4A">
      <w:pPr>
        <w:pStyle w:val="Prrafodelista"/>
        <w:jc w:val="both"/>
        <w:rPr>
          <w:lang w:val="es-ES"/>
        </w:rPr>
      </w:pPr>
    </w:p>
    <w:p w14:paraId="16430E2A" w14:textId="29EBA39F" w:rsidR="003D5330" w:rsidRPr="00740F89" w:rsidRDefault="00B9056A" w:rsidP="00B9056A">
      <w:pPr>
        <w:pStyle w:val="Prrafodelista"/>
        <w:numPr>
          <w:ilvl w:val="0"/>
          <w:numId w:val="12"/>
        </w:numPr>
        <w:jc w:val="both"/>
        <w:rPr>
          <w:lang w:val="es-ES"/>
        </w:rPr>
      </w:pPr>
      <w:r>
        <w:t>Carta Mariano Andrade:  Mariano Andrade propone a Tomas Kehoe como jurado de aparte campero, el CD aprueba la moción.</w:t>
      </w:r>
    </w:p>
    <w:p w14:paraId="67733A22" w14:textId="77777777" w:rsidR="00740F89" w:rsidRPr="00740F89" w:rsidRDefault="00740F89" w:rsidP="00740F89">
      <w:pPr>
        <w:pStyle w:val="Prrafodelista"/>
        <w:rPr>
          <w:lang w:val="es-ES"/>
        </w:rPr>
      </w:pPr>
    </w:p>
    <w:p w14:paraId="4FF0E44D" w14:textId="0AA5CD5C" w:rsidR="00740F89" w:rsidRDefault="00740F89" w:rsidP="00B9056A">
      <w:pPr>
        <w:pStyle w:val="Prrafodelista"/>
        <w:numPr>
          <w:ilvl w:val="0"/>
          <w:numId w:val="12"/>
        </w:numPr>
        <w:jc w:val="both"/>
        <w:rPr>
          <w:lang w:val="es-ES"/>
        </w:rPr>
      </w:pPr>
      <w:r>
        <w:rPr>
          <w:lang w:val="es-ES"/>
        </w:rPr>
        <w:t>Comité de Jurados:  Sugiere el nombramiento como Jurados de Morfología C para Esteban Trotz y Patricio Kehoe, la CD aprueba la moción.</w:t>
      </w:r>
    </w:p>
    <w:p w14:paraId="1B7DB60E" w14:textId="77777777" w:rsidR="00740F89" w:rsidRPr="00740F89" w:rsidRDefault="00740F89" w:rsidP="00740F89">
      <w:pPr>
        <w:pStyle w:val="Prrafodelista"/>
        <w:rPr>
          <w:lang w:val="es-ES"/>
        </w:rPr>
      </w:pPr>
    </w:p>
    <w:p w14:paraId="15C40197" w14:textId="036E2F17" w:rsidR="00740F89" w:rsidRDefault="00740F89" w:rsidP="00B9056A">
      <w:pPr>
        <w:pStyle w:val="Prrafodelista"/>
        <w:numPr>
          <w:ilvl w:val="0"/>
          <w:numId w:val="12"/>
        </w:numPr>
        <w:jc w:val="both"/>
        <w:rPr>
          <w:lang w:val="es-ES"/>
        </w:rPr>
      </w:pPr>
      <w:r>
        <w:rPr>
          <w:lang w:val="es-ES"/>
        </w:rPr>
        <w:t xml:space="preserve">Remates: se solicitó el auspicio oficial del remate Criollos de Tapalqué, Mar y </w:t>
      </w:r>
      <w:r w:rsidR="005335A2">
        <w:rPr>
          <w:lang w:val="es-ES"/>
        </w:rPr>
        <w:t>Sierras, se</w:t>
      </w:r>
      <w:r>
        <w:rPr>
          <w:lang w:val="es-ES"/>
        </w:rPr>
        <w:t xml:space="preserve"> aprueba la moción.</w:t>
      </w:r>
    </w:p>
    <w:p w14:paraId="0BF4A62D" w14:textId="77777777" w:rsidR="00740F89" w:rsidRPr="00740F89" w:rsidRDefault="00740F89" w:rsidP="00740F89">
      <w:pPr>
        <w:pStyle w:val="Prrafodelista"/>
        <w:rPr>
          <w:lang w:val="es-ES"/>
        </w:rPr>
      </w:pPr>
    </w:p>
    <w:p w14:paraId="51D5A3AB" w14:textId="5C1AEB67" w:rsidR="00740F89" w:rsidRPr="00B9056A" w:rsidRDefault="00740F89" w:rsidP="00B9056A">
      <w:pPr>
        <w:pStyle w:val="Prrafodelista"/>
        <w:numPr>
          <w:ilvl w:val="0"/>
          <w:numId w:val="12"/>
        </w:numPr>
        <w:jc w:val="both"/>
        <w:rPr>
          <w:lang w:val="es-ES"/>
        </w:rPr>
      </w:pPr>
      <w:r>
        <w:rPr>
          <w:lang w:val="es-ES"/>
        </w:rPr>
        <w:t xml:space="preserve">Certificado de Supervivencia: El Socio Mariano Oneto certificó la supervivencia de </w:t>
      </w:r>
      <w:proofErr w:type="spellStart"/>
      <w:r>
        <w:rPr>
          <w:lang w:val="es-ES"/>
        </w:rPr>
        <w:t>Maquena</w:t>
      </w:r>
      <w:proofErr w:type="spellEnd"/>
      <w:r>
        <w:rPr>
          <w:lang w:val="es-ES"/>
        </w:rPr>
        <w:t xml:space="preserve"> </w:t>
      </w:r>
      <w:proofErr w:type="spellStart"/>
      <w:r>
        <w:rPr>
          <w:lang w:val="es-ES"/>
        </w:rPr>
        <w:t>Curanteado</w:t>
      </w:r>
      <w:proofErr w:type="spellEnd"/>
      <w:r>
        <w:rPr>
          <w:lang w:val="es-ES"/>
        </w:rPr>
        <w:t xml:space="preserve"> SBA 62772 y de Santa Isabel Bandolero SBA 75356, se informa a SRA.</w:t>
      </w:r>
    </w:p>
    <w:p w14:paraId="20A4A8B2" w14:textId="77777777" w:rsidR="00B9056A" w:rsidRPr="00B9056A" w:rsidRDefault="00B9056A" w:rsidP="00B9056A">
      <w:pPr>
        <w:pStyle w:val="Prrafodelista"/>
        <w:rPr>
          <w:lang w:val="es-ES"/>
        </w:rPr>
      </w:pPr>
    </w:p>
    <w:p w14:paraId="18556F89" w14:textId="5AAE6BD9" w:rsidR="00B9056A" w:rsidRPr="00135C9A" w:rsidRDefault="00135C9A" w:rsidP="00B9056A">
      <w:pPr>
        <w:pStyle w:val="Prrafodelista"/>
        <w:numPr>
          <w:ilvl w:val="0"/>
          <w:numId w:val="2"/>
        </w:numPr>
        <w:jc w:val="both"/>
        <w:rPr>
          <w:b/>
          <w:bCs/>
          <w:lang w:val="es-ES"/>
        </w:rPr>
      </w:pPr>
      <w:r w:rsidRPr="00135C9A">
        <w:rPr>
          <w:b/>
          <w:bCs/>
          <w:lang w:val="es-ES"/>
        </w:rPr>
        <w:t>Informe de Presidencia:</w:t>
      </w:r>
    </w:p>
    <w:p w14:paraId="320F92D7" w14:textId="77777777" w:rsidR="003D5330" w:rsidRPr="00D42A4A" w:rsidRDefault="003D5330" w:rsidP="00D42A4A">
      <w:pPr>
        <w:pStyle w:val="Prrafodelista"/>
        <w:jc w:val="both"/>
        <w:rPr>
          <w:lang w:val="es-ES"/>
        </w:rPr>
      </w:pPr>
    </w:p>
    <w:p w14:paraId="31F8B107" w14:textId="77777777" w:rsidR="00135C9A" w:rsidRDefault="00135C9A" w:rsidP="00FD176E">
      <w:pPr>
        <w:pStyle w:val="Prrafodelista"/>
        <w:numPr>
          <w:ilvl w:val="0"/>
          <w:numId w:val="13"/>
        </w:numPr>
        <w:ind w:left="993"/>
      </w:pPr>
      <w:r>
        <w:t>Comisiones: el presidente propone de continuar con las comisiones como estas formadas desde el inicio de la gestión. Los consejeros aprueban la moción.</w:t>
      </w:r>
    </w:p>
    <w:p w14:paraId="33A6C60D" w14:textId="2EF1F49C" w:rsidR="00135C9A" w:rsidRDefault="00135C9A" w:rsidP="00C81690">
      <w:pPr>
        <w:pStyle w:val="Prrafodelista"/>
        <w:numPr>
          <w:ilvl w:val="0"/>
          <w:numId w:val="13"/>
        </w:numPr>
        <w:ind w:left="993"/>
        <w:jc w:val="both"/>
      </w:pPr>
      <w:r>
        <w:t xml:space="preserve">Cupos de participación FICCC: El presidente comenta que Paraguay no va a participar con ningún ejemplar a la FICCC, por lo tanto, se decide que los cupos de freno de oro serán absorbidos por Argentina. Para calcular los costos de la exposición se hará un presupuesto en moneda extranjera para ir adelantando los costos. </w:t>
      </w:r>
    </w:p>
    <w:p w14:paraId="54F165C2" w14:textId="4A4CD5C4" w:rsidR="00135C9A" w:rsidRDefault="00135C9A" w:rsidP="00135C9A">
      <w:pPr>
        <w:pStyle w:val="Prrafodelista"/>
        <w:numPr>
          <w:ilvl w:val="0"/>
          <w:numId w:val="13"/>
        </w:numPr>
        <w:ind w:left="993" w:hanging="142"/>
        <w:jc w:val="both"/>
      </w:pPr>
      <w:r>
        <w:t xml:space="preserve">Se propone </w:t>
      </w:r>
      <w:r w:rsidR="00F908CA">
        <w:t xml:space="preserve">que la Exposición de </w:t>
      </w:r>
      <w:proofErr w:type="spellStart"/>
      <w:r w:rsidR="00F908CA">
        <w:t>Brangus</w:t>
      </w:r>
      <w:proofErr w:type="spellEnd"/>
      <w:r w:rsidR="00F908CA">
        <w:t xml:space="preserve"> d</w:t>
      </w:r>
      <w:r>
        <w:t>el 27 de abril</w:t>
      </w:r>
      <w:r w:rsidR="00F908CA">
        <w:t xml:space="preserve"> sea categoría BP</w:t>
      </w:r>
      <w:r>
        <w:t xml:space="preserve">. </w:t>
      </w:r>
    </w:p>
    <w:p w14:paraId="3709FA51" w14:textId="706C46E2" w:rsidR="00135C9A" w:rsidRDefault="00135C9A" w:rsidP="00135C9A">
      <w:pPr>
        <w:pStyle w:val="Prrafodelista"/>
        <w:numPr>
          <w:ilvl w:val="0"/>
          <w:numId w:val="13"/>
        </w:numPr>
        <w:ind w:left="993" w:hanging="142"/>
        <w:jc w:val="both"/>
      </w:pPr>
      <w:r>
        <w:t>La Comisión de rodeos propone hacer el cuarto de final en la estancia La Cautiva, de la familia Greco, en rio cuarto. Se aprueba.</w:t>
      </w:r>
    </w:p>
    <w:p w14:paraId="04E85141" w14:textId="77777777" w:rsidR="00135C9A" w:rsidRDefault="00135C9A" w:rsidP="00135C9A">
      <w:pPr>
        <w:pStyle w:val="Prrafodelista"/>
        <w:ind w:left="993"/>
        <w:jc w:val="both"/>
      </w:pPr>
    </w:p>
    <w:p w14:paraId="741967BD" w14:textId="5FDCC52F" w:rsidR="007A2BF9" w:rsidRDefault="00135C9A" w:rsidP="007A2BF9">
      <w:pPr>
        <w:pStyle w:val="Prrafodelista"/>
        <w:numPr>
          <w:ilvl w:val="0"/>
          <w:numId w:val="2"/>
        </w:numPr>
        <w:jc w:val="both"/>
        <w:rPr>
          <w:b/>
          <w:lang w:val="es-ES"/>
        </w:rPr>
      </w:pPr>
      <w:r w:rsidRPr="007A2BF9">
        <w:rPr>
          <w:b/>
          <w:lang w:val="es-ES"/>
        </w:rPr>
        <w:t>100 años</w:t>
      </w:r>
      <w:r w:rsidR="007A2BF9" w:rsidRPr="007A2BF9">
        <w:rPr>
          <w:b/>
          <w:lang w:val="es-ES"/>
        </w:rPr>
        <w:t xml:space="preserve">: </w:t>
      </w:r>
    </w:p>
    <w:p w14:paraId="15E96128" w14:textId="14991357" w:rsidR="00135C9A" w:rsidRDefault="00135C9A" w:rsidP="00135C9A">
      <w:pPr>
        <w:pStyle w:val="Prrafodelista"/>
        <w:numPr>
          <w:ilvl w:val="0"/>
          <w:numId w:val="15"/>
        </w:numPr>
      </w:pPr>
      <w:r>
        <w:t>Equipo de trabajo del Centenario: La semana venidera se armará una reunión para armar los equipos de trabajo para dicho evento.</w:t>
      </w:r>
    </w:p>
    <w:p w14:paraId="34CBC062" w14:textId="77777777" w:rsidR="00AB2EDC" w:rsidRDefault="00AB2EDC" w:rsidP="00AB2EDC">
      <w:pPr>
        <w:pStyle w:val="Prrafodelista"/>
        <w:numPr>
          <w:ilvl w:val="0"/>
          <w:numId w:val="2"/>
        </w:numPr>
        <w:rPr>
          <w:b/>
          <w:lang w:val="es-ES"/>
        </w:rPr>
      </w:pPr>
      <w:r w:rsidRPr="00AB2EDC">
        <w:rPr>
          <w:b/>
          <w:lang w:val="es-ES"/>
        </w:rPr>
        <w:t xml:space="preserve">Tesorería: </w:t>
      </w:r>
    </w:p>
    <w:p w14:paraId="2BCA97B4" w14:textId="48073B50" w:rsidR="00135C9A" w:rsidRPr="00135C9A" w:rsidRDefault="00135C9A" w:rsidP="00BC50F3">
      <w:pPr>
        <w:pStyle w:val="Prrafodelista"/>
        <w:numPr>
          <w:ilvl w:val="0"/>
          <w:numId w:val="15"/>
        </w:numPr>
        <w:rPr>
          <w:lang w:val="es-ES"/>
        </w:rPr>
      </w:pPr>
      <w:r>
        <w:t xml:space="preserve">El contador </w:t>
      </w:r>
      <w:proofErr w:type="spellStart"/>
      <w:r w:rsidR="00F908CA">
        <w:t>Mathó</w:t>
      </w:r>
      <w:proofErr w:type="spellEnd"/>
      <w:r>
        <w:t xml:space="preserve"> relata la situación financiera y económica de la ACCC y comenta que tuvieron una reunión con la auditoria KMPG por la consulta de moneda extranjera. El resultado de la consulta fue que con el argumento de la compra del predio propio la institución tiene la posibilidad de hacerlo y se evalúa el diferencial de los gastos hasta junio del 2023 y el resto se comprara moneda extranjera para resguardar fondos y disponer para la compra de un predio. </w:t>
      </w:r>
    </w:p>
    <w:p w14:paraId="5A6DAE66" w14:textId="489CF234" w:rsidR="006A1604" w:rsidRPr="00135C9A" w:rsidRDefault="006A1604" w:rsidP="00135C9A">
      <w:pPr>
        <w:rPr>
          <w:lang w:val="es-ES"/>
        </w:rPr>
      </w:pPr>
      <w:r w:rsidRPr="00135C9A">
        <w:rPr>
          <w:lang w:val="es-ES"/>
        </w:rPr>
        <w:t>Siendo las 19:</w:t>
      </w:r>
      <w:r w:rsidR="00135C9A">
        <w:rPr>
          <w:lang w:val="es-ES"/>
        </w:rPr>
        <w:t>30</w:t>
      </w:r>
      <w:r w:rsidRPr="00135C9A">
        <w:rPr>
          <w:lang w:val="es-ES"/>
        </w:rPr>
        <w:t xml:space="preserve"> se da por finalizada la reunión. La próxima reunión de consejo directivo será el martes </w:t>
      </w:r>
      <w:r w:rsidR="00135C9A">
        <w:rPr>
          <w:lang w:val="es-ES"/>
        </w:rPr>
        <w:t>18</w:t>
      </w:r>
      <w:r w:rsidRPr="00135C9A">
        <w:rPr>
          <w:lang w:val="es-ES"/>
        </w:rPr>
        <w:t xml:space="preserve"> de septiembre a las 18:00 </w:t>
      </w:r>
      <w:proofErr w:type="spellStart"/>
      <w:r w:rsidRPr="00135C9A">
        <w:rPr>
          <w:lang w:val="es-ES"/>
        </w:rPr>
        <w:t>hs</w:t>
      </w:r>
      <w:proofErr w:type="spellEnd"/>
      <w:r w:rsidRPr="00135C9A">
        <w:rPr>
          <w:lang w:val="es-ES"/>
        </w:rPr>
        <w:t>.</w:t>
      </w:r>
    </w:p>
    <w:sectPr w:rsidR="006A1604" w:rsidRPr="00135C9A" w:rsidSect="004911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4F2"/>
    <w:multiLevelType w:val="hybridMultilevel"/>
    <w:tmpl w:val="77683BFA"/>
    <w:lvl w:ilvl="0" w:tplc="ADB0A660">
      <w:start w:val="1"/>
      <w:numFmt w:val="bullet"/>
      <w:lvlText w:val="-"/>
      <w:lvlJc w:val="left"/>
      <w:pPr>
        <w:ind w:left="765" w:hanging="360"/>
      </w:pPr>
      <w:rPr>
        <w:rFonts w:ascii="Calibri" w:eastAsia="Times New Roman" w:hAnsi="Calibri" w:cs="Calibri"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 w15:restartNumberingAfterBreak="0">
    <w:nsid w:val="297F1845"/>
    <w:multiLevelType w:val="hybridMultilevel"/>
    <w:tmpl w:val="3B12A4FC"/>
    <w:lvl w:ilvl="0" w:tplc="9C6C6894">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490082"/>
    <w:multiLevelType w:val="hybridMultilevel"/>
    <w:tmpl w:val="A70A9E5C"/>
    <w:lvl w:ilvl="0" w:tplc="ADB0A660">
      <w:start w:val="1"/>
      <w:numFmt w:val="bullet"/>
      <w:lvlText w:val="-"/>
      <w:lvlJc w:val="left"/>
      <w:pPr>
        <w:ind w:left="1080"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2BA05B0F"/>
    <w:multiLevelType w:val="hybridMultilevel"/>
    <w:tmpl w:val="0A4EA052"/>
    <w:lvl w:ilvl="0" w:tplc="ADB0A660">
      <w:start w:val="1"/>
      <w:numFmt w:val="bullet"/>
      <w:lvlText w:val="-"/>
      <w:lvlJc w:val="left"/>
      <w:pPr>
        <w:ind w:left="1425" w:hanging="360"/>
      </w:pPr>
      <w:rPr>
        <w:rFonts w:ascii="Calibri" w:eastAsia="Times New Roman" w:hAnsi="Calibri" w:cs="Calibri"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4" w15:restartNumberingAfterBreak="0">
    <w:nsid w:val="2E6E6AFA"/>
    <w:multiLevelType w:val="hybridMultilevel"/>
    <w:tmpl w:val="F4864BCC"/>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A3F4663"/>
    <w:multiLevelType w:val="hybridMultilevel"/>
    <w:tmpl w:val="DD8CCE20"/>
    <w:lvl w:ilvl="0" w:tplc="ADB0A660">
      <w:start w:val="1"/>
      <w:numFmt w:val="bullet"/>
      <w:lvlText w:val="-"/>
      <w:lvlJc w:val="left"/>
      <w:pPr>
        <w:ind w:left="1440"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44AC2DCA"/>
    <w:multiLevelType w:val="hybridMultilevel"/>
    <w:tmpl w:val="F0CECB72"/>
    <w:lvl w:ilvl="0" w:tplc="E2E4E64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5627A5C"/>
    <w:multiLevelType w:val="hybridMultilevel"/>
    <w:tmpl w:val="84ECC744"/>
    <w:lvl w:ilvl="0" w:tplc="9C6C6894">
      <w:start w:val="1"/>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15:restartNumberingAfterBreak="0">
    <w:nsid w:val="4AE91B7D"/>
    <w:multiLevelType w:val="hybridMultilevel"/>
    <w:tmpl w:val="777E981E"/>
    <w:lvl w:ilvl="0" w:tplc="9C6C6894">
      <w:start w:val="1"/>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50F74E9D"/>
    <w:multiLevelType w:val="hybridMultilevel"/>
    <w:tmpl w:val="3B4C2852"/>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11D0685"/>
    <w:multiLevelType w:val="hybridMultilevel"/>
    <w:tmpl w:val="EF5C4472"/>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1655A70"/>
    <w:multiLevelType w:val="hybridMultilevel"/>
    <w:tmpl w:val="B9C2DFB4"/>
    <w:lvl w:ilvl="0" w:tplc="2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532C7E4A"/>
    <w:multiLevelType w:val="hybridMultilevel"/>
    <w:tmpl w:val="B976969C"/>
    <w:lvl w:ilvl="0" w:tplc="ADB0A660">
      <w:start w:val="1"/>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15:restartNumberingAfterBreak="0">
    <w:nsid w:val="5AA25019"/>
    <w:multiLevelType w:val="hybridMultilevel"/>
    <w:tmpl w:val="01AA0E98"/>
    <w:lvl w:ilvl="0" w:tplc="2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5E8B44B4"/>
    <w:multiLevelType w:val="hybridMultilevel"/>
    <w:tmpl w:val="AD8C740A"/>
    <w:lvl w:ilvl="0" w:tplc="76C01D5A">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4FE2D8B"/>
    <w:multiLevelType w:val="hybridMultilevel"/>
    <w:tmpl w:val="D5220568"/>
    <w:lvl w:ilvl="0" w:tplc="8D2A2CB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AF80C74"/>
    <w:multiLevelType w:val="hybridMultilevel"/>
    <w:tmpl w:val="D12C42C6"/>
    <w:lvl w:ilvl="0" w:tplc="ADB0A660">
      <w:start w:val="1"/>
      <w:numFmt w:val="bullet"/>
      <w:lvlText w:val="-"/>
      <w:lvlJc w:val="left"/>
      <w:pPr>
        <w:ind w:left="1440"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15:restartNumberingAfterBreak="0">
    <w:nsid w:val="6F555257"/>
    <w:multiLevelType w:val="hybridMultilevel"/>
    <w:tmpl w:val="D7EAD83C"/>
    <w:lvl w:ilvl="0" w:tplc="ADB0A660">
      <w:start w:val="1"/>
      <w:numFmt w:val="bullet"/>
      <w:lvlText w:val="-"/>
      <w:lvlJc w:val="left"/>
      <w:pPr>
        <w:ind w:left="1211"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15:restartNumberingAfterBreak="0">
    <w:nsid w:val="78BF07E7"/>
    <w:multiLevelType w:val="hybridMultilevel"/>
    <w:tmpl w:val="2F9CBC22"/>
    <w:lvl w:ilvl="0" w:tplc="2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7C367C7E"/>
    <w:multiLevelType w:val="hybridMultilevel"/>
    <w:tmpl w:val="14B49834"/>
    <w:lvl w:ilvl="0" w:tplc="2C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387656879">
    <w:abstractNumId w:val="14"/>
  </w:num>
  <w:num w:numId="2" w16cid:durableId="161549247">
    <w:abstractNumId w:val="6"/>
  </w:num>
  <w:num w:numId="3" w16cid:durableId="1690252629">
    <w:abstractNumId w:val="12"/>
  </w:num>
  <w:num w:numId="4" w16cid:durableId="946739990">
    <w:abstractNumId w:val="5"/>
  </w:num>
  <w:num w:numId="5" w16cid:durableId="1646623649">
    <w:abstractNumId w:val="0"/>
  </w:num>
  <w:num w:numId="6" w16cid:durableId="2097021289">
    <w:abstractNumId w:val="2"/>
  </w:num>
  <w:num w:numId="7" w16cid:durableId="1597053657">
    <w:abstractNumId w:val="4"/>
  </w:num>
  <w:num w:numId="8" w16cid:durableId="825048583">
    <w:abstractNumId w:val="10"/>
  </w:num>
  <w:num w:numId="9" w16cid:durableId="755592860">
    <w:abstractNumId w:val="7"/>
  </w:num>
  <w:num w:numId="10" w16cid:durableId="446782251">
    <w:abstractNumId w:val="1"/>
  </w:num>
  <w:num w:numId="11" w16cid:durableId="731318961">
    <w:abstractNumId w:val="8"/>
  </w:num>
  <w:num w:numId="12" w16cid:durableId="1490362082">
    <w:abstractNumId w:val="16"/>
  </w:num>
  <w:num w:numId="13" w16cid:durableId="1429498891">
    <w:abstractNumId w:val="3"/>
  </w:num>
  <w:num w:numId="14" w16cid:durableId="792791432">
    <w:abstractNumId w:val="9"/>
  </w:num>
  <w:num w:numId="15" w16cid:durableId="408501150">
    <w:abstractNumId w:val="17"/>
  </w:num>
  <w:num w:numId="16" w16cid:durableId="1982029175">
    <w:abstractNumId w:val="15"/>
  </w:num>
  <w:num w:numId="17" w16cid:durableId="922033780">
    <w:abstractNumId w:val="19"/>
  </w:num>
  <w:num w:numId="18" w16cid:durableId="405230140">
    <w:abstractNumId w:val="13"/>
  </w:num>
  <w:num w:numId="19" w16cid:durableId="1319266513">
    <w:abstractNumId w:val="11"/>
  </w:num>
  <w:num w:numId="20" w16cid:durableId="14685505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9A"/>
    <w:rsid w:val="00013F25"/>
    <w:rsid w:val="000303CC"/>
    <w:rsid w:val="000B0811"/>
    <w:rsid w:val="000B1234"/>
    <w:rsid w:val="000D6DE8"/>
    <w:rsid w:val="00135C9A"/>
    <w:rsid w:val="00174343"/>
    <w:rsid w:val="00300954"/>
    <w:rsid w:val="00310226"/>
    <w:rsid w:val="00330DD4"/>
    <w:rsid w:val="003504FA"/>
    <w:rsid w:val="00384768"/>
    <w:rsid w:val="003A08A8"/>
    <w:rsid w:val="003D5330"/>
    <w:rsid w:val="00491179"/>
    <w:rsid w:val="005335A2"/>
    <w:rsid w:val="00574D49"/>
    <w:rsid w:val="005938DF"/>
    <w:rsid w:val="005D0544"/>
    <w:rsid w:val="006751F7"/>
    <w:rsid w:val="006A1604"/>
    <w:rsid w:val="006A6126"/>
    <w:rsid w:val="00740337"/>
    <w:rsid w:val="00740F89"/>
    <w:rsid w:val="00742DFC"/>
    <w:rsid w:val="0075122E"/>
    <w:rsid w:val="00774CFA"/>
    <w:rsid w:val="007A1F46"/>
    <w:rsid w:val="007A2BF9"/>
    <w:rsid w:val="008453E0"/>
    <w:rsid w:val="00870D0A"/>
    <w:rsid w:val="00894E06"/>
    <w:rsid w:val="008A110C"/>
    <w:rsid w:val="009073AB"/>
    <w:rsid w:val="00913462"/>
    <w:rsid w:val="00916D15"/>
    <w:rsid w:val="00943A77"/>
    <w:rsid w:val="009550EC"/>
    <w:rsid w:val="009B3F12"/>
    <w:rsid w:val="00A170A8"/>
    <w:rsid w:val="00A25B9A"/>
    <w:rsid w:val="00A665B7"/>
    <w:rsid w:val="00A80D52"/>
    <w:rsid w:val="00A85EAB"/>
    <w:rsid w:val="00AB2EDC"/>
    <w:rsid w:val="00AD47EA"/>
    <w:rsid w:val="00B26D06"/>
    <w:rsid w:val="00B9056A"/>
    <w:rsid w:val="00BA328C"/>
    <w:rsid w:val="00BA7EE1"/>
    <w:rsid w:val="00BD60A4"/>
    <w:rsid w:val="00C42D99"/>
    <w:rsid w:val="00CF613E"/>
    <w:rsid w:val="00D42A4A"/>
    <w:rsid w:val="00D92558"/>
    <w:rsid w:val="00ED3A89"/>
    <w:rsid w:val="00F908CA"/>
    <w:rsid w:val="00FF6E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C884"/>
  <w15:chartTrackingRefBased/>
  <w15:docId w15:val="{EF5993B7-69ED-4473-BC6B-84F7423D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38DF"/>
    <w:pPr>
      <w:ind w:left="720"/>
      <w:contextualSpacing/>
    </w:pPr>
  </w:style>
  <w:style w:type="table" w:styleId="Tablaconcuadrcula">
    <w:name w:val="Table Grid"/>
    <w:basedOn w:val="Tablanormal"/>
    <w:uiPriority w:val="39"/>
    <w:rsid w:val="0003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6D0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18831">
      <w:bodyDiv w:val="1"/>
      <w:marLeft w:val="0"/>
      <w:marRight w:val="0"/>
      <w:marTop w:val="0"/>
      <w:marBottom w:val="0"/>
      <w:divBdr>
        <w:top w:val="none" w:sz="0" w:space="0" w:color="auto"/>
        <w:left w:val="none" w:sz="0" w:space="0" w:color="auto"/>
        <w:bottom w:val="none" w:sz="0" w:space="0" w:color="auto"/>
        <w:right w:val="none" w:sz="0" w:space="0" w:color="auto"/>
      </w:divBdr>
    </w:div>
    <w:div w:id="298534211">
      <w:bodyDiv w:val="1"/>
      <w:marLeft w:val="0"/>
      <w:marRight w:val="0"/>
      <w:marTop w:val="0"/>
      <w:marBottom w:val="0"/>
      <w:divBdr>
        <w:top w:val="none" w:sz="0" w:space="0" w:color="auto"/>
        <w:left w:val="none" w:sz="0" w:space="0" w:color="auto"/>
        <w:bottom w:val="none" w:sz="0" w:space="0" w:color="auto"/>
        <w:right w:val="none" w:sz="0" w:space="0" w:color="auto"/>
      </w:divBdr>
    </w:div>
    <w:div w:id="369305418">
      <w:bodyDiv w:val="1"/>
      <w:marLeft w:val="0"/>
      <w:marRight w:val="0"/>
      <w:marTop w:val="0"/>
      <w:marBottom w:val="0"/>
      <w:divBdr>
        <w:top w:val="none" w:sz="0" w:space="0" w:color="auto"/>
        <w:left w:val="none" w:sz="0" w:space="0" w:color="auto"/>
        <w:bottom w:val="none" w:sz="0" w:space="0" w:color="auto"/>
        <w:right w:val="none" w:sz="0" w:space="0" w:color="auto"/>
      </w:divBdr>
    </w:div>
    <w:div w:id="406997301">
      <w:bodyDiv w:val="1"/>
      <w:marLeft w:val="0"/>
      <w:marRight w:val="0"/>
      <w:marTop w:val="0"/>
      <w:marBottom w:val="0"/>
      <w:divBdr>
        <w:top w:val="none" w:sz="0" w:space="0" w:color="auto"/>
        <w:left w:val="none" w:sz="0" w:space="0" w:color="auto"/>
        <w:bottom w:val="none" w:sz="0" w:space="0" w:color="auto"/>
        <w:right w:val="none" w:sz="0" w:space="0" w:color="auto"/>
      </w:divBdr>
    </w:div>
    <w:div w:id="677851661">
      <w:bodyDiv w:val="1"/>
      <w:marLeft w:val="0"/>
      <w:marRight w:val="0"/>
      <w:marTop w:val="0"/>
      <w:marBottom w:val="0"/>
      <w:divBdr>
        <w:top w:val="none" w:sz="0" w:space="0" w:color="auto"/>
        <w:left w:val="none" w:sz="0" w:space="0" w:color="auto"/>
        <w:bottom w:val="none" w:sz="0" w:space="0" w:color="auto"/>
        <w:right w:val="none" w:sz="0" w:space="0" w:color="auto"/>
      </w:divBdr>
    </w:div>
    <w:div w:id="863129130">
      <w:bodyDiv w:val="1"/>
      <w:marLeft w:val="0"/>
      <w:marRight w:val="0"/>
      <w:marTop w:val="0"/>
      <w:marBottom w:val="0"/>
      <w:divBdr>
        <w:top w:val="none" w:sz="0" w:space="0" w:color="auto"/>
        <w:left w:val="none" w:sz="0" w:space="0" w:color="auto"/>
        <w:bottom w:val="none" w:sz="0" w:space="0" w:color="auto"/>
        <w:right w:val="none" w:sz="0" w:space="0" w:color="auto"/>
      </w:divBdr>
    </w:div>
    <w:div w:id="1039010707">
      <w:bodyDiv w:val="1"/>
      <w:marLeft w:val="0"/>
      <w:marRight w:val="0"/>
      <w:marTop w:val="0"/>
      <w:marBottom w:val="0"/>
      <w:divBdr>
        <w:top w:val="none" w:sz="0" w:space="0" w:color="auto"/>
        <w:left w:val="none" w:sz="0" w:space="0" w:color="auto"/>
        <w:bottom w:val="none" w:sz="0" w:space="0" w:color="auto"/>
        <w:right w:val="none" w:sz="0" w:space="0" w:color="auto"/>
      </w:divBdr>
    </w:div>
    <w:div w:id="1063061216">
      <w:bodyDiv w:val="1"/>
      <w:marLeft w:val="0"/>
      <w:marRight w:val="0"/>
      <w:marTop w:val="0"/>
      <w:marBottom w:val="0"/>
      <w:divBdr>
        <w:top w:val="none" w:sz="0" w:space="0" w:color="auto"/>
        <w:left w:val="none" w:sz="0" w:space="0" w:color="auto"/>
        <w:bottom w:val="none" w:sz="0" w:space="0" w:color="auto"/>
        <w:right w:val="none" w:sz="0" w:space="0" w:color="auto"/>
      </w:divBdr>
    </w:div>
    <w:div w:id="1141309863">
      <w:bodyDiv w:val="1"/>
      <w:marLeft w:val="0"/>
      <w:marRight w:val="0"/>
      <w:marTop w:val="0"/>
      <w:marBottom w:val="0"/>
      <w:divBdr>
        <w:top w:val="none" w:sz="0" w:space="0" w:color="auto"/>
        <w:left w:val="none" w:sz="0" w:space="0" w:color="auto"/>
        <w:bottom w:val="none" w:sz="0" w:space="0" w:color="auto"/>
        <w:right w:val="none" w:sz="0" w:space="0" w:color="auto"/>
      </w:divBdr>
    </w:div>
    <w:div w:id="1227107407">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534734818">
      <w:bodyDiv w:val="1"/>
      <w:marLeft w:val="0"/>
      <w:marRight w:val="0"/>
      <w:marTop w:val="0"/>
      <w:marBottom w:val="0"/>
      <w:divBdr>
        <w:top w:val="none" w:sz="0" w:space="0" w:color="auto"/>
        <w:left w:val="none" w:sz="0" w:space="0" w:color="auto"/>
        <w:bottom w:val="none" w:sz="0" w:space="0" w:color="auto"/>
        <w:right w:val="none" w:sz="0" w:space="0" w:color="auto"/>
      </w:divBdr>
    </w:div>
    <w:div w:id="1965427337">
      <w:bodyDiv w:val="1"/>
      <w:marLeft w:val="0"/>
      <w:marRight w:val="0"/>
      <w:marTop w:val="0"/>
      <w:marBottom w:val="0"/>
      <w:divBdr>
        <w:top w:val="none" w:sz="0" w:space="0" w:color="auto"/>
        <w:left w:val="none" w:sz="0" w:space="0" w:color="auto"/>
        <w:bottom w:val="none" w:sz="0" w:space="0" w:color="auto"/>
        <w:right w:val="none" w:sz="0" w:space="0" w:color="auto"/>
      </w:divBdr>
    </w:div>
    <w:div w:id="205141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1929</Words>
  <Characters>10611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Estudio</dc:creator>
  <cp:keywords/>
  <dc:description/>
  <cp:lastModifiedBy>Office1 Caballos Criollos</cp:lastModifiedBy>
  <cp:revision>2</cp:revision>
  <dcterms:created xsi:type="dcterms:W3CDTF">2022-11-07T13:36:00Z</dcterms:created>
  <dcterms:modified xsi:type="dcterms:W3CDTF">2022-11-07T13:36:00Z</dcterms:modified>
</cp:coreProperties>
</file>