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65CB" w14:textId="072BA6C3" w:rsidR="00D31623" w:rsidRPr="00676418" w:rsidRDefault="00D31623" w:rsidP="00676418">
      <w:pPr>
        <w:spacing w:after="0" w:line="240" w:lineRule="auto"/>
        <w:jc w:val="center"/>
        <w:rPr>
          <w:rFonts w:eastAsia="Times New Roman" w:cstheme="minorHAnsi"/>
          <w:b/>
          <w:bCs/>
          <w:lang w:eastAsia="es-AR"/>
        </w:rPr>
      </w:pPr>
      <w:r w:rsidRPr="00676418">
        <w:rPr>
          <w:rFonts w:eastAsia="Times New Roman" w:cstheme="minorHAnsi"/>
          <w:b/>
          <w:bCs/>
          <w:lang w:eastAsia="es-AR"/>
        </w:rPr>
        <w:t>ACTA 1541</w:t>
      </w:r>
    </w:p>
    <w:p w14:paraId="30A94C00" w14:textId="69D56893" w:rsidR="00D31623" w:rsidRPr="00D31623" w:rsidRDefault="00D31623" w:rsidP="00D31623">
      <w:pPr>
        <w:spacing w:after="0" w:line="240" w:lineRule="auto"/>
        <w:rPr>
          <w:rFonts w:eastAsia="Times New Roman" w:cstheme="minorHAnsi"/>
          <w:lang w:eastAsia="es-AR"/>
        </w:rPr>
      </w:pPr>
    </w:p>
    <w:p w14:paraId="3B19C1AB" w14:textId="119DAA6B" w:rsidR="00D31623" w:rsidRPr="00D31623" w:rsidRDefault="00D31623" w:rsidP="00D31623">
      <w:pPr>
        <w:spacing w:after="0" w:line="240" w:lineRule="auto"/>
        <w:rPr>
          <w:rFonts w:eastAsia="Times New Roman" w:cstheme="minorHAnsi"/>
          <w:lang w:eastAsia="es-AR"/>
        </w:rPr>
      </w:pPr>
      <w:r w:rsidRPr="00D31623">
        <w:rPr>
          <w:rFonts w:eastAsia="Times New Roman" w:cstheme="minorHAnsi"/>
          <w:lang w:eastAsia="es-AR"/>
        </w:rPr>
        <w:t>En la ciudad de Buenos Aires a los 19 días del mes de abril de 2022 se reúnen en modalidad presencial, los señores: Raul Etchebehere, Claudio Dowdal, Patricio Kehoe, Mario Gramisu, Eduardo Ventura, Cecilia Planes, el socio Francisco Alvarez Amuchástegui y Federico Argüelles. Y de forma virtual, los señores: Horacio España, Ricardo Matho, Felipe Jose Ballester, Guillermo Manfredini, Joaquin Gahan, Martin Badillo, Tomas Föhrig, Claudio Garziera, Francisco Madero, Alfonso Laferrere, Rodrigo Diaz de Vivar por la comision del freno de oro, Agustina Diaz Valdez por la comision de jóvenes y Maria Sacheri por comunicaciones. </w:t>
      </w:r>
      <w:r w:rsidRPr="00D31623">
        <w:rPr>
          <w:rFonts w:eastAsia="Times New Roman" w:cstheme="minorHAnsi"/>
          <w:lang w:eastAsia="es-AR"/>
        </w:rPr>
        <w:br/>
      </w:r>
    </w:p>
    <w:p w14:paraId="0D552F1F" w14:textId="77777777" w:rsidR="00D31623" w:rsidRPr="00D31623" w:rsidRDefault="00D31623" w:rsidP="00D31623">
      <w:pPr>
        <w:spacing w:after="0" w:line="240" w:lineRule="auto"/>
        <w:rPr>
          <w:rFonts w:eastAsia="Times New Roman" w:cstheme="minorHAnsi"/>
          <w:lang w:eastAsia="es-AR"/>
        </w:rPr>
      </w:pPr>
    </w:p>
    <w:p w14:paraId="30911E4E" w14:textId="77777777" w:rsidR="00D31623" w:rsidRPr="00D31623" w:rsidRDefault="00D31623" w:rsidP="00D31623">
      <w:pPr>
        <w:spacing w:after="0" w:line="240" w:lineRule="auto"/>
        <w:rPr>
          <w:rFonts w:eastAsia="Times New Roman" w:cstheme="minorHAnsi"/>
          <w:lang w:eastAsia="es-AR"/>
        </w:rPr>
      </w:pPr>
      <w:r w:rsidRPr="00D31623">
        <w:rPr>
          <w:rFonts w:eastAsia="Times New Roman" w:cstheme="minorHAnsi"/>
          <w:lang w:eastAsia="es-AR"/>
        </w:rPr>
        <w:t>Siendo las 17 hs se da comienzo a una nueva reunión de CD de la ACCC.</w:t>
      </w:r>
    </w:p>
    <w:p w14:paraId="3A49114B" w14:textId="77777777" w:rsidR="00D31623" w:rsidRPr="00D31623" w:rsidRDefault="00D31623" w:rsidP="00D31623">
      <w:pPr>
        <w:spacing w:after="0" w:line="240" w:lineRule="auto"/>
        <w:rPr>
          <w:rFonts w:eastAsia="Times New Roman" w:cstheme="minorHAnsi"/>
          <w:lang w:eastAsia="es-AR"/>
        </w:rPr>
      </w:pPr>
    </w:p>
    <w:p w14:paraId="3C24CC98" w14:textId="77777777" w:rsidR="00D31623" w:rsidRPr="00D31623" w:rsidRDefault="00D31623" w:rsidP="00D31623">
      <w:pPr>
        <w:pStyle w:val="Prrafodelista"/>
        <w:numPr>
          <w:ilvl w:val="0"/>
          <w:numId w:val="2"/>
        </w:numPr>
        <w:spacing w:after="0" w:line="240" w:lineRule="auto"/>
        <w:rPr>
          <w:rFonts w:eastAsia="Times New Roman" w:cstheme="minorHAnsi"/>
          <w:lang w:eastAsia="es-AR"/>
        </w:rPr>
      </w:pPr>
      <w:r w:rsidRPr="00D31623">
        <w:rPr>
          <w:rFonts w:eastAsia="Times New Roman" w:cstheme="minorHAnsi"/>
          <w:b/>
          <w:bCs/>
          <w:lang w:eastAsia="es-AR"/>
        </w:rPr>
        <w:t>ACTA 1540</w:t>
      </w:r>
      <w:r w:rsidRPr="00D31623">
        <w:rPr>
          <w:rFonts w:eastAsia="Times New Roman" w:cstheme="minorHAnsi"/>
          <w:lang w:eastAsia="es-AR"/>
        </w:rPr>
        <w:t>, se aprueba.</w:t>
      </w:r>
    </w:p>
    <w:p w14:paraId="591EB1D8" w14:textId="77777777" w:rsidR="00D31623" w:rsidRPr="00D31623" w:rsidRDefault="00D31623" w:rsidP="00D31623">
      <w:pPr>
        <w:pStyle w:val="Prrafodelista"/>
        <w:spacing w:after="0" w:line="240" w:lineRule="auto"/>
        <w:rPr>
          <w:rFonts w:eastAsia="Times New Roman" w:cstheme="minorHAnsi"/>
          <w:lang w:eastAsia="es-AR"/>
        </w:rPr>
      </w:pPr>
    </w:p>
    <w:p w14:paraId="2B10F3DA" w14:textId="77777777" w:rsidR="00D31623" w:rsidRDefault="00D31623" w:rsidP="00D31623">
      <w:pPr>
        <w:pStyle w:val="Prrafodelista"/>
        <w:numPr>
          <w:ilvl w:val="0"/>
          <w:numId w:val="2"/>
        </w:numPr>
        <w:spacing w:after="0" w:line="240" w:lineRule="auto"/>
        <w:rPr>
          <w:rFonts w:eastAsia="Times New Roman" w:cstheme="minorHAnsi"/>
          <w:lang w:eastAsia="es-AR"/>
        </w:rPr>
      </w:pPr>
      <w:r w:rsidRPr="00D31623">
        <w:rPr>
          <w:rFonts w:eastAsia="Times New Roman" w:cstheme="minorHAnsi"/>
          <w:b/>
          <w:bCs/>
          <w:lang w:eastAsia="es-AR"/>
        </w:rPr>
        <w:t>Socios</w:t>
      </w:r>
      <w:r w:rsidRPr="00D31623">
        <w:rPr>
          <w:rFonts w:eastAsia="Times New Roman" w:cstheme="minorHAnsi"/>
          <w:lang w:eastAsia="es-AR"/>
        </w:rPr>
        <w:t>, se aprueban todos los socios presentados.</w:t>
      </w:r>
    </w:p>
    <w:p w14:paraId="4467C212" w14:textId="77777777" w:rsidR="00D31623" w:rsidRPr="00D31623" w:rsidRDefault="00D31623" w:rsidP="00D31623">
      <w:pPr>
        <w:pStyle w:val="Prrafodelista"/>
        <w:rPr>
          <w:rFonts w:eastAsia="Times New Roman" w:cstheme="minorHAnsi"/>
          <w:lang w:eastAsia="es-AR"/>
        </w:rPr>
      </w:pPr>
    </w:p>
    <w:p w14:paraId="5636E6A0" w14:textId="77777777" w:rsidR="00D31623" w:rsidRPr="002935C2" w:rsidRDefault="00D31623" w:rsidP="00D31623">
      <w:pPr>
        <w:pStyle w:val="Prrafodelista"/>
        <w:numPr>
          <w:ilvl w:val="0"/>
          <w:numId w:val="2"/>
        </w:numPr>
        <w:spacing w:after="0" w:line="240" w:lineRule="auto"/>
        <w:rPr>
          <w:rFonts w:eastAsia="Times New Roman" w:cstheme="minorHAnsi"/>
          <w:b/>
          <w:bCs/>
          <w:lang w:eastAsia="es-AR"/>
        </w:rPr>
      </w:pPr>
      <w:r w:rsidRPr="00D31623">
        <w:rPr>
          <w:rFonts w:eastAsia="Times New Roman" w:cstheme="minorHAnsi"/>
          <w:b/>
          <w:bCs/>
          <w:lang w:eastAsia="es-AR"/>
        </w:rPr>
        <w:t xml:space="preserve">Correspondencia:  </w:t>
      </w:r>
    </w:p>
    <w:p w14:paraId="133A6231" w14:textId="77777777" w:rsidR="00D31623" w:rsidRPr="00D31623" w:rsidRDefault="00D31623" w:rsidP="00D31623">
      <w:pPr>
        <w:pStyle w:val="Prrafodelista"/>
        <w:rPr>
          <w:rFonts w:eastAsia="Times New Roman" w:cstheme="minorHAnsi"/>
          <w:lang w:eastAsia="es-AR"/>
        </w:rPr>
      </w:pPr>
    </w:p>
    <w:p w14:paraId="135BC996" w14:textId="7587305B" w:rsidR="00D31623"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Carta Pay Kur</w:t>
      </w:r>
      <w:r>
        <w:rPr>
          <w:rFonts w:eastAsia="Times New Roman" w:cstheme="minorHAnsi"/>
          <w:lang w:eastAsia="es-AR"/>
        </w:rPr>
        <w:t>ú</w:t>
      </w:r>
      <w:r w:rsidRPr="00D31623">
        <w:rPr>
          <w:rFonts w:eastAsia="Times New Roman" w:cstheme="minorHAnsi"/>
          <w:lang w:eastAsia="es-AR"/>
        </w:rPr>
        <w:t>:  Se toma nota de la carta, el presidente se comunicó telefónicamente con el titular de la firma. </w:t>
      </w:r>
    </w:p>
    <w:p w14:paraId="1DFD5BAE" w14:textId="77777777" w:rsidR="00D31623" w:rsidRDefault="00D31623" w:rsidP="00D31623">
      <w:pPr>
        <w:pStyle w:val="Prrafodelista"/>
        <w:spacing w:after="0" w:line="240" w:lineRule="auto"/>
        <w:ind w:left="1080"/>
        <w:rPr>
          <w:rFonts w:eastAsia="Times New Roman" w:cstheme="minorHAnsi"/>
          <w:lang w:eastAsia="es-AR"/>
        </w:rPr>
      </w:pPr>
    </w:p>
    <w:p w14:paraId="302C5B22" w14:textId="77777777" w:rsidR="005F1DC0"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 xml:space="preserve">Carta Ignacio </w:t>
      </w:r>
      <w:r w:rsidRPr="005F1DC0">
        <w:rPr>
          <w:rFonts w:eastAsia="Times New Roman" w:cstheme="minorHAnsi"/>
          <w:lang w:eastAsia="es-AR"/>
        </w:rPr>
        <w:t>Sáenz</w:t>
      </w:r>
      <w:r w:rsidRPr="00D31623">
        <w:rPr>
          <w:rFonts w:eastAsia="Times New Roman" w:cstheme="minorHAnsi"/>
          <w:lang w:eastAsia="es-AR"/>
        </w:rPr>
        <w:t xml:space="preserve"> Valiente:</w:t>
      </w:r>
      <w:r w:rsidRPr="005F1DC0">
        <w:rPr>
          <w:rFonts w:eastAsia="Times New Roman" w:cstheme="minorHAnsi"/>
          <w:lang w:eastAsia="es-AR"/>
        </w:rPr>
        <w:t xml:space="preserve"> </w:t>
      </w:r>
      <w:r w:rsidRPr="00D31623">
        <w:rPr>
          <w:rFonts w:eastAsia="Times New Roman" w:cstheme="minorHAnsi"/>
          <w:lang w:eastAsia="es-AR"/>
        </w:rPr>
        <w:t xml:space="preserve">Se le pide a </w:t>
      </w:r>
      <w:r w:rsidRPr="005F1DC0">
        <w:rPr>
          <w:rFonts w:eastAsia="Times New Roman" w:cstheme="minorHAnsi"/>
          <w:lang w:eastAsia="es-AR"/>
        </w:rPr>
        <w:t>Joaquín</w:t>
      </w:r>
      <w:r w:rsidRPr="00D31623">
        <w:rPr>
          <w:rFonts w:eastAsia="Times New Roman" w:cstheme="minorHAnsi"/>
          <w:lang w:eastAsia="es-AR"/>
        </w:rPr>
        <w:t xml:space="preserve"> Gahan ahondar un poco </w:t>
      </w:r>
      <w:r w:rsidRPr="005F1DC0">
        <w:rPr>
          <w:rFonts w:eastAsia="Times New Roman" w:cstheme="minorHAnsi"/>
          <w:lang w:eastAsia="es-AR"/>
        </w:rPr>
        <w:t>más</w:t>
      </w:r>
      <w:r w:rsidRPr="00D31623">
        <w:rPr>
          <w:rFonts w:eastAsia="Times New Roman" w:cstheme="minorHAnsi"/>
          <w:lang w:eastAsia="es-AR"/>
        </w:rPr>
        <w:t xml:space="preserve"> en el tema, la propuesta era la de canjear el logo de la ACCC por un descuento para socios en sus cursos de doma.</w:t>
      </w:r>
    </w:p>
    <w:p w14:paraId="30B0EE3C" w14:textId="77777777" w:rsidR="005F1DC0" w:rsidRPr="005F1DC0" w:rsidRDefault="005F1DC0" w:rsidP="005F1DC0">
      <w:pPr>
        <w:pStyle w:val="Prrafodelista"/>
        <w:rPr>
          <w:rFonts w:eastAsia="Times New Roman" w:cstheme="minorHAnsi"/>
          <w:lang w:eastAsia="es-AR"/>
        </w:rPr>
      </w:pPr>
    </w:p>
    <w:p w14:paraId="6AD3FCE6" w14:textId="77777777" w:rsidR="005F1DC0"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Carta INTA:  Se les pide que aporte con el 1% como todos los remates auspiciados.</w:t>
      </w:r>
    </w:p>
    <w:p w14:paraId="6199F2F9" w14:textId="77777777" w:rsidR="005F1DC0" w:rsidRPr="005F1DC0" w:rsidRDefault="005F1DC0" w:rsidP="005F1DC0">
      <w:pPr>
        <w:pStyle w:val="Prrafodelista"/>
        <w:rPr>
          <w:rFonts w:eastAsia="Times New Roman" w:cstheme="minorHAnsi"/>
          <w:lang w:eastAsia="es-AR"/>
        </w:rPr>
      </w:pPr>
    </w:p>
    <w:p w14:paraId="797D53B6" w14:textId="4A382560" w:rsidR="005F1DC0" w:rsidRPr="00324803" w:rsidRDefault="00D31623" w:rsidP="00324803">
      <w:pPr>
        <w:pStyle w:val="Prrafodelista"/>
        <w:numPr>
          <w:ilvl w:val="0"/>
          <w:numId w:val="3"/>
        </w:numPr>
        <w:spacing w:after="0" w:line="240" w:lineRule="auto"/>
        <w:rPr>
          <w:rFonts w:eastAsia="Times New Roman" w:cstheme="minorHAnsi"/>
          <w:lang w:eastAsia="es-AR"/>
        </w:rPr>
      </w:pPr>
      <w:r w:rsidRPr="00324803">
        <w:rPr>
          <w:rFonts w:eastAsia="Times New Roman" w:cstheme="minorHAnsi"/>
          <w:lang w:eastAsia="es-AR"/>
        </w:rPr>
        <w:t xml:space="preserve">Carta Corrientes:  </w:t>
      </w:r>
      <w:r w:rsidR="00324803" w:rsidRPr="00324803">
        <w:rPr>
          <w:rFonts w:eastAsia="Times New Roman" w:cstheme="minorHAnsi"/>
          <w:lang w:eastAsia="es-AR"/>
        </w:rPr>
        <w:t>Si bien la Expo Nacional A estaba contemplada para el segundo semestre, al no haber otro pedido para realizar la misma y estar a 14 días del segundo semestre, se plantea el tema para llevarla a cabo. Luego de la votación (Etchebehere, Manfredini, Matho Meabe, España, Garziera y Gramisu por la afirmativa, Kehoe, Dowdall</w:t>
      </w:r>
      <w:r w:rsidR="00895B74">
        <w:rPr>
          <w:rFonts w:eastAsia="Times New Roman" w:cstheme="minorHAnsi"/>
          <w:lang w:eastAsia="es-AR"/>
        </w:rPr>
        <w:t>, Badillo, Ballester</w:t>
      </w:r>
      <w:r w:rsidR="00324803" w:rsidRPr="00324803">
        <w:rPr>
          <w:rFonts w:eastAsia="Times New Roman" w:cstheme="minorHAnsi"/>
          <w:lang w:eastAsia="es-AR"/>
        </w:rPr>
        <w:t xml:space="preserve"> y Argüelles por la abstención y Ventura por la negativa.) La exposición se llevará a cabo en la fecha propuesta por el organizador.</w:t>
      </w:r>
    </w:p>
    <w:p w14:paraId="5801709D" w14:textId="77777777" w:rsidR="005F1DC0" w:rsidRPr="005F1DC0" w:rsidRDefault="005F1DC0" w:rsidP="005F1DC0">
      <w:pPr>
        <w:pStyle w:val="Prrafodelista"/>
        <w:rPr>
          <w:rFonts w:eastAsia="Times New Roman" w:cstheme="minorHAnsi"/>
          <w:lang w:eastAsia="es-AR"/>
        </w:rPr>
      </w:pPr>
    </w:p>
    <w:p w14:paraId="46B8222A" w14:textId="77777777" w:rsidR="005F1DC0" w:rsidRPr="002935C2" w:rsidRDefault="00D31623" w:rsidP="00D31623">
      <w:pPr>
        <w:pStyle w:val="Prrafodelista"/>
        <w:numPr>
          <w:ilvl w:val="0"/>
          <w:numId w:val="2"/>
        </w:numPr>
        <w:spacing w:after="0" w:line="240" w:lineRule="auto"/>
        <w:rPr>
          <w:rFonts w:eastAsia="Times New Roman" w:cstheme="minorHAnsi"/>
          <w:b/>
          <w:bCs/>
          <w:lang w:eastAsia="es-AR"/>
        </w:rPr>
      </w:pPr>
      <w:r w:rsidRPr="002935C2">
        <w:rPr>
          <w:rFonts w:eastAsia="Times New Roman" w:cstheme="minorHAnsi"/>
          <w:b/>
          <w:bCs/>
          <w:lang w:eastAsia="es-AR"/>
        </w:rPr>
        <w:t>Informe de presidencia:</w:t>
      </w:r>
      <w:r w:rsidRPr="002935C2">
        <w:rPr>
          <w:rFonts w:eastAsia="Times New Roman" w:cstheme="minorHAnsi"/>
          <w:b/>
          <w:bCs/>
          <w:lang w:eastAsia="es-AR"/>
        </w:rPr>
        <w:br/>
      </w:r>
    </w:p>
    <w:p w14:paraId="7DAF1264" w14:textId="19470B71" w:rsidR="005F1DC0"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 xml:space="preserve">Marchita: Rosendo </w:t>
      </w:r>
      <w:r w:rsidR="005F1DC0" w:rsidRPr="00D31623">
        <w:rPr>
          <w:rFonts w:eastAsia="Times New Roman" w:cstheme="minorHAnsi"/>
          <w:lang w:eastAsia="es-AR"/>
        </w:rPr>
        <w:t>Decotto,</w:t>
      </w:r>
      <w:r w:rsidRPr="00D31623">
        <w:rPr>
          <w:rFonts w:eastAsia="Times New Roman" w:cstheme="minorHAnsi"/>
          <w:lang w:eastAsia="es-AR"/>
        </w:rPr>
        <w:t xml:space="preserve"> presidente de la </w:t>
      </w:r>
      <w:r w:rsidR="005F1DC0" w:rsidRPr="00D31623">
        <w:rPr>
          <w:rFonts w:eastAsia="Times New Roman" w:cstheme="minorHAnsi"/>
          <w:lang w:eastAsia="es-AR"/>
        </w:rPr>
        <w:t>comisión</w:t>
      </w:r>
      <w:r w:rsidRPr="00D31623">
        <w:rPr>
          <w:rFonts w:eastAsia="Times New Roman" w:cstheme="minorHAnsi"/>
          <w:lang w:eastAsia="es-AR"/>
        </w:rPr>
        <w:t xml:space="preserve"> de marcha, participó de reuniones anteriores presentando este tema y no se </w:t>
      </w:r>
      <w:r w:rsidR="005F1DC0" w:rsidRPr="00D31623">
        <w:rPr>
          <w:rFonts w:eastAsia="Times New Roman" w:cstheme="minorHAnsi"/>
          <w:lang w:eastAsia="es-AR"/>
        </w:rPr>
        <w:t>votó</w:t>
      </w:r>
      <w:r w:rsidRPr="00D31623">
        <w:rPr>
          <w:rFonts w:eastAsia="Times New Roman" w:cstheme="minorHAnsi"/>
          <w:lang w:eastAsia="es-AR"/>
        </w:rPr>
        <w:t xml:space="preserve">. La marchita es una prueba que año a año toma </w:t>
      </w:r>
      <w:r w:rsidR="005F1DC0" w:rsidRPr="00D31623">
        <w:rPr>
          <w:rFonts w:eastAsia="Times New Roman" w:cstheme="minorHAnsi"/>
          <w:lang w:eastAsia="es-AR"/>
        </w:rPr>
        <w:t>más</w:t>
      </w:r>
      <w:r w:rsidRPr="00D31623">
        <w:rPr>
          <w:rFonts w:eastAsia="Times New Roman" w:cstheme="minorHAnsi"/>
          <w:lang w:eastAsia="es-AR"/>
        </w:rPr>
        <w:t xml:space="preserve"> fuerza, tiene fechas fijas durante el año, por lo cual se propone sumarla a las disciplinas oficiales de la raza. Se aprueba.</w:t>
      </w:r>
    </w:p>
    <w:p w14:paraId="78A69ED2" w14:textId="77777777" w:rsidR="005F1DC0" w:rsidRDefault="005F1DC0" w:rsidP="005F1DC0">
      <w:pPr>
        <w:pStyle w:val="Prrafodelista"/>
        <w:spacing w:after="0" w:line="240" w:lineRule="auto"/>
        <w:ind w:left="1080"/>
        <w:rPr>
          <w:rFonts w:eastAsia="Times New Roman" w:cstheme="minorHAnsi"/>
          <w:lang w:eastAsia="es-AR"/>
        </w:rPr>
      </w:pPr>
    </w:p>
    <w:p w14:paraId="3FC4477D" w14:textId="77777777" w:rsidR="002935C2"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 xml:space="preserve">Arbitro Palermo: se </w:t>
      </w:r>
      <w:r w:rsidR="005F1DC0" w:rsidRPr="002935C2">
        <w:rPr>
          <w:rFonts w:eastAsia="Times New Roman" w:cstheme="minorHAnsi"/>
          <w:lang w:eastAsia="es-AR"/>
        </w:rPr>
        <w:t>buscará</w:t>
      </w:r>
      <w:r w:rsidRPr="00D31623">
        <w:rPr>
          <w:rFonts w:eastAsia="Times New Roman" w:cstheme="minorHAnsi"/>
          <w:lang w:eastAsia="es-AR"/>
        </w:rPr>
        <w:t xml:space="preserve"> un jurado local para ocupar dicho lugar.</w:t>
      </w:r>
    </w:p>
    <w:p w14:paraId="67F74A71" w14:textId="77777777" w:rsidR="002935C2" w:rsidRPr="002935C2" w:rsidRDefault="002935C2" w:rsidP="002935C2">
      <w:pPr>
        <w:pStyle w:val="Prrafodelista"/>
        <w:rPr>
          <w:rFonts w:eastAsia="Times New Roman" w:cstheme="minorHAnsi"/>
          <w:lang w:eastAsia="es-AR"/>
        </w:rPr>
      </w:pPr>
    </w:p>
    <w:p w14:paraId="6BEC32DD" w14:textId="77777777" w:rsidR="002935C2"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 xml:space="preserve">La </w:t>
      </w:r>
      <w:r w:rsidR="002935C2" w:rsidRPr="002935C2">
        <w:rPr>
          <w:rFonts w:eastAsia="Times New Roman" w:cstheme="minorHAnsi"/>
          <w:lang w:eastAsia="es-AR"/>
        </w:rPr>
        <w:t>comisión</w:t>
      </w:r>
      <w:r w:rsidRPr="00D31623">
        <w:rPr>
          <w:rFonts w:eastAsia="Times New Roman" w:cstheme="minorHAnsi"/>
          <w:lang w:eastAsia="es-AR"/>
        </w:rPr>
        <w:t xml:space="preserve"> de jóvenes manifiesta que hay mucho interés en varios integrantes de hacer un curso de secretarios. El CD lo toma y se buscara el mejor mecanismo para llevarlo a cabo.</w:t>
      </w:r>
    </w:p>
    <w:p w14:paraId="5F682905" w14:textId="77777777" w:rsidR="002935C2" w:rsidRPr="002935C2" w:rsidRDefault="002935C2" w:rsidP="002935C2">
      <w:pPr>
        <w:pStyle w:val="Prrafodelista"/>
        <w:rPr>
          <w:rFonts w:eastAsia="Times New Roman" w:cstheme="minorHAnsi"/>
          <w:lang w:eastAsia="es-AR"/>
        </w:rPr>
      </w:pPr>
    </w:p>
    <w:p w14:paraId="5CC2C93F" w14:textId="77777777" w:rsidR="002935C2"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 xml:space="preserve">Video institucional de los 100 años, </w:t>
      </w:r>
      <w:r w:rsidR="002935C2" w:rsidRPr="002935C2">
        <w:rPr>
          <w:rFonts w:eastAsia="Times New Roman" w:cstheme="minorHAnsi"/>
          <w:lang w:eastAsia="es-AR"/>
        </w:rPr>
        <w:t>María</w:t>
      </w:r>
      <w:r w:rsidRPr="00D31623">
        <w:rPr>
          <w:rFonts w:eastAsia="Times New Roman" w:cstheme="minorHAnsi"/>
          <w:lang w:eastAsia="es-AR"/>
        </w:rPr>
        <w:t xml:space="preserve"> Sacheri expone las 3 propuestas con sus presupuestos, el CD le pide que hable con Tomas </w:t>
      </w:r>
      <w:r w:rsidR="002935C2" w:rsidRPr="002935C2">
        <w:rPr>
          <w:rFonts w:eastAsia="Times New Roman" w:cstheme="minorHAnsi"/>
          <w:lang w:eastAsia="es-AR"/>
        </w:rPr>
        <w:t>León</w:t>
      </w:r>
      <w:r w:rsidRPr="00D31623">
        <w:rPr>
          <w:rFonts w:eastAsia="Times New Roman" w:cstheme="minorHAnsi"/>
          <w:lang w:eastAsia="es-AR"/>
        </w:rPr>
        <w:t xml:space="preserve"> para que mande a la ACCC una pequeña muestra de lo que haría.</w:t>
      </w:r>
    </w:p>
    <w:p w14:paraId="37AF6D66" w14:textId="77777777" w:rsidR="002935C2" w:rsidRPr="002935C2" w:rsidRDefault="002935C2" w:rsidP="002935C2">
      <w:pPr>
        <w:pStyle w:val="Prrafodelista"/>
        <w:rPr>
          <w:rFonts w:eastAsia="Times New Roman" w:cstheme="minorHAnsi"/>
          <w:lang w:eastAsia="es-AR"/>
        </w:rPr>
      </w:pPr>
    </w:p>
    <w:p w14:paraId="388723CF" w14:textId="77777777" w:rsidR="002935C2" w:rsidRDefault="002935C2"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María</w:t>
      </w:r>
      <w:r w:rsidR="00D31623" w:rsidRPr="00D31623">
        <w:rPr>
          <w:rFonts w:eastAsia="Times New Roman" w:cstheme="minorHAnsi"/>
          <w:lang w:eastAsia="es-AR"/>
        </w:rPr>
        <w:t xml:space="preserve"> Sacheri expone un protocolo de transmisión para todos los eventos que haya de la raza y se transmitan por nuestro canal de YouTube. El CD apoya este protocolo para regular y homogeneizar la imagen.</w:t>
      </w:r>
    </w:p>
    <w:p w14:paraId="33758A0D" w14:textId="77777777" w:rsidR="002935C2" w:rsidRPr="002935C2" w:rsidRDefault="002935C2" w:rsidP="002935C2">
      <w:pPr>
        <w:pStyle w:val="Prrafodelista"/>
        <w:rPr>
          <w:rFonts w:eastAsia="Times New Roman" w:cstheme="minorHAnsi"/>
          <w:shd w:val="clear" w:color="auto" w:fill="FFFFFF"/>
          <w:lang w:eastAsia="es-AR"/>
        </w:rPr>
      </w:pPr>
    </w:p>
    <w:p w14:paraId="321EFEEA" w14:textId="34BFDF32" w:rsidR="002935C2" w:rsidRPr="002935C2"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shd w:val="clear" w:color="auto" w:fill="FFFFFF"/>
          <w:lang w:eastAsia="es-AR"/>
        </w:rPr>
        <w:t xml:space="preserve">El presidente le da la palabra al Consejero Garziera que comenta que ha conversado con las autoridades de Agroactiva para la realización de un aparte campero el próximo 3 de </w:t>
      </w:r>
      <w:r w:rsidR="002935C2">
        <w:rPr>
          <w:rFonts w:eastAsia="Times New Roman" w:cstheme="minorHAnsi"/>
          <w:shd w:val="clear" w:color="auto" w:fill="FFFFFF"/>
          <w:lang w:eastAsia="es-AR"/>
        </w:rPr>
        <w:t>junio</w:t>
      </w:r>
      <w:r w:rsidRPr="00D31623">
        <w:rPr>
          <w:rFonts w:eastAsia="Times New Roman" w:cstheme="minorHAnsi"/>
          <w:shd w:val="clear" w:color="auto" w:fill="FFFFFF"/>
          <w:lang w:eastAsia="es-AR"/>
        </w:rPr>
        <w:t xml:space="preserve"> en Armstrong Santa Fe,</w:t>
      </w:r>
      <w:r w:rsidRPr="00D31623">
        <w:rPr>
          <w:rFonts w:eastAsia="Times New Roman" w:cstheme="minorHAnsi"/>
          <w:lang w:eastAsia="es-AR"/>
        </w:rPr>
        <w:t xml:space="preserve"> </w:t>
      </w:r>
      <w:r w:rsidRPr="00D31623">
        <w:rPr>
          <w:rFonts w:eastAsia="Times New Roman" w:cstheme="minorHAnsi"/>
          <w:shd w:val="clear" w:color="auto" w:fill="FFFFFF"/>
          <w:lang w:eastAsia="es-AR"/>
        </w:rPr>
        <w:t>sin cargo par</w:t>
      </w:r>
      <w:r w:rsidR="002935C2">
        <w:rPr>
          <w:rFonts w:eastAsia="Times New Roman" w:cstheme="minorHAnsi"/>
          <w:shd w:val="clear" w:color="auto" w:fill="FFFFFF"/>
          <w:lang w:eastAsia="es-AR"/>
        </w:rPr>
        <w:t xml:space="preserve">a </w:t>
      </w:r>
      <w:r w:rsidRPr="00D31623">
        <w:rPr>
          <w:rFonts w:eastAsia="Times New Roman" w:cstheme="minorHAnsi"/>
          <w:shd w:val="clear" w:color="auto" w:fill="FFFFFF"/>
          <w:lang w:eastAsia="es-AR"/>
        </w:rPr>
        <w:t>la ACCC. Se aprueba</w:t>
      </w:r>
    </w:p>
    <w:p w14:paraId="6A262289" w14:textId="77777777" w:rsidR="002935C2" w:rsidRPr="002935C2" w:rsidRDefault="002935C2" w:rsidP="002935C2">
      <w:pPr>
        <w:pStyle w:val="Prrafodelista"/>
        <w:rPr>
          <w:rFonts w:eastAsia="Times New Roman" w:cstheme="minorHAnsi"/>
          <w:shd w:val="clear" w:color="auto" w:fill="FFFFFF"/>
          <w:lang w:eastAsia="es-AR"/>
        </w:rPr>
      </w:pPr>
    </w:p>
    <w:p w14:paraId="1FB552FE" w14:textId="77777777" w:rsidR="002935C2" w:rsidRPr="002935C2" w:rsidRDefault="00D31623" w:rsidP="00D31623">
      <w:pPr>
        <w:pStyle w:val="Prrafodelista"/>
        <w:numPr>
          <w:ilvl w:val="0"/>
          <w:numId w:val="2"/>
        </w:numPr>
        <w:spacing w:after="0" w:line="240" w:lineRule="auto"/>
        <w:rPr>
          <w:rFonts w:eastAsia="Times New Roman" w:cstheme="minorHAnsi"/>
          <w:b/>
          <w:bCs/>
          <w:lang w:eastAsia="es-AR"/>
        </w:rPr>
      </w:pPr>
      <w:r w:rsidRPr="002935C2">
        <w:rPr>
          <w:rFonts w:eastAsia="Times New Roman" w:cstheme="minorHAnsi"/>
          <w:b/>
          <w:bCs/>
          <w:shd w:val="clear" w:color="auto" w:fill="FFFFFF"/>
          <w:lang w:eastAsia="es-AR"/>
        </w:rPr>
        <w:t>Otoño resultados:</w:t>
      </w:r>
    </w:p>
    <w:p w14:paraId="77F4FF17" w14:textId="77777777" w:rsidR="002935C2" w:rsidRDefault="002935C2" w:rsidP="002935C2">
      <w:pPr>
        <w:pStyle w:val="Prrafodelista"/>
        <w:spacing w:after="0" w:line="240" w:lineRule="auto"/>
        <w:rPr>
          <w:rFonts w:eastAsia="Times New Roman" w:cstheme="minorHAnsi"/>
          <w:b/>
          <w:bCs/>
          <w:shd w:val="clear" w:color="auto" w:fill="FFFFFF"/>
          <w:lang w:eastAsia="es-AR"/>
        </w:rPr>
      </w:pPr>
    </w:p>
    <w:p w14:paraId="3ED8FC37" w14:textId="77777777" w:rsidR="002935C2" w:rsidRDefault="00D31623" w:rsidP="002935C2">
      <w:pPr>
        <w:pStyle w:val="Prrafodelista"/>
        <w:spacing w:after="0" w:line="240" w:lineRule="auto"/>
        <w:ind w:left="1080"/>
        <w:rPr>
          <w:rFonts w:eastAsia="Times New Roman" w:cstheme="minorHAnsi"/>
          <w:lang w:eastAsia="es-AR"/>
        </w:rPr>
      </w:pPr>
      <w:r w:rsidRPr="002935C2">
        <w:rPr>
          <w:rFonts w:eastAsia="Times New Roman" w:cstheme="minorHAnsi"/>
          <w:lang w:eastAsia="es-AR"/>
        </w:rPr>
        <w:t>Se hace un breve resumen de lo que fue la exposición de Otoño, saldo positivo, socios, expositores y directores quedaron conformes con el evento.</w:t>
      </w:r>
      <w:r w:rsidRPr="002935C2">
        <w:rPr>
          <w:rFonts w:eastAsia="Times New Roman" w:cstheme="minorHAnsi"/>
          <w:lang w:eastAsia="es-AR"/>
        </w:rPr>
        <w:br/>
      </w:r>
      <w:r w:rsidRPr="002935C2">
        <w:rPr>
          <w:rFonts w:eastAsia="Times New Roman" w:cstheme="minorHAnsi"/>
          <w:lang w:eastAsia="es-AR"/>
        </w:rPr>
        <w:br/>
        <w:t>Detalle a plantear para los próximos Otoños, oficializar el cocktail de la exposición.</w:t>
      </w:r>
    </w:p>
    <w:p w14:paraId="1AAA49EA" w14:textId="77777777" w:rsidR="002935C2" w:rsidRPr="002935C2" w:rsidRDefault="002935C2" w:rsidP="002935C2">
      <w:pPr>
        <w:pStyle w:val="Prrafodelista"/>
        <w:spacing w:after="0" w:line="240" w:lineRule="auto"/>
        <w:rPr>
          <w:rFonts w:eastAsia="Times New Roman" w:cstheme="minorHAnsi"/>
          <w:b/>
          <w:bCs/>
          <w:lang w:eastAsia="es-AR"/>
        </w:rPr>
      </w:pPr>
    </w:p>
    <w:p w14:paraId="52FE6CA3" w14:textId="77777777" w:rsidR="002935C2" w:rsidRPr="00676418" w:rsidRDefault="00D31623" w:rsidP="00D31623">
      <w:pPr>
        <w:pStyle w:val="Prrafodelista"/>
        <w:numPr>
          <w:ilvl w:val="0"/>
          <w:numId w:val="2"/>
        </w:numPr>
        <w:spacing w:after="0" w:line="240" w:lineRule="auto"/>
        <w:rPr>
          <w:rFonts w:eastAsia="Times New Roman" w:cstheme="minorHAnsi"/>
          <w:b/>
          <w:bCs/>
          <w:lang w:eastAsia="es-AR"/>
        </w:rPr>
      </w:pPr>
      <w:r w:rsidRPr="00676418">
        <w:rPr>
          <w:rFonts w:eastAsia="Times New Roman" w:cstheme="minorHAnsi"/>
          <w:b/>
          <w:bCs/>
          <w:lang w:eastAsia="es-AR"/>
        </w:rPr>
        <w:t>FICCC:</w:t>
      </w:r>
      <w:r w:rsidRPr="00676418">
        <w:rPr>
          <w:rFonts w:eastAsia="Times New Roman" w:cstheme="minorHAnsi"/>
          <w:b/>
          <w:bCs/>
          <w:lang w:eastAsia="es-AR"/>
        </w:rPr>
        <w:br/>
      </w:r>
    </w:p>
    <w:p w14:paraId="367C10D2" w14:textId="6F78A673" w:rsidR="002935C2" w:rsidRDefault="00D31623" w:rsidP="002935C2">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 xml:space="preserve">Exposición FICCC se </w:t>
      </w:r>
      <w:r w:rsidR="002935C2" w:rsidRPr="00D31623">
        <w:rPr>
          <w:rFonts w:eastAsia="Times New Roman" w:cstheme="minorHAnsi"/>
          <w:lang w:eastAsia="es-AR"/>
        </w:rPr>
        <w:t>llevará</w:t>
      </w:r>
      <w:r w:rsidRPr="00D31623">
        <w:rPr>
          <w:rFonts w:eastAsia="Times New Roman" w:cstheme="minorHAnsi"/>
          <w:lang w:eastAsia="es-AR"/>
        </w:rPr>
        <w:t xml:space="preserve"> a cabo la </w:t>
      </w:r>
      <w:r w:rsidR="002935C2" w:rsidRPr="00D31623">
        <w:rPr>
          <w:rFonts w:eastAsia="Times New Roman" w:cstheme="minorHAnsi"/>
          <w:lang w:eastAsia="es-AR"/>
        </w:rPr>
        <w:t>primera semana</w:t>
      </w:r>
      <w:r w:rsidRPr="00D31623">
        <w:rPr>
          <w:rFonts w:eastAsia="Times New Roman" w:cstheme="minorHAnsi"/>
          <w:lang w:eastAsia="es-AR"/>
        </w:rPr>
        <w:t xml:space="preserve"> de </w:t>
      </w:r>
      <w:r w:rsidR="002935C2" w:rsidRPr="00D31623">
        <w:rPr>
          <w:rFonts w:eastAsia="Times New Roman" w:cstheme="minorHAnsi"/>
          <w:lang w:eastAsia="es-AR"/>
        </w:rPr>
        <w:t>abril</w:t>
      </w:r>
      <w:r w:rsidRPr="00D31623">
        <w:rPr>
          <w:rFonts w:eastAsia="Times New Roman" w:cstheme="minorHAnsi"/>
          <w:lang w:eastAsia="es-AR"/>
        </w:rPr>
        <w:t xml:space="preserve"> del 2023 en la rural </w:t>
      </w:r>
      <w:r w:rsidR="002935C2" w:rsidRPr="00D31623">
        <w:rPr>
          <w:rFonts w:eastAsia="Times New Roman" w:cstheme="minorHAnsi"/>
          <w:lang w:eastAsia="es-AR"/>
        </w:rPr>
        <w:t>de</w:t>
      </w:r>
      <w:r w:rsidRPr="00D31623">
        <w:rPr>
          <w:rFonts w:eastAsia="Times New Roman" w:cstheme="minorHAnsi"/>
          <w:lang w:eastAsia="es-AR"/>
        </w:rPr>
        <w:t xml:space="preserve"> Palermo. </w:t>
      </w:r>
    </w:p>
    <w:p w14:paraId="5B59D723" w14:textId="77777777" w:rsidR="002935C2" w:rsidRDefault="002935C2" w:rsidP="002935C2">
      <w:pPr>
        <w:pStyle w:val="Prrafodelista"/>
        <w:spacing w:after="0" w:line="240" w:lineRule="auto"/>
        <w:ind w:left="1080"/>
        <w:rPr>
          <w:rFonts w:eastAsia="Times New Roman" w:cstheme="minorHAnsi"/>
          <w:lang w:eastAsia="es-AR"/>
        </w:rPr>
      </w:pPr>
    </w:p>
    <w:p w14:paraId="32291228" w14:textId="77777777" w:rsidR="00676418" w:rsidRDefault="00D31623" w:rsidP="00D31623">
      <w:pPr>
        <w:pStyle w:val="Prrafodelista"/>
        <w:numPr>
          <w:ilvl w:val="0"/>
          <w:numId w:val="3"/>
        </w:numPr>
        <w:spacing w:after="0" w:line="240" w:lineRule="auto"/>
        <w:rPr>
          <w:rFonts w:eastAsia="Times New Roman" w:cstheme="minorHAnsi"/>
          <w:lang w:eastAsia="es-AR"/>
        </w:rPr>
      </w:pPr>
      <w:r w:rsidRPr="00D31623">
        <w:rPr>
          <w:rFonts w:eastAsia="Times New Roman" w:cstheme="minorHAnsi"/>
          <w:lang w:eastAsia="es-AR"/>
        </w:rPr>
        <w:t xml:space="preserve">Luego de una reunión en el predio de la SRA entre los directores Kehoe y Argüelles y Dowdall como representante de La Rural S.A., se </w:t>
      </w:r>
      <w:r w:rsidR="002935C2" w:rsidRPr="002935C2">
        <w:rPr>
          <w:rFonts w:eastAsia="Times New Roman" w:cstheme="minorHAnsi"/>
          <w:lang w:eastAsia="es-AR"/>
        </w:rPr>
        <w:t>llegó</w:t>
      </w:r>
      <w:r w:rsidRPr="00D31623">
        <w:rPr>
          <w:rFonts w:eastAsia="Times New Roman" w:cstheme="minorHAnsi"/>
          <w:lang w:eastAsia="es-AR"/>
        </w:rPr>
        <w:t xml:space="preserve"> a una conclusión.</w:t>
      </w:r>
      <w:r w:rsidRPr="00D31623">
        <w:rPr>
          <w:rFonts w:eastAsia="Times New Roman" w:cstheme="minorHAnsi"/>
          <w:lang w:eastAsia="es-AR"/>
        </w:rPr>
        <w:br/>
        <w:t>Dicho evento comprendería solamente el evento FICCC con todas sus disciplinas más la final nacional de Rodeos y la semifinal y final A de FZB.</w:t>
      </w:r>
      <w:r w:rsidRPr="00D31623">
        <w:rPr>
          <w:rFonts w:eastAsia="Times New Roman" w:cstheme="minorHAnsi"/>
          <w:lang w:eastAsia="es-AR"/>
        </w:rPr>
        <w:br/>
        <w:t>Entendieron que la viabilidad del evento es certera en cuanto a la estructura del evento, resta hablar la parte económica y la parte de calendario de pistas, etc.</w:t>
      </w:r>
      <w:r w:rsidRPr="00D31623">
        <w:rPr>
          <w:rFonts w:eastAsia="Times New Roman" w:cstheme="minorHAnsi"/>
          <w:lang w:eastAsia="es-AR"/>
        </w:rPr>
        <w:br/>
        <w:t xml:space="preserve">Se espera un evento de un poco </w:t>
      </w:r>
      <w:r w:rsidR="00676418" w:rsidRPr="00D31623">
        <w:rPr>
          <w:rFonts w:eastAsia="Times New Roman" w:cstheme="minorHAnsi"/>
          <w:lang w:eastAsia="es-AR"/>
        </w:rPr>
        <w:t>más</w:t>
      </w:r>
      <w:r w:rsidRPr="00D31623">
        <w:rPr>
          <w:rFonts w:eastAsia="Times New Roman" w:cstheme="minorHAnsi"/>
          <w:lang w:eastAsia="es-AR"/>
        </w:rPr>
        <w:t xml:space="preserve"> de 200 caballos aproximadamente con una convocatoria internacional muy positiva.</w:t>
      </w:r>
      <w:r w:rsidRPr="00D31623">
        <w:rPr>
          <w:rFonts w:eastAsia="Times New Roman" w:cstheme="minorHAnsi"/>
          <w:lang w:eastAsia="es-AR"/>
        </w:rPr>
        <w:br/>
        <w:t xml:space="preserve">Pensar en un evento FICCC con la exposición de Otoño </w:t>
      </w:r>
      <w:r w:rsidR="00676418" w:rsidRPr="00D31623">
        <w:rPr>
          <w:rFonts w:eastAsia="Times New Roman" w:cstheme="minorHAnsi"/>
          <w:lang w:eastAsia="es-AR"/>
        </w:rPr>
        <w:t>más</w:t>
      </w:r>
      <w:r w:rsidRPr="00D31623">
        <w:rPr>
          <w:rFonts w:eastAsia="Times New Roman" w:cstheme="minorHAnsi"/>
          <w:lang w:eastAsia="es-AR"/>
        </w:rPr>
        <w:t xml:space="preserve"> las semifinales de rodeos, se convierte en algo muy difícil de lograr por espacio, tiempo en pista, estructura para llevar todo a cabo, y principalmente costos.</w:t>
      </w:r>
      <w:r w:rsidRPr="00D31623">
        <w:rPr>
          <w:rFonts w:eastAsia="Times New Roman" w:cstheme="minorHAnsi"/>
          <w:lang w:eastAsia="es-AR"/>
        </w:rPr>
        <w:br/>
        <w:t>Con esto resuelto, ahora hay que buscar las opciones de donde hacer los otros eventos, semi finales de rodeos, Otoño morfología, final Freno de Oro etc.</w:t>
      </w:r>
    </w:p>
    <w:p w14:paraId="6CAA65E4" w14:textId="77777777" w:rsidR="00676418" w:rsidRPr="00676418" w:rsidRDefault="00676418" w:rsidP="00676418">
      <w:pPr>
        <w:pStyle w:val="Prrafodelista"/>
        <w:rPr>
          <w:rFonts w:eastAsia="Times New Roman" w:cstheme="minorHAnsi"/>
          <w:lang w:eastAsia="es-AR"/>
        </w:rPr>
      </w:pPr>
    </w:p>
    <w:p w14:paraId="3985C1CB" w14:textId="77777777" w:rsidR="00676418" w:rsidRPr="00676418" w:rsidRDefault="00D31623" w:rsidP="00D31623">
      <w:pPr>
        <w:pStyle w:val="Prrafodelista"/>
        <w:numPr>
          <w:ilvl w:val="0"/>
          <w:numId w:val="2"/>
        </w:numPr>
        <w:spacing w:after="0" w:line="240" w:lineRule="auto"/>
        <w:rPr>
          <w:rFonts w:eastAsia="Times New Roman" w:cstheme="minorHAnsi"/>
          <w:b/>
          <w:bCs/>
          <w:lang w:eastAsia="es-AR"/>
        </w:rPr>
      </w:pPr>
      <w:r w:rsidRPr="00676418">
        <w:rPr>
          <w:rFonts w:eastAsia="Times New Roman" w:cstheme="minorHAnsi"/>
          <w:b/>
          <w:bCs/>
          <w:lang w:eastAsia="es-AR"/>
        </w:rPr>
        <w:t>Aplicación de la ACCC:</w:t>
      </w:r>
      <w:r w:rsidRPr="00676418">
        <w:rPr>
          <w:rFonts w:eastAsia="Times New Roman" w:cstheme="minorHAnsi"/>
          <w:b/>
          <w:bCs/>
          <w:lang w:eastAsia="es-AR"/>
        </w:rPr>
        <w:br/>
      </w:r>
    </w:p>
    <w:p w14:paraId="20199C51" w14:textId="77777777" w:rsidR="00676418" w:rsidRDefault="00D31623" w:rsidP="00676418">
      <w:pPr>
        <w:pStyle w:val="Prrafodelista"/>
        <w:spacing w:after="0" w:line="240" w:lineRule="auto"/>
        <w:rPr>
          <w:rFonts w:eastAsia="Times New Roman" w:cstheme="minorHAnsi"/>
          <w:lang w:eastAsia="es-AR"/>
        </w:rPr>
      </w:pPr>
      <w:r w:rsidRPr="00D31623">
        <w:rPr>
          <w:rFonts w:eastAsia="Times New Roman" w:cstheme="minorHAnsi"/>
          <w:lang w:eastAsia="es-AR"/>
        </w:rPr>
        <w:t xml:space="preserve">El director Föhrig y el socio </w:t>
      </w:r>
      <w:r w:rsidR="00676418" w:rsidRPr="00D31623">
        <w:rPr>
          <w:rFonts w:eastAsia="Times New Roman" w:cstheme="minorHAnsi"/>
          <w:lang w:eastAsia="es-AR"/>
        </w:rPr>
        <w:t>Álvarez</w:t>
      </w:r>
      <w:r w:rsidRPr="00D31623">
        <w:rPr>
          <w:rFonts w:eastAsia="Times New Roman" w:cstheme="minorHAnsi"/>
          <w:lang w:eastAsia="es-AR"/>
        </w:rPr>
        <w:t xml:space="preserve"> Amuchástegui se pusieron en contacto con Luciano Mertins, que es el responsable de todo el sistema web y de inscripción de la ABCCC.</w:t>
      </w:r>
      <w:r w:rsidRPr="00D31623">
        <w:rPr>
          <w:rFonts w:eastAsia="Times New Roman" w:cstheme="minorHAnsi"/>
          <w:lang w:eastAsia="es-AR"/>
        </w:rPr>
        <w:br/>
      </w:r>
      <w:r w:rsidRPr="00D31623">
        <w:rPr>
          <w:rFonts w:eastAsia="Times New Roman" w:cstheme="minorHAnsi"/>
          <w:lang w:eastAsia="es-AR"/>
        </w:rPr>
        <w:br/>
        <w:t xml:space="preserve">Luciano hizo una exposición de </w:t>
      </w:r>
      <w:r w:rsidR="00676418" w:rsidRPr="00D31623">
        <w:rPr>
          <w:rFonts w:eastAsia="Times New Roman" w:cstheme="minorHAnsi"/>
          <w:lang w:eastAsia="es-AR"/>
        </w:rPr>
        <w:t>cómo</w:t>
      </w:r>
      <w:r w:rsidRPr="00D31623">
        <w:rPr>
          <w:rFonts w:eastAsia="Times New Roman" w:cstheme="minorHAnsi"/>
          <w:lang w:eastAsia="es-AR"/>
        </w:rPr>
        <w:t xml:space="preserve"> es el desarrollo de las distintas etapas para llevar a cabo dicho sistema y app para la ACCC. Se envía la propuesta a los directores y se analizara la viabilidad.</w:t>
      </w:r>
      <w:r w:rsidRPr="00D31623">
        <w:rPr>
          <w:rFonts w:eastAsia="Times New Roman" w:cstheme="minorHAnsi"/>
          <w:lang w:eastAsia="es-AR"/>
        </w:rPr>
        <w:br/>
      </w:r>
    </w:p>
    <w:p w14:paraId="22CAF3E3" w14:textId="77777777" w:rsidR="00676418" w:rsidRPr="00676418" w:rsidRDefault="00D31623" w:rsidP="00D31623">
      <w:pPr>
        <w:pStyle w:val="Prrafodelista"/>
        <w:numPr>
          <w:ilvl w:val="0"/>
          <w:numId w:val="2"/>
        </w:numPr>
        <w:spacing w:after="0" w:line="240" w:lineRule="auto"/>
        <w:rPr>
          <w:rFonts w:eastAsia="Times New Roman" w:cstheme="minorHAnsi"/>
          <w:b/>
          <w:bCs/>
          <w:lang w:eastAsia="es-AR"/>
        </w:rPr>
      </w:pPr>
      <w:r w:rsidRPr="00676418">
        <w:rPr>
          <w:rFonts w:eastAsia="Times New Roman" w:cstheme="minorHAnsi"/>
          <w:b/>
          <w:bCs/>
          <w:lang w:eastAsia="es-AR"/>
        </w:rPr>
        <w:lastRenderedPageBreak/>
        <w:t>Varios</w:t>
      </w:r>
      <w:r w:rsidR="00676418" w:rsidRPr="00676418">
        <w:rPr>
          <w:rFonts w:eastAsia="Times New Roman" w:cstheme="minorHAnsi"/>
          <w:b/>
          <w:bCs/>
          <w:lang w:eastAsia="es-AR"/>
        </w:rPr>
        <w:t>:</w:t>
      </w:r>
    </w:p>
    <w:p w14:paraId="181E9522" w14:textId="77777777" w:rsidR="00676418" w:rsidRDefault="00676418" w:rsidP="00676418">
      <w:pPr>
        <w:spacing w:after="0" w:line="240" w:lineRule="auto"/>
        <w:ind w:left="360"/>
        <w:rPr>
          <w:rFonts w:eastAsia="Times New Roman" w:cstheme="minorHAnsi"/>
          <w:lang w:eastAsia="es-AR"/>
        </w:rPr>
      </w:pPr>
    </w:p>
    <w:p w14:paraId="74E3D60C" w14:textId="77777777" w:rsidR="00676418" w:rsidRDefault="00D31623" w:rsidP="00676418">
      <w:pPr>
        <w:pStyle w:val="Prrafodelista"/>
        <w:numPr>
          <w:ilvl w:val="0"/>
          <w:numId w:val="3"/>
        </w:numPr>
        <w:spacing w:after="0" w:line="240" w:lineRule="auto"/>
        <w:rPr>
          <w:rFonts w:eastAsia="Times New Roman" w:cstheme="minorHAnsi"/>
          <w:lang w:eastAsia="es-AR"/>
        </w:rPr>
      </w:pPr>
      <w:r w:rsidRPr="00676418">
        <w:rPr>
          <w:rFonts w:eastAsia="Times New Roman" w:cstheme="minorHAnsi"/>
          <w:lang w:eastAsia="es-AR"/>
        </w:rPr>
        <w:t xml:space="preserve">La </w:t>
      </w:r>
      <w:r w:rsidR="00676418" w:rsidRPr="00676418">
        <w:rPr>
          <w:rFonts w:eastAsia="Times New Roman" w:cstheme="minorHAnsi"/>
          <w:lang w:eastAsia="es-AR"/>
        </w:rPr>
        <w:t>comisión</w:t>
      </w:r>
      <w:r w:rsidRPr="00676418">
        <w:rPr>
          <w:rFonts w:eastAsia="Times New Roman" w:cstheme="minorHAnsi"/>
          <w:lang w:eastAsia="es-AR"/>
        </w:rPr>
        <w:t xml:space="preserve"> de rodeos pide que se le haga un “service” a la manga que se usa en las finales, esta manga se hizo hace aproximadamente 10 años en </w:t>
      </w:r>
      <w:r w:rsidR="00676418" w:rsidRPr="00676418">
        <w:rPr>
          <w:rFonts w:eastAsia="Times New Roman" w:cstheme="minorHAnsi"/>
          <w:lang w:eastAsia="es-AR"/>
        </w:rPr>
        <w:t>Bolívar</w:t>
      </w:r>
      <w:r w:rsidRPr="00676418">
        <w:rPr>
          <w:rFonts w:eastAsia="Times New Roman" w:cstheme="minorHAnsi"/>
          <w:lang w:eastAsia="es-AR"/>
        </w:rPr>
        <w:t xml:space="preserve"> y desde ese entonces no se le hizo mantenimiento alguno.</w:t>
      </w:r>
      <w:r w:rsidRPr="00676418">
        <w:rPr>
          <w:rFonts w:eastAsia="Times New Roman" w:cstheme="minorHAnsi"/>
          <w:lang w:eastAsia="es-AR"/>
        </w:rPr>
        <w:br/>
        <w:t>Se hicieron las averiguaciones y la mejor opción es que la manga vaya a la misma persona que la fabric</w:t>
      </w:r>
      <w:r w:rsidR="00676418">
        <w:rPr>
          <w:rFonts w:eastAsia="Times New Roman" w:cstheme="minorHAnsi"/>
          <w:lang w:eastAsia="es-AR"/>
        </w:rPr>
        <w:t>ó</w:t>
      </w:r>
      <w:r w:rsidRPr="00676418">
        <w:rPr>
          <w:rFonts w:eastAsia="Times New Roman" w:cstheme="minorHAnsi"/>
          <w:lang w:eastAsia="es-AR"/>
        </w:rPr>
        <w:t xml:space="preserve"> y le haga un tratamiento completo para darle una mejor vida útil.</w:t>
      </w:r>
      <w:r w:rsidRPr="00676418">
        <w:rPr>
          <w:rFonts w:eastAsia="Times New Roman" w:cstheme="minorHAnsi"/>
          <w:lang w:eastAsia="es-AR"/>
        </w:rPr>
        <w:br/>
        <w:t xml:space="preserve">El costo del “service” de la manga es de $150.000 </w:t>
      </w:r>
      <w:r w:rsidR="00676418" w:rsidRPr="00676418">
        <w:rPr>
          <w:rFonts w:eastAsia="Times New Roman" w:cstheme="minorHAnsi"/>
          <w:lang w:eastAsia="es-AR"/>
        </w:rPr>
        <w:t>más</w:t>
      </w:r>
      <w:r w:rsidRPr="00676418">
        <w:rPr>
          <w:rFonts w:eastAsia="Times New Roman" w:cstheme="minorHAnsi"/>
          <w:lang w:eastAsia="es-AR"/>
        </w:rPr>
        <w:t xml:space="preserve"> el flete (llevarla de BA hasta Bolivar) con un costo de  $87.000. Se propone hacer doble codo de salida. </w:t>
      </w:r>
      <w:r w:rsidRPr="00676418">
        <w:rPr>
          <w:rFonts w:eastAsia="Times New Roman" w:cstheme="minorHAnsi"/>
          <w:color w:val="000000"/>
          <w:lang w:eastAsia="es-AR"/>
        </w:rPr>
        <w:t>Se aprueba.</w:t>
      </w:r>
      <w:r w:rsidRPr="00676418">
        <w:rPr>
          <w:rFonts w:eastAsia="Times New Roman" w:cstheme="minorHAnsi"/>
          <w:lang w:eastAsia="es-AR"/>
        </w:rPr>
        <w:br/>
        <w:t xml:space="preserve">La </w:t>
      </w:r>
      <w:r w:rsidR="00676418" w:rsidRPr="00676418">
        <w:rPr>
          <w:rFonts w:eastAsia="Times New Roman" w:cstheme="minorHAnsi"/>
          <w:lang w:eastAsia="es-AR"/>
        </w:rPr>
        <w:t>comisión</w:t>
      </w:r>
      <w:r w:rsidRPr="00676418">
        <w:rPr>
          <w:rFonts w:eastAsia="Times New Roman" w:cstheme="minorHAnsi"/>
          <w:lang w:eastAsia="es-AR"/>
        </w:rPr>
        <w:t xml:space="preserve"> propone hacer la “Copa Especial” durante la exposición Ganadera de Palermo. Se aprueba.</w:t>
      </w:r>
    </w:p>
    <w:p w14:paraId="13DB9EB4" w14:textId="77777777" w:rsidR="00676418" w:rsidRDefault="00676418" w:rsidP="00676418">
      <w:pPr>
        <w:spacing w:after="0" w:line="240" w:lineRule="auto"/>
        <w:rPr>
          <w:rFonts w:eastAsia="Times New Roman" w:cstheme="minorHAnsi"/>
          <w:lang w:eastAsia="es-AR"/>
        </w:rPr>
      </w:pPr>
    </w:p>
    <w:p w14:paraId="7906A263" w14:textId="77777777" w:rsidR="00676418" w:rsidRDefault="00676418" w:rsidP="00676418">
      <w:pPr>
        <w:spacing w:after="0" w:line="240" w:lineRule="auto"/>
        <w:rPr>
          <w:rFonts w:eastAsia="Times New Roman" w:cstheme="minorHAnsi"/>
          <w:lang w:eastAsia="es-AR"/>
        </w:rPr>
      </w:pPr>
    </w:p>
    <w:p w14:paraId="149B152B" w14:textId="6B6411AA" w:rsidR="00D31623" w:rsidRPr="00676418" w:rsidRDefault="00D31623" w:rsidP="00676418">
      <w:pPr>
        <w:spacing w:after="0" w:line="240" w:lineRule="auto"/>
        <w:rPr>
          <w:rFonts w:eastAsia="Times New Roman" w:cstheme="minorHAnsi"/>
          <w:lang w:eastAsia="es-AR"/>
        </w:rPr>
      </w:pPr>
      <w:r w:rsidRPr="00676418">
        <w:rPr>
          <w:rFonts w:eastAsia="Times New Roman" w:cstheme="minorHAnsi"/>
          <w:lang w:eastAsia="es-AR"/>
        </w:rPr>
        <w:t>Siendo las 20:30 se da por finalizada la reunión.</w:t>
      </w:r>
    </w:p>
    <w:p w14:paraId="1C87DFBA" w14:textId="77777777" w:rsidR="008C6631" w:rsidRPr="00D31623" w:rsidRDefault="008C6631">
      <w:pPr>
        <w:rPr>
          <w:rFonts w:cstheme="minorHAnsi"/>
        </w:rPr>
      </w:pPr>
    </w:p>
    <w:sectPr w:rsidR="008C6631" w:rsidRPr="00D31623" w:rsidSect="002A4ACB">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AEB"/>
    <w:multiLevelType w:val="hybridMultilevel"/>
    <w:tmpl w:val="B27A6756"/>
    <w:lvl w:ilvl="0" w:tplc="857EAF0A">
      <w:numFmt w:val="bullet"/>
      <w:lvlText w:val="-"/>
      <w:lvlJc w:val="left"/>
      <w:pPr>
        <w:ind w:left="1080"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31C20F24"/>
    <w:multiLevelType w:val="hybridMultilevel"/>
    <w:tmpl w:val="04B86AF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28F337B"/>
    <w:multiLevelType w:val="hybridMultilevel"/>
    <w:tmpl w:val="9202CEEC"/>
    <w:lvl w:ilvl="0" w:tplc="B1BAC854">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86540916">
    <w:abstractNumId w:val="1"/>
  </w:num>
  <w:num w:numId="2" w16cid:durableId="263728038">
    <w:abstractNumId w:val="2"/>
  </w:num>
  <w:num w:numId="3" w16cid:durableId="60511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23"/>
    <w:rsid w:val="002935C2"/>
    <w:rsid w:val="00324803"/>
    <w:rsid w:val="005F1DC0"/>
    <w:rsid w:val="00676418"/>
    <w:rsid w:val="00895B74"/>
    <w:rsid w:val="008C6631"/>
    <w:rsid w:val="00D3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6816"/>
  <w15:chartTrackingRefBased/>
  <w15:docId w15:val="{591AE42E-B3A6-4832-86C9-29B39026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tab-span">
    <w:name w:val="apple-tab-span"/>
    <w:basedOn w:val="Fuentedeprrafopredeter"/>
    <w:rsid w:val="00D31623"/>
    <w:rPr>
      <w:rFonts w:cs="Times New Roman"/>
    </w:rPr>
  </w:style>
  <w:style w:type="paragraph" w:styleId="Prrafodelista">
    <w:name w:val="List Paragraph"/>
    <w:basedOn w:val="Normal"/>
    <w:uiPriority w:val="34"/>
    <w:qFormat/>
    <w:rsid w:val="00D31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Gerente</dc:creator>
  <cp:keywords/>
  <dc:description/>
  <cp:lastModifiedBy>Gerente</cp:lastModifiedBy>
  <cp:revision>3</cp:revision>
  <dcterms:created xsi:type="dcterms:W3CDTF">2022-04-25T18:14:00Z</dcterms:created>
  <dcterms:modified xsi:type="dcterms:W3CDTF">2022-05-19T16:09:00Z</dcterms:modified>
</cp:coreProperties>
</file>