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BC45" w14:textId="77777777" w:rsidR="0008789B" w:rsidRDefault="0008789B" w:rsidP="0008789B">
      <w:pPr>
        <w:jc w:val="center"/>
        <w:rPr>
          <w:b/>
          <w:bCs/>
        </w:rPr>
      </w:pPr>
      <w:r w:rsidRPr="0008789B">
        <w:rPr>
          <w:b/>
          <w:bCs/>
        </w:rPr>
        <w:t>ACTA 1536</w:t>
      </w:r>
    </w:p>
    <w:p w14:paraId="7F3B8876" w14:textId="77777777" w:rsidR="0008789B" w:rsidRDefault="0008789B" w:rsidP="0008789B">
      <w:pPr>
        <w:jc w:val="center"/>
      </w:pPr>
    </w:p>
    <w:p w14:paraId="77BF5450" w14:textId="77777777" w:rsidR="0008789B" w:rsidRDefault="0008789B" w:rsidP="0008789B">
      <w:r w:rsidRPr="00526E70">
        <w:rPr>
          <w:rFonts w:eastAsia="Times New Roman" w:cstheme="minorHAnsi"/>
          <w:lang w:eastAsia="es-AR"/>
        </w:rPr>
        <w:t xml:space="preserve">En la ciudad de Buenos Aires a los </w:t>
      </w:r>
      <w:r>
        <w:rPr>
          <w:rFonts w:eastAsia="Times New Roman" w:cstheme="minorHAnsi"/>
          <w:lang w:eastAsia="es-AR"/>
        </w:rPr>
        <w:t>1</w:t>
      </w:r>
      <w:r>
        <w:rPr>
          <w:rFonts w:eastAsia="Times New Roman" w:cstheme="minorHAnsi"/>
          <w:lang w:eastAsia="es-AR"/>
        </w:rPr>
        <w:t>7</w:t>
      </w:r>
      <w:r w:rsidRPr="00526E70">
        <w:rPr>
          <w:rFonts w:eastAsia="Times New Roman" w:cstheme="minorHAnsi"/>
          <w:lang w:eastAsia="es-AR"/>
        </w:rPr>
        <w:t xml:space="preserve"> días del mes de </w:t>
      </w:r>
      <w:r>
        <w:rPr>
          <w:rFonts w:eastAsia="Times New Roman" w:cstheme="minorHAnsi"/>
          <w:lang w:eastAsia="es-AR"/>
        </w:rPr>
        <w:t>noviembre</w:t>
      </w:r>
      <w:r w:rsidRPr="00526E70">
        <w:rPr>
          <w:rFonts w:eastAsia="Times New Roman" w:cstheme="minorHAnsi"/>
          <w:lang w:eastAsia="es-AR"/>
        </w:rPr>
        <w:t xml:space="preserve"> se reúnen mediante videoconferencia los señores:</w:t>
      </w:r>
      <w:r>
        <w:rPr>
          <w:rFonts w:eastAsia="Times New Roman" w:cstheme="minorHAnsi"/>
          <w:lang w:eastAsia="es-AR"/>
        </w:rPr>
        <w:t xml:space="preserve"> </w:t>
      </w:r>
      <w:r>
        <w:t xml:space="preserve">Raúl </w:t>
      </w:r>
      <w:proofErr w:type="spellStart"/>
      <w:r>
        <w:t>Etchebehere</w:t>
      </w:r>
      <w:proofErr w:type="spellEnd"/>
      <w:r>
        <w:t xml:space="preserve">, Claudio Dowdall, Federico Argüelles, Guillermo </w:t>
      </w:r>
      <w:proofErr w:type="spellStart"/>
      <w:r>
        <w:t>Manfredini</w:t>
      </w:r>
      <w:proofErr w:type="spellEnd"/>
      <w:r>
        <w:t xml:space="preserve">, Felipe </w:t>
      </w:r>
      <w:r>
        <w:t>José</w:t>
      </w:r>
      <w:r>
        <w:t xml:space="preserve"> Ballester, Eduardo Ventura, Claudio </w:t>
      </w:r>
      <w:proofErr w:type="spellStart"/>
      <w:r>
        <w:t>Garziera</w:t>
      </w:r>
      <w:proofErr w:type="spellEnd"/>
      <w:r>
        <w:t xml:space="preserve">, </w:t>
      </w:r>
      <w:r>
        <w:t>Joaquín</w:t>
      </w:r>
      <w:r>
        <w:t xml:space="preserve"> Gahan, Patricio </w:t>
      </w:r>
      <w:proofErr w:type="spellStart"/>
      <w:r>
        <w:t>Kehoe</w:t>
      </w:r>
      <w:proofErr w:type="spellEnd"/>
      <w:r>
        <w:t xml:space="preserve">, Martin Badillo, Alfonso Laferrere, Cecilia Planes, Francisco Madero, Rodrigo Diaz de Vivar y Tomas </w:t>
      </w:r>
      <w:proofErr w:type="spellStart"/>
      <w:r>
        <w:t>Föhrig.</w:t>
      </w:r>
      <w:proofErr w:type="spellEnd"/>
    </w:p>
    <w:p w14:paraId="55E20E1C" w14:textId="77777777" w:rsidR="00B87FD0" w:rsidRDefault="00B87FD0" w:rsidP="0008789B"/>
    <w:p w14:paraId="4AE48049" w14:textId="02F39685" w:rsidR="0008789B" w:rsidRDefault="0008789B" w:rsidP="0008789B">
      <w:r>
        <w:t>Siendo las 19</w:t>
      </w:r>
      <w:r>
        <w:t xml:space="preserve">:00 </w:t>
      </w:r>
      <w:proofErr w:type="spellStart"/>
      <w:r>
        <w:t>hs</w:t>
      </w:r>
      <w:proofErr w:type="spellEnd"/>
      <w:r>
        <w:t xml:space="preserve"> se da comienzo a la reunión vía zoom</w:t>
      </w:r>
      <w:r>
        <w:t>.</w:t>
      </w:r>
    </w:p>
    <w:p w14:paraId="41C561C7" w14:textId="77777777" w:rsidR="00B87FD0" w:rsidRPr="00B87FD0" w:rsidRDefault="00B87FD0" w:rsidP="00B87FD0">
      <w:pPr>
        <w:pStyle w:val="Prrafodelista"/>
      </w:pPr>
    </w:p>
    <w:p w14:paraId="06C5AC66" w14:textId="4C44F844" w:rsidR="0008789B" w:rsidRDefault="0008789B" w:rsidP="0008789B">
      <w:pPr>
        <w:pStyle w:val="Prrafodelista"/>
        <w:numPr>
          <w:ilvl w:val="0"/>
          <w:numId w:val="1"/>
        </w:numPr>
      </w:pPr>
      <w:r w:rsidRPr="0008789B">
        <w:rPr>
          <w:b/>
          <w:bCs/>
        </w:rPr>
        <w:t>Acta 1535</w:t>
      </w:r>
      <w:r>
        <w:t>, s</w:t>
      </w:r>
      <w:r>
        <w:t>e aprueba</w:t>
      </w:r>
    </w:p>
    <w:p w14:paraId="0CF534E7" w14:textId="77777777" w:rsidR="00B87FD0" w:rsidRDefault="00B87FD0" w:rsidP="00B87FD0">
      <w:pPr>
        <w:pStyle w:val="Prrafodelista"/>
      </w:pPr>
    </w:p>
    <w:p w14:paraId="2F76BB81" w14:textId="77777777" w:rsidR="0008789B" w:rsidRDefault="0008789B" w:rsidP="0008789B">
      <w:pPr>
        <w:pStyle w:val="Prrafodelista"/>
      </w:pPr>
    </w:p>
    <w:p w14:paraId="2A496CA3" w14:textId="77777777" w:rsidR="0008789B" w:rsidRDefault="0008789B" w:rsidP="0008789B">
      <w:pPr>
        <w:pStyle w:val="Prrafodelista"/>
        <w:numPr>
          <w:ilvl w:val="0"/>
          <w:numId w:val="1"/>
        </w:numPr>
      </w:pPr>
      <w:r>
        <w:t xml:space="preserve">Se aprueban todos los </w:t>
      </w:r>
      <w:r w:rsidRPr="0008789B">
        <w:rPr>
          <w:b/>
          <w:bCs/>
        </w:rPr>
        <w:t>socios</w:t>
      </w:r>
      <w:r>
        <w:t xml:space="preserve"> postulantes.</w:t>
      </w:r>
    </w:p>
    <w:p w14:paraId="5DD9854D" w14:textId="35FB407C" w:rsidR="0008789B" w:rsidRDefault="0008789B" w:rsidP="0008789B">
      <w:pPr>
        <w:pStyle w:val="Prrafodelista"/>
      </w:pPr>
    </w:p>
    <w:p w14:paraId="02E5A23A" w14:textId="77777777" w:rsidR="00B87FD0" w:rsidRDefault="00B87FD0" w:rsidP="0008789B">
      <w:pPr>
        <w:pStyle w:val="Prrafodelista"/>
      </w:pPr>
    </w:p>
    <w:p w14:paraId="3977EEB1" w14:textId="77777777" w:rsidR="0008789B" w:rsidRDefault="0008789B" w:rsidP="0008789B">
      <w:pPr>
        <w:pStyle w:val="Prrafodelista"/>
        <w:numPr>
          <w:ilvl w:val="0"/>
          <w:numId w:val="1"/>
        </w:numPr>
      </w:pPr>
      <w:r w:rsidRPr="0008789B">
        <w:rPr>
          <w:b/>
          <w:bCs/>
        </w:rPr>
        <w:t>Correspondencia</w:t>
      </w:r>
      <w:r>
        <w:t xml:space="preserve">: </w:t>
      </w:r>
    </w:p>
    <w:p w14:paraId="490CC6B4" w14:textId="77777777" w:rsidR="0008789B" w:rsidRDefault="0008789B" w:rsidP="0008789B">
      <w:pPr>
        <w:pStyle w:val="Prrafodelista"/>
      </w:pPr>
    </w:p>
    <w:p w14:paraId="2C21AF00" w14:textId="77777777" w:rsidR="0008789B" w:rsidRDefault="0008789B" w:rsidP="0008789B">
      <w:pPr>
        <w:pStyle w:val="Prrafodelista"/>
        <w:numPr>
          <w:ilvl w:val="0"/>
          <w:numId w:val="2"/>
        </w:numPr>
      </w:pPr>
      <w:r>
        <w:t>Carta Vila: se toma el pedido de auspicio del evento.</w:t>
      </w:r>
    </w:p>
    <w:p w14:paraId="69F02597" w14:textId="77777777" w:rsidR="0008789B" w:rsidRDefault="0008789B" w:rsidP="0008789B">
      <w:pPr>
        <w:pStyle w:val="Prrafodelista"/>
        <w:ind w:left="1080"/>
      </w:pPr>
    </w:p>
    <w:p w14:paraId="4C91F3B7" w14:textId="77777777" w:rsidR="0008789B" w:rsidRDefault="0008789B" w:rsidP="0008789B">
      <w:pPr>
        <w:pStyle w:val="Prrafodelista"/>
        <w:numPr>
          <w:ilvl w:val="0"/>
          <w:numId w:val="2"/>
        </w:numPr>
      </w:pPr>
      <w:r>
        <w:t>Carta Sergio Brunetti: se toman todos los pedidos, se envían a cada comisión y se analizan.</w:t>
      </w:r>
    </w:p>
    <w:p w14:paraId="163F84EE" w14:textId="3E8D41FE" w:rsidR="0008789B" w:rsidRDefault="0008789B" w:rsidP="0008789B">
      <w:pPr>
        <w:pStyle w:val="Prrafodelista"/>
      </w:pPr>
    </w:p>
    <w:p w14:paraId="4C298C96" w14:textId="77777777" w:rsidR="00B87FD0" w:rsidRDefault="00B87FD0" w:rsidP="0008789B">
      <w:pPr>
        <w:pStyle w:val="Prrafodelista"/>
      </w:pPr>
    </w:p>
    <w:p w14:paraId="785C7555" w14:textId="2C6229F3" w:rsidR="0008789B" w:rsidRPr="0008789B" w:rsidRDefault="0008789B" w:rsidP="0008789B">
      <w:pPr>
        <w:pStyle w:val="Prrafodelista"/>
        <w:numPr>
          <w:ilvl w:val="0"/>
          <w:numId w:val="1"/>
        </w:numPr>
        <w:rPr>
          <w:b/>
          <w:bCs/>
        </w:rPr>
      </w:pPr>
      <w:r w:rsidRPr="0008789B">
        <w:rPr>
          <w:b/>
          <w:bCs/>
        </w:rPr>
        <w:t>I</w:t>
      </w:r>
      <w:r w:rsidRPr="0008789B">
        <w:rPr>
          <w:b/>
          <w:bCs/>
        </w:rPr>
        <w:t>nforme de presidencia:</w:t>
      </w:r>
    </w:p>
    <w:p w14:paraId="4CF011E3" w14:textId="77777777" w:rsidR="0008789B" w:rsidRDefault="0008789B" w:rsidP="0008789B">
      <w:pPr>
        <w:pStyle w:val="Prrafodelista"/>
      </w:pPr>
    </w:p>
    <w:p w14:paraId="4C5BC171" w14:textId="74695B00" w:rsidR="00EC5A72" w:rsidRDefault="0008789B" w:rsidP="0008789B">
      <w:pPr>
        <w:pStyle w:val="Prrafodelista"/>
        <w:numPr>
          <w:ilvl w:val="0"/>
          <w:numId w:val="2"/>
        </w:numPr>
      </w:pPr>
      <w:r>
        <w:t>El presidente propone brindar los servicios del canal oficial de YouTube a todos los socios que lo pidan, para promocionar sus remates y hacer las transmisiones de sus remates vía </w:t>
      </w:r>
      <w:proofErr w:type="spellStart"/>
      <w:r>
        <w:t>streaming</w:t>
      </w:r>
      <w:proofErr w:type="spellEnd"/>
      <w:r>
        <w:t>.</w:t>
      </w:r>
    </w:p>
    <w:p w14:paraId="08D4F907" w14:textId="77777777" w:rsidR="00EC5A72" w:rsidRDefault="00EC5A72" w:rsidP="00EC5A72">
      <w:pPr>
        <w:pStyle w:val="Prrafodelista"/>
        <w:ind w:left="1080"/>
      </w:pPr>
    </w:p>
    <w:p w14:paraId="55DA89CB" w14:textId="77777777" w:rsidR="00EC5A72" w:rsidRDefault="0008789B" w:rsidP="0008789B">
      <w:pPr>
        <w:pStyle w:val="Prrafodelista"/>
        <w:numPr>
          <w:ilvl w:val="0"/>
          <w:numId w:val="2"/>
        </w:numPr>
      </w:pPr>
      <w:proofErr w:type="spellStart"/>
      <w:r>
        <w:t>Exponenciar</w:t>
      </w:r>
      <w:proofErr w:type="spellEnd"/>
      <w:r>
        <w:t xml:space="preserve">: Luego de exitosas </w:t>
      </w:r>
      <w:r w:rsidR="00EC5A72">
        <w:t>transmisiones, tanto</w:t>
      </w:r>
      <w:r>
        <w:t xml:space="preserve"> de la expo Primavera como la de la Nacional A de </w:t>
      </w:r>
      <w:r w:rsidR="00EC5A72">
        <w:t>Corrientes,</w:t>
      </w:r>
      <w:r>
        <w:t xml:space="preserve"> se contin</w:t>
      </w:r>
      <w:r w:rsidR="00EC5A72">
        <w:t>ú</w:t>
      </w:r>
      <w:r>
        <w:t xml:space="preserve">a el dialogo con la empresa para avanzar con las transmisiones venideras. Se les pedirá de hacer las transmisiones de </w:t>
      </w:r>
      <w:r w:rsidR="00EC5A72">
        <w:t>todas nuestras instancias finales</w:t>
      </w:r>
      <w:r>
        <w:t xml:space="preserve">. </w:t>
      </w:r>
    </w:p>
    <w:p w14:paraId="3BE520D7" w14:textId="77777777" w:rsidR="00EC5A72" w:rsidRDefault="00EC5A72" w:rsidP="00EC5A72">
      <w:pPr>
        <w:pStyle w:val="Prrafodelista"/>
      </w:pPr>
    </w:p>
    <w:p w14:paraId="3FC89E61" w14:textId="77777777" w:rsidR="00EC5A72" w:rsidRDefault="00EC5A72" w:rsidP="0008789B">
      <w:pPr>
        <w:pStyle w:val="Prrafodelista"/>
        <w:numPr>
          <w:ilvl w:val="0"/>
          <w:numId w:val="2"/>
        </w:numPr>
      </w:pPr>
      <w:r>
        <w:t>Comisión</w:t>
      </w:r>
      <w:r w:rsidR="0008789B">
        <w:t xml:space="preserve"> Freno de Oro: El presidente de la comisión, Rodrigo Diaz de Vivar, expone los resultados del concurso de jurados llevado a cabo en modalidad zoom desde la ACCC en conjunto con la ABCCC. Los resultados fueron muy buenos, ya que de 11 candidatos a jurados lista 2, terminaron aprobando 6 y de los 4</w:t>
      </w:r>
      <w:r>
        <w:t xml:space="preserve"> candidatos</w:t>
      </w:r>
      <w:r w:rsidR="0008789B">
        <w:t xml:space="preserve"> a lista</w:t>
      </w:r>
      <w:r>
        <w:t xml:space="preserve"> 1</w:t>
      </w:r>
      <w:r w:rsidR="0008789B">
        <w:t>, terminaron aprobando 2. Es decir que la disciplina cuenta con 6 jurados nuevos</w:t>
      </w:r>
      <w:r>
        <w:t xml:space="preserve"> de lista 2</w:t>
      </w:r>
      <w:r w:rsidR="0008789B">
        <w:t xml:space="preserve"> y dos </w:t>
      </w:r>
      <w:r>
        <w:t xml:space="preserve">jurados de </w:t>
      </w:r>
      <w:r w:rsidR="0008789B">
        <w:t>lista 1.</w:t>
      </w:r>
    </w:p>
    <w:p w14:paraId="0E70BEBE" w14:textId="77777777" w:rsidR="00EC5A72" w:rsidRDefault="00EC5A72" w:rsidP="00EC5A72">
      <w:pPr>
        <w:pStyle w:val="Prrafodelista"/>
      </w:pPr>
    </w:p>
    <w:p w14:paraId="64A9C12A" w14:textId="77777777" w:rsidR="00EC5A72" w:rsidRDefault="0008789B" w:rsidP="00EC5A72">
      <w:pPr>
        <w:pStyle w:val="Prrafodelista"/>
        <w:ind w:left="2880" w:firstLine="720"/>
      </w:pPr>
      <w:r>
        <w:lastRenderedPageBreak/>
        <w:t xml:space="preserve">A lista 2: </w:t>
      </w:r>
    </w:p>
    <w:p w14:paraId="04966094" w14:textId="77777777" w:rsidR="00EC5A72" w:rsidRDefault="0008789B" w:rsidP="00EC5A72">
      <w:pPr>
        <w:pStyle w:val="Prrafodelista"/>
        <w:numPr>
          <w:ilvl w:val="5"/>
          <w:numId w:val="2"/>
        </w:numPr>
      </w:pPr>
      <w:r>
        <w:t>Cecilia</w:t>
      </w:r>
      <w:r w:rsidR="00EC5A72">
        <w:t xml:space="preserve"> P</w:t>
      </w:r>
      <w:r>
        <w:t>lanes  </w:t>
      </w:r>
    </w:p>
    <w:p w14:paraId="46DF7ABC" w14:textId="77777777" w:rsidR="00EC5A72" w:rsidRDefault="0008789B" w:rsidP="00EC5A72">
      <w:pPr>
        <w:pStyle w:val="Prrafodelista"/>
        <w:numPr>
          <w:ilvl w:val="5"/>
          <w:numId w:val="2"/>
        </w:numPr>
      </w:pPr>
      <w:proofErr w:type="spellStart"/>
      <w:r>
        <w:t>Maria</w:t>
      </w:r>
      <w:proofErr w:type="spellEnd"/>
      <w:r>
        <w:t xml:space="preserve"> </w:t>
      </w:r>
      <w:proofErr w:type="spellStart"/>
      <w:r>
        <w:t>Alumine</w:t>
      </w:r>
      <w:proofErr w:type="spellEnd"/>
      <w:r>
        <w:t xml:space="preserve"> Bravo </w:t>
      </w:r>
      <w:proofErr w:type="spellStart"/>
      <w:r>
        <w:t>Roveda</w:t>
      </w:r>
      <w:proofErr w:type="spellEnd"/>
    </w:p>
    <w:p w14:paraId="1C420E31" w14:textId="77777777" w:rsidR="00EC5A72" w:rsidRDefault="0008789B" w:rsidP="00EC5A72">
      <w:pPr>
        <w:pStyle w:val="Prrafodelista"/>
        <w:numPr>
          <w:ilvl w:val="5"/>
          <w:numId w:val="2"/>
        </w:numPr>
      </w:pPr>
      <w:r>
        <w:t xml:space="preserve">Esteban </w:t>
      </w:r>
      <w:proofErr w:type="spellStart"/>
      <w:r>
        <w:t>Trotz</w:t>
      </w:r>
      <w:proofErr w:type="spellEnd"/>
    </w:p>
    <w:p w14:paraId="485F99C3" w14:textId="77777777" w:rsidR="00EC5A72" w:rsidRDefault="0008789B" w:rsidP="00EC5A72">
      <w:pPr>
        <w:pStyle w:val="Prrafodelista"/>
        <w:numPr>
          <w:ilvl w:val="5"/>
          <w:numId w:val="2"/>
        </w:numPr>
      </w:pPr>
      <w:r>
        <w:t>Carlos Solanet</w:t>
      </w:r>
    </w:p>
    <w:p w14:paraId="74A31327" w14:textId="77777777" w:rsidR="00EC5A72" w:rsidRDefault="0008789B" w:rsidP="00EC5A72">
      <w:pPr>
        <w:pStyle w:val="Prrafodelista"/>
        <w:numPr>
          <w:ilvl w:val="5"/>
          <w:numId w:val="2"/>
        </w:numPr>
      </w:pPr>
      <w:r>
        <w:t>Juan Pablo Rebollo</w:t>
      </w:r>
    </w:p>
    <w:p w14:paraId="37D40F71" w14:textId="77777777" w:rsidR="00EC5A72" w:rsidRDefault="0008789B" w:rsidP="00EC5A72">
      <w:pPr>
        <w:pStyle w:val="Prrafodelista"/>
        <w:numPr>
          <w:ilvl w:val="5"/>
          <w:numId w:val="2"/>
        </w:numPr>
      </w:pPr>
      <w:r>
        <w:t xml:space="preserve">Patricio </w:t>
      </w:r>
      <w:proofErr w:type="spellStart"/>
      <w:r>
        <w:t>Kehoe</w:t>
      </w:r>
      <w:proofErr w:type="spellEnd"/>
    </w:p>
    <w:p w14:paraId="4E27DDC6" w14:textId="77777777" w:rsidR="00EC5A72" w:rsidRDefault="0008789B" w:rsidP="00EC5A72">
      <w:pPr>
        <w:ind w:left="2880" w:firstLine="720"/>
      </w:pPr>
      <w:r>
        <w:t xml:space="preserve">A lista 1: </w:t>
      </w:r>
    </w:p>
    <w:p w14:paraId="6E8550FF" w14:textId="77777777" w:rsidR="00EC5A72" w:rsidRDefault="0008789B" w:rsidP="00EC5A72">
      <w:pPr>
        <w:pStyle w:val="Prrafodelista"/>
        <w:numPr>
          <w:ilvl w:val="5"/>
          <w:numId w:val="2"/>
        </w:numPr>
      </w:pPr>
      <w:r>
        <w:t>Santiago Miguen</w:t>
      </w:r>
      <w:r w:rsidR="00EC5A72">
        <w:t>s</w:t>
      </w:r>
    </w:p>
    <w:p w14:paraId="2814838B" w14:textId="77777777" w:rsidR="008D3290" w:rsidRDefault="0008789B" w:rsidP="00EC5A72">
      <w:pPr>
        <w:pStyle w:val="Prrafodelista"/>
        <w:numPr>
          <w:ilvl w:val="5"/>
          <w:numId w:val="2"/>
        </w:numPr>
      </w:pPr>
      <w:r>
        <w:t>Santos Miguens</w:t>
      </w:r>
    </w:p>
    <w:p w14:paraId="5DF10D4A" w14:textId="0397B557" w:rsidR="008D3290" w:rsidRDefault="008D3290" w:rsidP="008D3290">
      <w:pPr>
        <w:pStyle w:val="Prrafodelista"/>
      </w:pPr>
    </w:p>
    <w:p w14:paraId="6E147BD5" w14:textId="77777777" w:rsidR="008D3290" w:rsidRDefault="008D3290" w:rsidP="008D3290">
      <w:pPr>
        <w:pStyle w:val="Prrafodelista"/>
      </w:pPr>
    </w:p>
    <w:p w14:paraId="3C1073EC" w14:textId="05FB8870" w:rsidR="008D3290" w:rsidRDefault="0008789B" w:rsidP="008D3290">
      <w:pPr>
        <w:pStyle w:val="Prrafodelista"/>
        <w:numPr>
          <w:ilvl w:val="0"/>
          <w:numId w:val="1"/>
        </w:numPr>
        <w:rPr>
          <w:b/>
          <w:bCs/>
        </w:rPr>
      </w:pPr>
      <w:r w:rsidRPr="008D3290">
        <w:rPr>
          <w:b/>
          <w:bCs/>
        </w:rPr>
        <w:t>Carta Laferrere sobre sanciones:</w:t>
      </w:r>
    </w:p>
    <w:p w14:paraId="1DADEC7C" w14:textId="77777777" w:rsidR="008D3290" w:rsidRPr="008D3290" w:rsidRDefault="008D3290" w:rsidP="008D3290">
      <w:pPr>
        <w:pStyle w:val="Prrafodelista"/>
        <w:rPr>
          <w:b/>
          <w:bCs/>
        </w:rPr>
      </w:pPr>
    </w:p>
    <w:p w14:paraId="62AD9DB6" w14:textId="77777777" w:rsidR="008D3290" w:rsidRDefault="008D3290" w:rsidP="008D3290">
      <w:pPr>
        <w:pStyle w:val="Prrafodelista"/>
        <w:numPr>
          <w:ilvl w:val="0"/>
          <w:numId w:val="2"/>
        </w:numPr>
      </w:pPr>
      <w:r>
        <w:t xml:space="preserve"> </w:t>
      </w:r>
      <w:r w:rsidR="0008789B">
        <w:t>El director Laferrere hace un breve resumen de los hechos. Relata su informe y comenta las propuestas de sanciones que analizaron con el Sr. Lucio Bellocq.</w:t>
      </w:r>
      <w:r w:rsidR="0008789B">
        <w:br/>
      </w:r>
    </w:p>
    <w:p w14:paraId="68625299" w14:textId="77777777" w:rsidR="008D3290" w:rsidRDefault="0008789B" w:rsidP="008D3290">
      <w:pPr>
        <w:pStyle w:val="Prrafodelista"/>
        <w:numPr>
          <w:ilvl w:val="0"/>
          <w:numId w:val="2"/>
        </w:numPr>
      </w:pPr>
      <w:r>
        <w:t>El CD resuelve las siguientes sanciones, respaldando las propuestas por Laferrere y Bellocq:</w:t>
      </w:r>
    </w:p>
    <w:p w14:paraId="3C221DB8" w14:textId="77777777" w:rsidR="00B87FD0" w:rsidRDefault="008D3290" w:rsidP="008D3290">
      <w:pPr>
        <w:pStyle w:val="Prrafodelista"/>
        <w:numPr>
          <w:ilvl w:val="1"/>
          <w:numId w:val="2"/>
        </w:numPr>
      </w:pPr>
      <w:r>
        <w:t>S</w:t>
      </w:r>
      <w:r w:rsidR="0008789B">
        <w:t xml:space="preserve">uspensión para participar en eventos oficiales de la ACCC hasta el 31 de Julio de </w:t>
      </w:r>
      <w:proofErr w:type="gramStart"/>
      <w:r w:rsidR="0008789B">
        <w:t>2022  a</w:t>
      </w:r>
      <w:proofErr w:type="gramEnd"/>
      <w:r w:rsidR="0008789B">
        <w:t xml:space="preserve"> los señores Gabriel </w:t>
      </w:r>
      <w:proofErr w:type="spellStart"/>
      <w:r w:rsidR="0008789B">
        <w:t>Viano</w:t>
      </w:r>
      <w:proofErr w:type="spellEnd"/>
      <w:r w:rsidR="0008789B">
        <w:t xml:space="preserve"> y Lucas Durando.</w:t>
      </w:r>
    </w:p>
    <w:p w14:paraId="07821FC9" w14:textId="77777777" w:rsidR="00B87FD0" w:rsidRDefault="00B87FD0" w:rsidP="008D3290">
      <w:pPr>
        <w:pStyle w:val="Prrafodelista"/>
        <w:numPr>
          <w:ilvl w:val="1"/>
          <w:numId w:val="2"/>
        </w:numPr>
      </w:pPr>
      <w:r>
        <w:t>S</w:t>
      </w:r>
      <w:r w:rsidR="0008789B">
        <w:t xml:space="preserve">uspensión para participar en eventos oficiales de la ACCC hasta el 30 de Noviembre de </w:t>
      </w:r>
      <w:proofErr w:type="gramStart"/>
      <w:r w:rsidR="0008789B">
        <w:t>2022  al</w:t>
      </w:r>
      <w:proofErr w:type="gramEnd"/>
      <w:r w:rsidR="0008789B">
        <w:t xml:space="preserve"> señor Christian </w:t>
      </w:r>
      <w:proofErr w:type="spellStart"/>
      <w:r w:rsidR="0008789B">
        <w:t>Baccani</w:t>
      </w:r>
      <w:proofErr w:type="spellEnd"/>
      <w:r>
        <w:t>.</w:t>
      </w:r>
    </w:p>
    <w:p w14:paraId="4B8CB90E" w14:textId="77777777" w:rsidR="00B87FD0" w:rsidRDefault="0008789B" w:rsidP="008D3290">
      <w:pPr>
        <w:pStyle w:val="Prrafodelista"/>
        <w:numPr>
          <w:ilvl w:val="1"/>
          <w:numId w:val="2"/>
        </w:numPr>
      </w:pPr>
      <w:r>
        <w:t>Las sanciones son aprobadas por unanimidad.</w:t>
      </w:r>
    </w:p>
    <w:p w14:paraId="0FB88D94" w14:textId="593F4BC0" w:rsidR="00B87FD0" w:rsidRDefault="00B87FD0" w:rsidP="00B87FD0"/>
    <w:p w14:paraId="6C49E734" w14:textId="77777777" w:rsidR="00B87FD0" w:rsidRDefault="00B87FD0" w:rsidP="00B87FD0"/>
    <w:p w14:paraId="4859F75A" w14:textId="77777777" w:rsidR="00B87FD0" w:rsidRDefault="00B87FD0" w:rsidP="00B87FD0">
      <w:pPr>
        <w:pStyle w:val="Prrafodelista"/>
        <w:numPr>
          <w:ilvl w:val="0"/>
          <w:numId w:val="1"/>
        </w:numPr>
      </w:pPr>
      <w:r>
        <w:t xml:space="preserve"> </w:t>
      </w:r>
      <w:r w:rsidR="0008789B">
        <w:t>Fechas finales funcionales:</w:t>
      </w:r>
    </w:p>
    <w:p w14:paraId="0D9E8EA7" w14:textId="77777777" w:rsidR="00B87FD0" w:rsidRDefault="0008789B" w:rsidP="00B87FD0">
      <w:pPr>
        <w:pStyle w:val="Prrafodelista"/>
        <w:numPr>
          <w:ilvl w:val="0"/>
          <w:numId w:val="2"/>
        </w:numPr>
      </w:pPr>
      <w:r>
        <w:t xml:space="preserve">Se resuelve llevar a cabo el evento de </w:t>
      </w:r>
      <w:r w:rsidR="00B87FD0">
        <w:t>Jesús</w:t>
      </w:r>
      <w:r>
        <w:t xml:space="preserve"> </w:t>
      </w:r>
      <w:r w:rsidR="00B87FD0">
        <w:t>María</w:t>
      </w:r>
      <w:r>
        <w:t xml:space="preserve"> en las fechas</w:t>
      </w:r>
      <w:r w:rsidR="00B87FD0">
        <w:t xml:space="preserve"> del</w:t>
      </w:r>
      <w:r>
        <w:t xml:space="preserve"> 17 al 22 de </w:t>
      </w:r>
      <w:proofErr w:type="gramStart"/>
      <w:r>
        <w:t>Marzo</w:t>
      </w:r>
      <w:proofErr w:type="gramEnd"/>
      <w:r>
        <w:t xml:space="preserve"> del 2022. En dicho evento estarán las finales del freno de oro y las semi finales y finales de todas </w:t>
      </w:r>
      <w:proofErr w:type="gramStart"/>
      <w:r>
        <w:t>las  categorías</w:t>
      </w:r>
      <w:proofErr w:type="gramEnd"/>
      <w:r>
        <w:t xml:space="preserve"> de F. Z. Ballester</w:t>
      </w:r>
      <w:r w:rsidR="00B87FD0">
        <w:t>.</w:t>
      </w:r>
    </w:p>
    <w:p w14:paraId="79E3C51F" w14:textId="77777777" w:rsidR="00B87FD0" w:rsidRDefault="00B87FD0" w:rsidP="00B87FD0">
      <w:pPr>
        <w:pStyle w:val="Prrafodelista"/>
        <w:ind w:left="1080"/>
      </w:pPr>
    </w:p>
    <w:p w14:paraId="5666D593" w14:textId="77777777" w:rsidR="00B87FD0" w:rsidRDefault="0008789B" w:rsidP="00B87FD0">
      <w:pPr>
        <w:pStyle w:val="Prrafodelista"/>
        <w:numPr>
          <w:ilvl w:val="0"/>
          <w:numId w:val="2"/>
        </w:numPr>
      </w:pPr>
      <w:r>
        <w:t>Fechas estimadas para cuartos de final de rodeos:</w:t>
      </w:r>
    </w:p>
    <w:p w14:paraId="421C5BB8" w14:textId="77777777" w:rsidR="00B87FD0" w:rsidRDefault="00B87FD0" w:rsidP="00B87FD0">
      <w:pPr>
        <w:pStyle w:val="Prrafodelista"/>
      </w:pPr>
    </w:p>
    <w:p w14:paraId="115F3518" w14:textId="77777777" w:rsidR="00B87FD0" w:rsidRDefault="0008789B" w:rsidP="00B87FD0">
      <w:pPr>
        <w:pStyle w:val="Prrafodelista"/>
        <w:numPr>
          <w:ilvl w:val="1"/>
          <w:numId w:val="2"/>
        </w:numPr>
      </w:pPr>
      <w:r>
        <w:t>Primer cuarto de final: 17 al 20 de febrero del 2022</w:t>
      </w:r>
    </w:p>
    <w:p w14:paraId="1EF4C0B2" w14:textId="77777777" w:rsidR="00B87FD0" w:rsidRDefault="0008789B" w:rsidP="00B87FD0">
      <w:pPr>
        <w:pStyle w:val="Prrafodelista"/>
        <w:numPr>
          <w:ilvl w:val="1"/>
          <w:numId w:val="2"/>
        </w:numPr>
      </w:pPr>
      <w:r>
        <w:t>Final B de rodeos: 25 al 27 de febrero del 2022</w:t>
      </w:r>
    </w:p>
    <w:p w14:paraId="0F335F68" w14:textId="77777777" w:rsidR="00B87FD0" w:rsidRDefault="0008789B" w:rsidP="00B87FD0">
      <w:pPr>
        <w:pStyle w:val="Prrafodelista"/>
        <w:numPr>
          <w:ilvl w:val="1"/>
          <w:numId w:val="2"/>
        </w:numPr>
      </w:pPr>
      <w:r>
        <w:t>Segundo cuarto de final: 11 al 13 de marzo de 2022</w:t>
      </w:r>
    </w:p>
    <w:p w14:paraId="0419FAE0" w14:textId="77777777" w:rsidR="00B87FD0" w:rsidRDefault="00B87FD0" w:rsidP="00B87FD0"/>
    <w:p w14:paraId="61A53C94" w14:textId="77777777" w:rsidR="00B87FD0" w:rsidRDefault="0008789B" w:rsidP="00B87FD0">
      <w:pPr>
        <w:pStyle w:val="Prrafodelista"/>
        <w:numPr>
          <w:ilvl w:val="0"/>
          <w:numId w:val="1"/>
        </w:numPr>
      </w:pPr>
      <w:r>
        <w:t>Varios:    </w:t>
      </w:r>
    </w:p>
    <w:p w14:paraId="17A1BF74" w14:textId="77777777" w:rsidR="00B87FD0" w:rsidRDefault="00B87FD0" w:rsidP="00B87FD0">
      <w:pPr>
        <w:pStyle w:val="Prrafodelista"/>
      </w:pPr>
    </w:p>
    <w:p w14:paraId="6760D2CB" w14:textId="77777777" w:rsidR="00B87FD0" w:rsidRDefault="0008789B" w:rsidP="00B87FD0">
      <w:pPr>
        <w:pStyle w:val="Prrafodelista"/>
        <w:numPr>
          <w:ilvl w:val="0"/>
          <w:numId w:val="2"/>
        </w:numPr>
      </w:pPr>
      <w:r>
        <w:t>El director Claudio Dowdall comenta información sobre el concurso de potenciales jurados, se manifest</w:t>
      </w:r>
      <w:r w:rsidR="00B87FD0">
        <w:t>aron</w:t>
      </w:r>
      <w:r>
        <w:t xml:space="preserve"> muchos interesados, se les </w:t>
      </w:r>
      <w:proofErr w:type="spellStart"/>
      <w:r>
        <w:t>di</w:t>
      </w:r>
      <w:r w:rsidR="00B87FD0">
        <w:t>ó</w:t>
      </w:r>
      <w:proofErr w:type="spellEnd"/>
      <w:r>
        <w:t xml:space="preserve"> prioridad a los socios ya que </w:t>
      </w:r>
      <w:r>
        <w:lastRenderedPageBreak/>
        <w:t xml:space="preserve">hay cupo para 18 postulantes. La modalidad será, con una charla sobre los conceptos básicos, trabajar con caballos a corral y en equipos de 2-3 personas con un jurado </w:t>
      </w:r>
      <w:r w:rsidR="00B87FD0">
        <w:t>“</w:t>
      </w:r>
      <w:r>
        <w:t>A</w:t>
      </w:r>
      <w:r w:rsidR="00B87FD0">
        <w:t>”</w:t>
      </w:r>
      <w:r>
        <w:t xml:space="preserve"> que hará la evaluación de los mismos.</w:t>
      </w:r>
    </w:p>
    <w:p w14:paraId="45CCB4E7" w14:textId="77777777" w:rsidR="00B87FD0" w:rsidRDefault="00B87FD0" w:rsidP="00B87FD0">
      <w:pPr>
        <w:pStyle w:val="Prrafodelista"/>
        <w:ind w:left="1080"/>
      </w:pPr>
    </w:p>
    <w:p w14:paraId="1BB27806" w14:textId="77777777" w:rsidR="00B87FD0" w:rsidRDefault="0008789B" w:rsidP="00B87FD0">
      <w:pPr>
        <w:pStyle w:val="Prrafodelista"/>
        <w:numPr>
          <w:ilvl w:val="0"/>
          <w:numId w:val="2"/>
        </w:numPr>
      </w:pPr>
      <w:r>
        <w:t xml:space="preserve">Carta campo Luis </w:t>
      </w:r>
      <w:proofErr w:type="spellStart"/>
      <w:r>
        <w:t>Ruete</w:t>
      </w:r>
      <w:proofErr w:type="spellEnd"/>
      <w:r>
        <w:t>:</w:t>
      </w:r>
      <w:r w:rsidR="00B87FD0">
        <w:t xml:space="preserve"> </w:t>
      </w:r>
      <w:r>
        <w:t>Se avanza con los requerimientos para el predio. Se hará una carta de cesión del predio.</w:t>
      </w:r>
      <w:r w:rsidR="00B87FD0">
        <w:t xml:space="preserve"> </w:t>
      </w:r>
      <w:r>
        <w:t>Se empieza a tocar el tema de hacer una asamblea para la aceptación del mismo.</w:t>
      </w:r>
    </w:p>
    <w:p w14:paraId="28B3413E" w14:textId="77777777" w:rsidR="00B87FD0" w:rsidRDefault="00B87FD0" w:rsidP="00B87FD0">
      <w:pPr>
        <w:pStyle w:val="Prrafodelista"/>
      </w:pPr>
    </w:p>
    <w:p w14:paraId="0A3D0D86" w14:textId="77777777" w:rsidR="00B87FD0" w:rsidRDefault="00B87FD0" w:rsidP="00B87FD0"/>
    <w:p w14:paraId="2CDDAF53" w14:textId="24280DB7" w:rsidR="008C6631" w:rsidRPr="0008789B" w:rsidRDefault="0008789B" w:rsidP="00B87FD0">
      <w:r>
        <w:t xml:space="preserve">Siendo las 21:15 se da por finalizada la </w:t>
      </w:r>
      <w:r w:rsidR="00B87FD0">
        <w:t>reunión.</w:t>
      </w:r>
      <w:r>
        <w:br/>
      </w:r>
    </w:p>
    <w:sectPr w:rsidR="008C6631" w:rsidRPr="000878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66253"/>
    <w:multiLevelType w:val="hybridMultilevel"/>
    <w:tmpl w:val="606EE6C2"/>
    <w:lvl w:ilvl="0" w:tplc="61E647C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45838"/>
    <w:multiLevelType w:val="hybridMultilevel"/>
    <w:tmpl w:val="6B68DC98"/>
    <w:lvl w:ilvl="0" w:tplc="746A93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9B"/>
    <w:rsid w:val="0008789B"/>
    <w:rsid w:val="008C6631"/>
    <w:rsid w:val="008D3290"/>
    <w:rsid w:val="00B87FD0"/>
    <w:rsid w:val="00E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E9E2"/>
  <w15:chartTrackingRefBased/>
  <w15:docId w15:val="{5C09410A-355C-435A-8036-D58F6A8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1</cp:revision>
  <dcterms:created xsi:type="dcterms:W3CDTF">2022-01-13T13:58:00Z</dcterms:created>
  <dcterms:modified xsi:type="dcterms:W3CDTF">2022-01-13T14:20:00Z</dcterms:modified>
</cp:coreProperties>
</file>