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73C2" w14:textId="75D55F26" w:rsidR="00933668" w:rsidRPr="00540915" w:rsidRDefault="00933668" w:rsidP="00933668">
      <w:pPr>
        <w:jc w:val="center"/>
        <w:rPr>
          <w:rFonts w:ascii="Times New Roman" w:hAnsi="Times New Roman" w:cs="Times New Roman"/>
          <w:b/>
          <w:bCs/>
          <w:u w:val="single"/>
          <w:lang w:val="pt-PT"/>
        </w:rPr>
      </w:pPr>
      <w:r w:rsidRPr="00540915">
        <w:rPr>
          <w:rFonts w:ascii="Times New Roman" w:hAnsi="Times New Roman" w:cs="Times New Roman"/>
          <w:b/>
          <w:bCs/>
          <w:u w:val="single"/>
          <w:lang w:val="pt-PT"/>
        </w:rPr>
        <w:t>CONVOCATORIA A</w:t>
      </w:r>
      <w:r w:rsidR="00D81E48">
        <w:rPr>
          <w:rFonts w:ascii="Times New Roman" w:hAnsi="Times New Roman" w:cs="Times New Roman"/>
          <w:b/>
          <w:bCs/>
          <w:u w:val="single"/>
          <w:lang w:val="pt-PT"/>
        </w:rPr>
        <w:t xml:space="preserve">SAMBLEA </w:t>
      </w:r>
      <w:r w:rsidRPr="00540915">
        <w:rPr>
          <w:rFonts w:ascii="Times New Roman" w:hAnsi="Times New Roman" w:cs="Times New Roman"/>
          <w:b/>
          <w:bCs/>
          <w:u w:val="single"/>
          <w:lang w:val="pt-PT"/>
        </w:rPr>
        <w:t>G</w:t>
      </w:r>
      <w:r w:rsidR="00D81E48">
        <w:rPr>
          <w:rFonts w:ascii="Times New Roman" w:hAnsi="Times New Roman" w:cs="Times New Roman"/>
          <w:b/>
          <w:bCs/>
          <w:u w:val="single"/>
          <w:lang w:val="pt-PT"/>
        </w:rPr>
        <w:t xml:space="preserve">ENERAL </w:t>
      </w:r>
      <w:r w:rsidRPr="00540915">
        <w:rPr>
          <w:rFonts w:ascii="Times New Roman" w:hAnsi="Times New Roman" w:cs="Times New Roman"/>
          <w:b/>
          <w:bCs/>
          <w:u w:val="single"/>
          <w:lang w:val="pt-PT"/>
        </w:rPr>
        <w:t>O</w:t>
      </w:r>
      <w:r w:rsidR="00D81E48">
        <w:rPr>
          <w:rFonts w:ascii="Times New Roman" w:hAnsi="Times New Roman" w:cs="Times New Roman"/>
          <w:b/>
          <w:bCs/>
          <w:u w:val="single"/>
          <w:lang w:val="pt-PT"/>
        </w:rPr>
        <w:t xml:space="preserve">RDINARIA </w:t>
      </w:r>
      <w:r w:rsidRPr="00540915">
        <w:rPr>
          <w:rFonts w:ascii="Times New Roman" w:hAnsi="Times New Roman" w:cs="Times New Roman"/>
          <w:b/>
          <w:bCs/>
          <w:u w:val="single"/>
          <w:lang w:val="pt-PT"/>
        </w:rPr>
        <w:t xml:space="preserve"> 2026 - A.C.C.C.</w:t>
      </w:r>
    </w:p>
    <w:p w14:paraId="1086FA4A" w14:textId="2E0F59F9" w:rsidR="00AA64D8" w:rsidRPr="00AA64D8" w:rsidRDefault="00AA64D8" w:rsidP="00AA64D8">
      <w:pPr>
        <w:jc w:val="both"/>
        <w:rPr>
          <w:rFonts w:ascii="Times New Roman" w:hAnsi="Times New Roman" w:cs="Times New Roman"/>
        </w:rPr>
      </w:pPr>
      <w:r w:rsidRPr="00AA64D8">
        <w:rPr>
          <w:rFonts w:ascii="Times New Roman" w:hAnsi="Times New Roman" w:cs="Times New Roman"/>
        </w:rPr>
        <w:t>Estimados Consocios:</w:t>
      </w:r>
    </w:p>
    <w:p w14:paraId="22699A09" w14:textId="4761F647" w:rsidR="00AA64D8" w:rsidRPr="00AA64D8" w:rsidRDefault="00AA64D8" w:rsidP="00AA64D8">
      <w:pPr>
        <w:jc w:val="both"/>
        <w:rPr>
          <w:rFonts w:ascii="Times New Roman" w:hAnsi="Times New Roman" w:cs="Times New Roman"/>
        </w:rPr>
      </w:pPr>
      <w:r w:rsidRPr="00AA64D8">
        <w:rPr>
          <w:rFonts w:ascii="Times New Roman" w:hAnsi="Times New Roman" w:cs="Times New Roman"/>
        </w:rPr>
        <w:t xml:space="preserve">En cumplimiento con lo dispuesto por los artículos 29° y 30°, el Consejo Directivo convoca a todos los Señores Socios a Asamblea General Ordinaria a ser celebrada </w:t>
      </w:r>
      <w:r w:rsidRPr="00AD6105">
        <w:rPr>
          <w:rFonts w:ascii="Times New Roman" w:hAnsi="Times New Roman" w:cs="Times New Roman"/>
        </w:rPr>
        <w:t xml:space="preserve">el día </w:t>
      </w:r>
      <w:r w:rsidR="00AD6105" w:rsidRPr="00AD6105">
        <w:rPr>
          <w:rFonts w:ascii="Times New Roman" w:hAnsi="Times New Roman" w:cs="Times New Roman"/>
        </w:rPr>
        <w:t>10</w:t>
      </w:r>
      <w:r w:rsidR="00A243AE" w:rsidRPr="00AD6105">
        <w:rPr>
          <w:rFonts w:ascii="Times New Roman" w:hAnsi="Times New Roman" w:cs="Times New Roman"/>
        </w:rPr>
        <w:t xml:space="preserve"> </w:t>
      </w:r>
      <w:r w:rsidRPr="00AD6105">
        <w:rPr>
          <w:rFonts w:ascii="Times New Roman" w:hAnsi="Times New Roman" w:cs="Times New Roman"/>
        </w:rPr>
        <w:t xml:space="preserve">de agosto de 2026 a las </w:t>
      </w:r>
      <w:r w:rsidR="00AD6105" w:rsidRPr="00AD6105">
        <w:rPr>
          <w:rFonts w:ascii="Times New Roman" w:hAnsi="Times New Roman" w:cs="Times New Roman"/>
        </w:rPr>
        <w:t>17:00</w:t>
      </w:r>
      <w:r w:rsidRPr="00AD6105">
        <w:rPr>
          <w:rFonts w:ascii="Times New Roman" w:hAnsi="Times New Roman" w:cs="Times New Roman"/>
        </w:rPr>
        <w:t xml:space="preserve"> horas, a fin de tratar los puntos del orden del día que seguidamente se transcriben. Se hace saber a los socios que, si transcurrida una hora de la indicada</w:t>
      </w:r>
      <w:r w:rsidRPr="00AA64D8">
        <w:rPr>
          <w:rFonts w:ascii="Times New Roman" w:hAnsi="Times New Roman" w:cs="Times New Roman"/>
        </w:rPr>
        <w:t xml:space="preserve"> precedentemente no se consigue el quórum necesario (mitad más uno de los socios con derecho a voto), la asamblea podrá funcionar cualquiera sea el número de los socios presentes, conforme establece el Artículo 32 del Estatuto Social.</w:t>
      </w:r>
    </w:p>
    <w:p w14:paraId="6243E6FD" w14:textId="77777777" w:rsidR="00AD6105" w:rsidRDefault="00AA64D8" w:rsidP="00AA64D8">
      <w:pPr>
        <w:jc w:val="both"/>
        <w:rPr>
          <w:rFonts w:ascii="Times New Roman" w:hAnsi="Times New Roman" w:cs="Times New Roman"/>
        </w:rPr>
      </w:pPr>
      <w:r w:rsidRPr="00AA64D8">
        <w:rPr>
          <w:rFonts w:ascii="Times New Roman" w:hAnsi="Times New Roman" w:cs="Times New Roman"/>
        </w:rPr>
        <w:t xml:space="preserve">De conformidad con lo establecido en el artículo 30 del Estatuto de la Asociación la reunión se llevará a cabo tanto de forma presencial –en la sede social de la Asociación sita en Av. Las Heras 1983, 1° Piso, CABA- como virtual. A tal efecto, se da cuenta que los socios podrán acceder a la asamblea por medio de Zoom; plataforma a la cual podrán ingresar bajo el </w:t>
      </w:r>
      <w:r w:rsidRPr="00AD6105">
        <w:rPr>
          <w:rFonts w:ascii="Times New Roman" w:hAnsi="Times New Roman" w:cs="Times New Roman"/>
        </w:rPr>
        <w:t xml:space="preserve">ID </w:t>
      </w:r>
      <w:r w:rsidR="00AD6105" w:rsidRPr="00AD6105">
        <w:rPr>
          <w:rFonts w:ascii="Times New Roman" w:hAnsi="Times New Roman" w:cs="Times New Roman"/>
        </w:rPr>
        <w:t>842 5443 9666</w:t>
      </w:r>
    </w:p>
    <w:p w14:paraId="0C2CABBB" w14:textId="620158A4" w:rsidR="00AA64D8" w:rsidRPr="00AA64D8" w:rsidRDefault="00AA64D8" w:rsidP="00AA64D8">
      <w:pPr>
        <w:jc w:val="both"/>
        <w:rPr>
          <w:rFonts w:ascii="Times New Roman" w:hAnsi="Times New Roman" w:cs="Times New Roman"/>
        </w:rPr>
      </w:pPr>
      <w:r w:rsidRPr="00AA64D8">
        <w:rPr>
          <w:rFonts w:ascii="Times New Roman" w:hAnsi="Times New Roman" w:cs="Times New Roman"/>
        </w:rPr>
        <w:t>Los socios que deseen participar deberán, hasta 48 horas previas a la reunión, enviar un correo a la dirección socios@caballoscriollos.com a los fines de confirmar su asistencia y solicitar la contraseña de la reunión, indicando su nombre, número de documento y –en caso de persona jurídica- acreditando su personería a los fines de avalar su calidad de socio.</w:t>
      </w:r>
    </w:p>
    <w:p w14:paraId="23589E30" w14:textId="77777777" w:rsidR="00AA64D8" w:rsidRPr="00933668" w:rsidRDefault="00AA64D8" w:rsidP="00AA64D8">
      <w:pPr>
        <w:jc w:val="both"/>
        <w:rPr>
          <w:rFonts w:ascii="Times New Roman" w:hAnsi="Times New Roman" w:cs="Times New Roman"/>
        </w:rPr>
      </w:pPr>
      <w:r w:rsidRPr="00933668">
        <w:rPr>
          <w:rFonts w:ascii="Times New Roman" w:hAnsi="Times New Roman" w:cs="Times New Roman"/>
        </w:rPr>
        <w:t>A continuación, se detallan los puntos del Orden del día que serán tratados en la Asamblea:</w:t>
      </w:r>
    </w:p>
    <w:p w14:paraId="7838F99C" w14:textId="77777777" w:rsidR="00AA64D8" w:rsidRPr="00AA64D8" w:rsidRDefault="00AA64D8" w:rsidP="00AA64D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64D8">
        <w:rPr>
          <w:rFonts w:ascii="Times New Roman" w:hAnsi="Times New Roman" w:cs="Times New Roman"/>
        </w:rPr>
        <w:t>Designación del presidente de la Asamblea, de conformidad con lo dispuesto por el Artículo 34 del Estatuto Social</w:t>
      </w:r>
    </w:p>
    <w:p w14:paraId="3CCCDE31" w14:textId="77777777" w:rsidR="00AA64D8" w:rsidRPr="00AA64D8" w:rsidRDefault="00AA64D8" w:rsidP="00AA64D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64D8">
        <w:rPr>
          <w:rFonts w:ascii="Times New Roman" w:hAnsi="Times New Roman" w:cs="Times New Roman"/>
        </w:rPr>
        <w:t>Designación del secretario de la Asamblea, de conformidad con lo dispuesto por el artículo 35 del Estatuto Social.</w:t>
      </w:r>
    </w:p>
    <w:p w14:paraId="1A74D5D8" w14:textId="77777777" w:rsidR="00AA64D8" w:rsidRPr="00540915" w:rsidRDefault="00AA64D8" w:rsidP="00AA64D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64D8">
        <w:rPr>
          <w:rFonts w:ascii="Times New Roman" w:hAnsi="Times New Roman" w:cs="Times New Roman"/>
        </w:rPr>
        <w:t xml:space="preserve">Designación de dos (2) socios para firmar el Acta de Asamblea, conforme lo establecido </w:t>
      </w:r>
      <w:r w:rsidRPr="00540915">
        <w:rPr>
          <w:rFonts w:ascii="Times New Roman" w:hAnsi="Times New Roman" w:cs="Times New Roman"/>
        </w:rPr>
        <w:t>en el Artículo 36 del Estatuto.</w:t>
      </w:r>
    </w:p>
    <w:p w14:paraId="0F3C835B" w14:textId="3D9F74A9" w:rsidR="00AA64D8" w:rsidRPr="00540915" w:rsidRDefault="00AA64D8" w:rsidP="00AA64D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40915">
        <w:rPr>
          <w:rFonts w:ascii="Times New Roman" w:hAnsi="Times New Roman" w:cs="Times New Roman"/>
        </w:rPr>
        <w:t>Homenaje a los socios fallecidos durante el Ejercicio 2025/2026.</w:t>
      </w:r>
    </w:p>
    <w:p w14:paraId="1F880344" w14:textId="77777777" w:rsidR="00AA64D8" w:rsidRPr="00540915" w:rsidRDefault="00AA64D8" w:rsidP="00AA64D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40915">
        <w:rPr>
          <w:rFonts w:ascii="Times New Roman" w:hAnsi="Times New Roman" w:cs="Times New Roman"/>
        </w:rPr>
        <w:t>Consideración y, en su caso, aprobación de la Memoria, Balance, Inventario, Cuenta de Gastos y Recursos e Informe de la Comisión Revisora de Cuentas aprobada por el Consejo Directivo.</w:t>
      </w:r>
    </w:p>
    <w:p w14:paraId="3FF20CF0" w14:textId="77777777" w:rsidR="00AA64D8" w:rsidRPr="00540915" w:rsidRDefault="00AA64D8" w:rsidP="00AA64D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40915">
        <w:rPr>
          <w:rFonts w:ascii="Times New Roman" w:hAnsi="Times New Roman" w:cs="Times New Roman"/>
        </w:rPr>
        <w:t>Proclamación de Socios Vitalicios.</w:t>
      </w:r>
    </w:p>
    <w:p w14:paraId="43E726BC" w14:textId="2958F415" w:rsidR="00AA64D8" w:rsidRPr="00933668" w:rsidRDefault="00C40F2A" w:rsidP="00AA64D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A64D8" w:rsidRPr="00540915">
        <w:rPr>
          <w:rFonts w:ascii="Times New Roman" w:hAnsi="Times New Roman" w:cs="Times New Roman"/>
        </w:rPr>
        <w:t xml:space="preserve">esignación de los miembros </w:t>
      </w:r>
      <w:r w:rsidR="00933668" w:rsidRPr="00540915">
        <w:rPr>
          <w:rFonts w:ascii="Times New Roman" w:hAnsi="Times New Roman" w:cs="Times New Roman"/>
        </w:rPr>
        <w:t>generales</w:t>
      </w:r>
      <w:r w:rsidR="00AA64D8" w:rsidRPr="00540915">
        <w:rPr>
          <w:rFonts w:ascii="Times New Roman" w:hAnsi="Times New Roman" w:cs="Times New Roman"/>
        </w:rPr>
        <w:t>– titulares</w:t>
      </w:r>
      <w:r w:rsidR="00AA64D8" w:rsidRPr="00933668">
        <w:rPr>
          <w:rFonts w:ascii="Times New Roman" w:hAnsi="Times New Roman" w:cs="Times New Roman"/>
        </w:rPr>
        <w:t xml:space="preserve"> y suplentes – del Consejo Directivo</w:t>
      </w:r>
      <w:r w:rsidR="00933668" w:rsidRPr="00933668">
        <w:rPr>
          <w:rFonts w:ascii="Times New Roman" w:hAnsi="Times New Roman" w:cs="Times New Roman"/>
        </w:rPr>
        <w:t xml:space="preserve"> y de la Comisión Revisora de Cuentas</w:t>
      </w:r>
      <w:r w:rsidR="00AA64D8" w:rsidRPr="00933668">
        <w:rPr>
          <w:rFonts w:ascii="Times New Roman" w:hAnsi="Times New Roman" w:cs="Times New Roman"/>
        </w:rPr>
        <w:t>.</w:t>
      </w:r>
    </w:p>
    <w:p w14:paraId="15C5C215" w14:textId="77777777" w:rsidR="00AA64D8" w:rsidRPr="00933668" w:rsidRDefault="00AA64D8" w:rsidP="00AA64D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3668">
        <w:rPr>
          <w:rFonts w:ascii="Times New Roman" w:hAnsi="Times New Roman" w:cs="Times New Roman"/>
        </w:rPr>
        <w:t>Otorgamiento de las autorizaciones que resulten necesarias a los fines de realizar las presentaciones/inscripciones ante la Inspección General de Justicia.</w:t>
      </w:r>
    </w:p>
    <w:p w14:paraId="7834B0F5" w14:textId="21C68A91" w:rsidR="00994C34" w:rsidRPr="00AA64D8" w:rsidRDefault="00AA64D8" w:rsidP="00AA64D8">
      <w:pPr>
        <w:jc w:val="both"/>
        <w:rPr>
          <w:rFonts w:ascii="Times New Roman" w:hAnsi="Times New Roman" w:cs="Times New Roman"/>
        </w:rPr>
      </w:pPr>
      <w:r w:rsidRPr="00933668">
        <w:rPr>
          <w:rFonts w:ascii="Times New Roman" w:hAnsi="Times New Roman" w:cs="Times New Roman"/>
        </w:rPr>
        <w:t xml:space="preserve">Este Consejo queda a disposición para atender las consultas que surjan, a través del siguiente correo </w:t>
      </w:r>
      <w:r w:rsidRPr="00AD6105">
        <w:rPr>
          <w:rFonts w:ascii="Times New Roman" w:hAnsi="Times New Roman" w:cs="Times New Roman"/>
        </w:rPr>
        <w:t xml:space="preserve">electrónico </w:t>
      </w:r>
      <w:r w:rsidR="00AD6105" w:rsidRPr="00AD6105">
        <w:rPr>
          <w:rFonts w:ascii="Times New Roman" w:hAnsi="Times New Roman" w:cs="Times New Roman"/>
        </w:rPr>
        <w:t>socios@caballoscriollos.com</w:t>
      </w:r>
    </w:p>
    <w:sectPr w:rsidR="00994C34" w:rsidRPr="00AA6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5F6F"/>
    <w:multiLevelType w:val="hybridMultilevel"/>
    <w:tmpl w:val="FB4E717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A449B"/>
    <w:multiLevelType w:val="multilevel"/>
    <w:tmpl w:val="78C8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267987">
    <w:abstractNumId w:val="1"/>
  </w:num>
  <w:num w:numId="2" w16cid:durableId="206251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D8"/>
    <w:rsid w:val="00090203"/>
    <w:rsid w:val="00251E41"/>
    <w:rsid w:val="002A3E3F"/>
    <w:rsid w:val="002C37C1"/>
    <w:rsid w:val="004D7447"/>
    <w:rsid w:val="00525E32"/>
    <w:rsid w:val="00540915"/>
    <w:rsid w:val="005640AC"/>
    <w:rsid w:val="008361BC"/>
    <w:rsid w:val="008809D9"/>
    <w:rsid w:val="00933668"/>
    <w:rsid w:val="00994C34"/>
    <w:rsid w:val="00A243AE"/>
    <w:rsid w:val="00AA64D8"/>
    <w:rsid w:val="00AD6105"/>
    <w:rsid w:val="00C40F2A"/>
    <w:rsid w:val="00D441D8"/>
    <w:rsid w:val="00D81E48"/>
    <w:rsid w:val="00DC67E3"/>
    <w:rsid w:val="00E1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0891"/>
  <w15:chartTrackingRefBased/>
  <w15:docId w15:val="{7D4E2723-5760-4F63-A996-3CC354CD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6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6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6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6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6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6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6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6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6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6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6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6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64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64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64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64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64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64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6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6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6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6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64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64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64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6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64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64D8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525E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5E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5E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E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5E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4409a5-4b39-435c-9244-761e85c8d76f">
      <Terms xmlns="http://schemas.microsoft.com/office/infopath/2007/PartnerControls"/>
    </lcf76f155ced4ddcb4097134ff3c332f>
    <TaxCatchAll xmlns="accc196b-7f1f-4bc3-be87-0af05c55a6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D473F802E3C64886114F9597DEBCE4" ma:contentTypeVersion="15" ma:contentTypeDescription="Crear nuevo documento." ma:contentTypeScope="" ma:versionID="6b42a355ef6faeaf438687aca861e3bc">
  <xsd:schema xmlns:xsd="http://www.w3.org/2001/XMLSchema" xmlns:xs="http://www.w3.org/2001/XMLSchema" xmlns:p="http://schemas.microsoft.com/office/2006/metadata/properties" xmlns:ns2="fb4409a5-4b39-435c-9244-761e85c8d76f" xmlns:ns3="accc196b-7f1f-4bc3-be87-0af05c55a62b" targetNamespace="http://schemas.microsoft.com/office/2006/metadata/properties" ma:root="true" ma:fieldsID="bc80363c8da9cd87c7b8ef264fe2b969" ns2:_="" ns3:_="">
    <xsd:import namespace="fb4409a5-4b39-435c-9244-761e85c8d76f"/>
    <xsd:import namespace="accc196b-7f1f-4bc3-be87-0af05c55a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409a5-4b39-435c-9244-761e85c8d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74266bc-6042-487e-bf06-33aa90407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196b-7f1f-4bc3-be87-0af05c55a6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58264d-5c8e-48c0-b193-e7126187885b}" ma:internalName="TaxCatchAll" ma:showField="CatchAllData" ma:web="accc196b-7f1f-4bc3-be87-0af05c55a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6F3CD-10F9-4069-9A8F-F0273310355D}">
  <ds:schemaRefs>
    <ds:schemaRef ds:uri="http://schemas.microsoft.com/office/2006/metadata/properties"/>
    <ds:schemaRef ds:uri="http://schemas.microsoft.com/office/infopath/2007/PartnerControls"/>
    <ds:schemaRef ds:uri="fb4409a5-4b39-435c-9244-761e85c8d76f"/>
    <ds:schemaRef ds:uri="accc196b-7f1f-4bc3-be87-0af05c55a62b"/>
  </ds:schemaRefs>
</ds:datastoreItem>
</file>

<file path=customXml/itemProps2.xml><?xml version="1.0" encoding="utf-8"?>
<ds:datastoreItem xmlns:ds="http://schemas.openxmlformats.org/officeDocument/2006/customXml" ds:itemID="{CA71169F-F6D2-4078-8270-300288B11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409a5-4b39-435c-9244-761e85c8d76f"/>
    <ds:schemaRef ds:uri="accc196b-7f1f-4bc3-be87-0af05c55a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DF7BE-D2DB-48AD-8EF3-7FB6754BF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 González</dc:creator>
  <cp:keywords/>
  <dc:description/>
  <cp:lastModifiedBy>ACCC</cp:lastModifiedBy>
  <cp:revision>3</cp:revision>
  <cp:lastPrinted>2026-06-03T19:36:00Z</cp:lastPrinted>
  <dcterms:created xsi:type="dcterms:W3CDTF">2026-07-03T13:14:00Z</dcterms:created>
  <dcterms:modified xsi:type="dcterms:W3CDTF">2026-07-07T12:35:00Z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0x010100AFD473F802E3C64886114F9597DEBCE4</vt:lpwstr>
  </property>
  <property fmtid="{D5CDD505-2E9C-101B-9397-08002B2CF9AE}" pid="3" name="MediaServiceImageTags">
    <vt:lpwstr/>
  </property>
</Properties>
</file>